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8D153" w14:textId="77777777" w:rsidR="00C252A6" w:rsidRPr="00C252A6" w:rsidRDefault="00C252A6" w:rsidP="00C252A6">
      <w:pPr>
        <w:spacing w:before="120" w:after="0" w:line="312" w:lineRule="auto"/>
        <w:jc w:val="both"/>
        <w:rPr>
          <w:rFonts w:ascii="Times New Roman" w:eastAsia="Calibri" w:hAnsi="Times New Roman" w:cs="Times New Roman"/>
          <w:sz w:val="24"/>
          <w:szCs w:val="24"/>
        </w:rPr>
      </w:pPr>
    </w:p>
    <w:p w14:paraId="13934621" w14:textId="77777777" w:rsidR="00C252A6" w:rsidRPr="00C252A6" w:rsidRDefault="00C252A6" w:rsidP="00C252A6">
      <w:pPr>
        <w:spacing w:before="120" w:after="0" w:line="312" w:lineRule="auto"/>
        <w:rPr>
          <w:rFonts w:ascii="Times New Roman" w:eastAsia="Calibri" w:hAnsi="Times New Roman" w:cs="Times New Roman"/>
          <w:b/>
          <w:bCs/>
          <w:iCs/>
          <w:sz w:val="28"/>
          <w:szCs w:val="28"/>
        </w:rPr>
      </w:pPr>
    </w:p>
    <w:p w14:paraId="13F625D3" w14:textId="77777777" w:rsidR="00C252A6" w:rsidRPr="00C252A6" w:rsidRDefault="00C252A6" w:rsidP="00C252A6">
      <w:pPr>
        <w:spacing w:before="120" w:after="0" w:line="312" w:lineRule="auto"/>
        <w:jc w:val="both"/>
        <w:rPr>
          <w:rFonts w:ascii="Times New Roman" w:eastAsia="Calibri" w:hAnsi="Times New Roman" w:cs="Times New Roman"/>
          <w:sz w:val="24"/>
          <w:szCs w:val="24"/>
        </w:rPr>
      </w:pPr>
    </w:p>
    <w:p w14:paraId="6515CE37" w14:textId="77777777" w:rsidR="00C252A6" w:rsidRPr="00C252A6" w:rsidRDefault="00C252A6" w:rsidP="00C252A6">
      <w:pPr>
        <w:spacing w:before="120" w:after="0" w:line="312" w:lineRule="auto"/>
        <w:jc w:val="both"/>
        <w:rPr>
          <w:rFonts w:ascii="Times New Roman" w:eastAsia="Calibri" w:hAnsi="Times New Roman" w:cs="Times New Roman"/>
          <w:color w:val="000000"/>
          <w:sz w:val="24"/>
          <w:szCs w:val="24"/>
        </w:rPr>
      </w:pPr>
    </w:p>
    <w:p w14:paraId="10950786" w14:textId="77777777" w:rsidR="00C252A6" w:rsidRPr="00C252A6" w:rsidRDefault="00C252A6" w:rsidP="00C252A6">
      <w:pPr>
        <w:spacing w:before="120" w:after="0" w:line="312" w:lineRule="auto"/>
        <w:rPr>
          <w:rFonts w:ascii="Times New Roman" w:eastAsia="Calibri" w:hAnsi="Times New Roman" w:cs="Times New Roman"/>
          <w:b/>
          <w:color w:val="000000"/>
          <w:sz w:val="28"/>
          <w:szCs w:val="28"/>
        </w:rPr>
      </w:pPr>
      <w:r w:rsidRPr="00C252A6">
        <w:rPr>
          <w:rFonts w:ascii="Times New Roman" w:eastAsia="Calibri" w:hAnsi="Times New Roman" w:cs="Times New Roman"/>
          <w:b/>
          <w:color w:val="000000"/>
          <w:sz w:val="28"/>
          <w:szCs w:val="28"/>
        </w:rPr>
        <w:t>Specyfikacja Warunków Zamówienia (SWZ)</w:t>
      </w:r>
    </w:p>
    <w:p w14:paraId="404E569A" w14:textId="77777777" w:rsidR="00C252A6" w:rsidRPr="00C252A6" w:rsidRDefault="00C252A6" w:rsidP="00C252A6">
      <w:pPr>
        <w:spacing w:before="120" w:after="0" w:line="312" w:lineRule="auto"/>
        <w:rPr>
          <w:rFonts w:ascii="Times New Roman" w:eastAsia="Calibri" w:hAnsi="Times New Roman" w:cs="Times New Roman"/>
          <w:b/>
          <w:color w:val="000000"/>
          <w:sz w:val="28"/>
          <w:szCs w:val="28"/>
        </w:rPr>
      </w:pPr>
      <w:r w:rsidRPr="00C252A6">
        <w:rPr>
          <w:rFonts w:ascii="Times New Roman" w:eastAsia="Calibri" w:hAnsi="Times New Roman" w:cs="Times New Roman"/>
          <w:b/>
          <w:color w:val="000000"/>
          <w:sz w:val="28"/>
          <w:szCs w:val="28"/>
        </w:rPr>
        <w:t>dla zamówienia sektorowego</w:t>
      </w:r>
    </w:p>
    <w:p w14:paraId="185D3142" w14:textId="77777777" w:rsidR="00C252A6" w:rsidRPr="00C252A6" w:rsidRDefault="00C252A6" w:rsidP="00C252A6">
      <w:pPr>
        <w:spacing w:before="120" w:after="0" w:line="312" w:lineRule="auto"/>
        <w:rPr>
          <w:rFonts w:ascii="Times New Roman" w:eastAsia="Calibri" w:hAnsi="Times New Roman" w:cs="Times New Roman"/>
          <w:b/>
          <w:color w:val="000000"/>
          <w:sz w:val="28"/>
          <w:szCs w:val="28"/>
        </w:rPr>
      </w:pPr>
      <w:r w:rsidRPr="00C252A6">
        <w:rPr>
          <w:rFonts w:ascii="Times New Roman" w:eastAsia="Calibri" w:hAnsi="Times New Roman" w:cs="Times New Roman"/>
          <w:b/>
          <w:color w:val="000000"/>
          <w:sz w:val="28"/>
          <w:szCs w:val="28"/>
        </w:rPr>
        <w:t>objętego ustawą Prawo zamówień publicznych</w:t>
      </w:r>
    </w:p>
    <w:p w14:paraId="4A376640" w14:textId="77777777" w:rsidR="00C252A6" w:rsidRPr="00C252A6" w:rsidRDefault="00C252A6" w:rsidP="00C252A6">
      <w:pPr>
        <w:spacing w:before="120" w:after="0" w:line="312" w:lineRule="auto"/>
        <w:rPr>
          <w:rFonts w:ascii="Times New Roman" w:eastAsia="Calibri" w:hAnsi="Times New Roman" w:cs="Times New Roman"/>
          <w:b/>
          <w:color w:val="000000"/>
          <w:sz w:val="28"/>
          <w:szCs w:val="28"/>
        </w:rPr>
      </w:pPr>
      <w:r w:rsidRPr="00C252A6">
        <w:rPr>
          <w:rFonts w:ascii="Times New Roman" w:eastAsia="Calibri" w:hAnsi="Times New Roman" w:cs="Times New Roman"/>
          <w:b/>
          <w:color w:val="000000"/>
          <w:sz w:val="28"/>
          <w:szCs w:val="28"/>
        </w:rPr>
        <w:t xml:space="preserve">w trybie przetargu nieograniczonego </w:t>
      </w:r>
    </w:p>
    <w:p w14:paraId="4A5A84B5" w14:textId="57AB7C4C" w:rsidR="00C252A6" w:rsidRPr="00C252A6" w:rsidRDefault="00C252A6" w:rsidP="00C252A6">
      <w:pPr>
        <w:spacing w:after="240" w:line="360" w:lineRule="auto"/>
        <w:contextualSpacing/>
        <w:rPr>
          <w:rFonts w:ascii="Times New Roman" w:eastAsia="Calibri" w:hAnsi="Times New Roman" w:cs="Times New Roman"/>
          <w:b/>
          <w:i/>
          <w:iCs/>
          <w:color w:val="000000"/>
          <w:sz w:val="28"/>
          <w:szCs w:val="28"/>
        </w:rPr>
      </w:pPr>
      <w:r w:rsidRPr="00C252A6">
        <w:rPr>
          <w:rFonts w:ascii="Times New Roman" w:eastAsia="Calibri" w:hAnsi="Times New Roman" w:cs="Times New Roman"/>
          <w:b/>
          <w:color w:val="000000"/>
          <w:sz w:val="28"/>
          <w:szCs w:val="28"/>
        </w:rPr>
        <w:t xml:space="preserve">pn. </w:t>
      </w:r>
      <w:r w:rsidR="003F28C9" w:rsidRPr="003F28C9">
        <w:rPr>
          <w:rFonts w:ascii="Times New Roman" w:eastAsia="Calibri" w:hAnsi="Times New Roman" w:cs="Times New Roman"/>
          <w:b/>
          <w:i/>
          <w:iCs/>
          <w:color w:val="000000"/>
          <w:sz w:val="28"/>
          <w:szCs w:val="28"/>
        </w:rPr>
        <w:t xml:space="preserve">Świadczenie usług w zakresie odbioru transportem kolejowym </w:t>
      </w:r>
      <w:r w:rsidR="003F28C9">
        <w:rPr>
          <w:rFonts w:ascii="Times New Roman" w:eastAsia="Calibri" w:hAnsi="Times New Roman" w:cs="Times New Roman"/>
          <w:b/>
          <w:i/>
          <w:iCs/>
          <w:color w:val="000000"/>
          <w:sz w:val="28"/>
          <w:szCs w:val="28"/>
        </w:rPr>
        <w:br/>
      </w:r>
      <w:r w:rsidR="003F28C9" w:rsidRPr="003F28C9">
        <w:rPr>
          <w:rFonts w:ascii="Times New Roman" w:eastAsia="Calibri" w:hAnsi="Times New Roman" w:cs="Times New Roman"/>
          <w:b/>
          <w:i/>
          <w:iCs/>
          <w:color w:val="000000"/>
          <w:sz w:val="28"/>
          <w:szCs w:val="28"/>
        </w:rPr>
        <w:t xml:space="preserve">oraz przetwarzania odpadów wydobywczych dla potrzeb PGG S.A. </w:t>
      </w:r>
      <w:r w:rsidR="003F28C9">
        <w:rPr>
          <w:rFonts w:ascii="Times New Roman" w:eastAsia="Calibri" w:hAnsi="Times New Roman" w:cs="Times New Roman"/>
          <w:b/>
          <w:i/>
          <w:iCs/>
          <w:color w:val="000000"/>
          <w:sz w:val="28"/>
          <w:szCs w:val="28"/>
        </w:rPr>
        <w:br/>
      </w:r>
      <w:r w:rsidR="003F28C9" w:rsidRPr="003F28C9">
        <w:rPr>
          <w:rFonts w:ascii="Times New Roman" w:eastAsia="Calibri" w:hAnsi="Times New Roman" w:cs="Times New Roman"/>
          <w:b/>
          <w:i/>
          <w:iCs/>
          <w:color w:val="000000"/>
          <w:sz w:val="28"/>
          <w:szCs w:val="28"/>
        </w:rPr>
        <w:t xml:space="preserve">Oddział KWK </w:t>
      </w:r>
      <w:r w:rsidR="003F28C9" w:rsidRPr="00DC2C89">
        <w:rPr>
          <w:rFonts w:ascii="Times New Roman" w:eastAsia="Calibri" w:hAnsi="Times New Roman" w:cs="Times New Roman"/>
          <w:b/>
          <w:i/>
          <w:iCs/>
          <w:color w:val="000000"/>
          <w:sz w:val="28"/>
          <w:szCs w:val="28"/>
        </w:rPr>
        <w:t>Murcki-Staszic</w:t>
      </w:r>
    </w:p>
    <w:p w14:paraId="0DA1FD55" w14:textId="77777777" w:rsidR="00C252A6" w:rsidRPr="00C252A6" w:rsidRDefault="00C252A6" w:rsidP="00C252A6">
      <w:pPr>
        <w:spacing w:before="120" w:after="0" w:line="312" w:lineRule="auto"/>
        <w:rPr>
          <w:rFonts w:ascii="Times New Roman" w:eastAsia="Calibri" w:hAnsi="Times New Roman" w:cs="Times New Roman"/>
          <w:b/>
          <w:color w:val="000000"/>
          <w:sz w:val="28"/>
          <w:szCs w:val="28"/>
        </w:rPr>
      </w:pPr>
    </w:p>
    <w:p w14:paraId="1A8056BC" w14:textId="77777777" w:rsidR="00C252A6" w:rsidRDefault="00C252A6" w:rsidP="00C252A6">
      <w:pPr>
        <w:spacing w:before="120" w:after="0" w:line="312" w:lineRule="auto"/>
        <w:rPr>
          <w:rFonts w:ascii="Times New Roman" w:eastAsia="Calibri" w:hAnsi="Times New Roman" w:cs="Times New Roman"/>
          <w:b/>
          <w:color w:val="000000"/>
          <w:sz w:val="28"/>
          <w:szCs w:val="28"/>
        </w:rPr>
      </w:pPr>
      <w:r w:rsidRPr="009F1B0F">
        <w:rPr>
          <w:rFonts w:ascii="Times New Roman" w:eastAsia="Calibri" w:hAnsi="Times New Roman" w:cs="Times New Roman"/>
          <w:b/>
          <w:color w:val="000000"/>
          <w:sz w:val="28"/>
          <w:szCs w:val="28"/>
        </w:rPr>
        <w:t xml:space="preserve">nr sprawy </w:t>
      </w:r>
      <w:r w:rsidR="003F28C9" w:rsidRPr="009F1B0F">
        <w:rPr>
          <w:rFonts w:ascii="Times New Roman" w:eastAsia="Calibri" w:hAnsi="Times New Roman" w:cs="Times New Roman"/>
          <w:b/>
          <w:color w:val="000000"/>
          <w:sz w:val="28"/>
          <w:szCs w:val="28"/>
        </w:rPr>
        <w:t>622600066</w:t>
      </w:r>
    </w:p>
    <w:p w14:paraId="2B80B144" w14:textId="77777777" w:rsidR="00701C67" w:rsidRDefault="00E22836" w:rsidP="00C252A6">
      <w:pPr>
        <w:spacing w:before="120" w:after="0" w:line="312" w:lineRule="auto"/>
        <w:rPr>
          <w:rFonts w:ascii="Times New Roman" w:eastAsia="Calibri" w:hAnsi="Times New Roman" w:cs="Times New Roman"/>
          <w:i/>
          <w:color w:val="4F81BD" w:themeColor="accent1"/>
          <w:sz w:val="28"/>
          <w:szCs w:val="28"/>
        </w:rPr>
      </w:pPr>
      <w:r w:rsidRPr="00E22836">
        <w:rPr>
          <w:rFonts w:ascii="Times New Roman" w:eastAsia="Calibri" w:hAnsi="Times New Roman" w:cs="Times New Roman"/>
          <w:i/>
          <w:color w:val="4F81BD" w:themeColor="accent1"/>
          <w:sz w:val="28"/>
          <w:szCs w:val="28"/>
        </w:rPr>
        <w:t xml:space="preserve">modyfikacja pismo 70/NZB/IK/16926/2026 </w:t>
      </w:r>
      <w:r>
        <w:rPr>
          <w:rFonts w:ascii="Times New Roman" w:eastAsia="Calibri" w:hAnsi="Times New Roman" w:cs="Times New Roman"/>
          <w:i/>
          <w:color w:val="4F81BD" w:themeColor="accent1"/>
          <w:sz w:val="28"/>
          <w:szCs w:val="28"/>
        </w:rPr>
        <w:t>z dn.</w:t>
      </w:r>
      <w:r w:rsidRPr="00E22836">
        <w:rPr>
          <w:rFonts w:ascii="Times New Roman" w:eastAsia="Calibri" w:hAnsi="Times New Roman" w:cs="Times New Roman"/>
          <w:i/>
          <w:color w:val="4F81BD" w:themeColor="accent1"/>
          <w:sz w:val="28"/>
          <w:szCs w:val="28"/>
        </w:rPr>
        <w:t xml:space="preserve"> 12.05.2026 r.</w:t>
      </w:r>
    </w:p>
    <w:p w14:paraId="65C0392B" w14:textId="031D3C33" w:rsidR="00E22836" w:rsidRDefault="00E22836" w:rsidP="00701C67">
      <w:pPr>
        <w:spacing w:after="0" w:line="312" w:lineRule="auto"/>
        <w:rPr>
          <w:rFonts w:ascii="Times New Roman" w:eastAsia="Calibri" w:hAnsi="Times New Roman" w:cs="Times New Roman"/>
          <w:i/>
          <w:color w:val="4F81BD" w:themeColor="accent1"/>
          <w:sz w:val="28"/>
          <w:szCs w:val="28"/>
        </w:rPr>
      </w:pPr>
      <w:r>
        <w:rPr>
          <w:rFonts w:ascii="Times New Roman" w:eastAsia="Calibri" w:hAnsi="Times New Roman" w:cs="Times New Roman"/>
          <w:i/>
          <w:color w:val="4F81BD" w:themeColor="accent1"/>
          <w:sz w:val="28"/>
          <w:szCs w:val="28"/>
        </w:rPr>
        <w:t>(zmiana terminu składania ofert)</w:t>
      </w:r>
    </w:p>
    <w:p w14:paraId="139B1060" w14:textId="7E0B92C8" w:rsidR="00701C67" w:rsidRPr="00E22836" w:rsidRDefault="00701C67" w:rsidP="00C252A6">
      <w:pPr>
        <w:spacing w:before="120" w:after="0" w:line="312" w:lineRule="auto"/>
        <w:rPr>
          <w:rFonts w:ascii="Times New Roman" w:eastAsia="Calibri" w:hAnsi="Times New Roman" w:cs="Times New Roman"/>
          <w:i/>
          <w:color w:val="4F81BD" w:themeColor="accent1"/>
          <w:sz w:val="28"/>
          <w:szCs w:val="28"/>
        </w:rPr>
      </w:pPr>
      <w:r w:rsidRPr="00701C67">
        <w:rPr>
          <w:rFonts w:ascii="Times New Roman" w:eastAsia="Calibri" w:hAnsi="Times New Roman" w:cs="Times New Roman"/>
          <w:i/>
          <w:color w:val="4F81BD" w:themeColor="accent1"/>
          <w:sz w:val="28"/>
          <w:szCs w:val="28"/>
        </w:rPr>
        <w:t>pismo 70/NZB/IK/1</w:t>
      </w:r>
      <w:r w:rsidR="00AD0C16">
        <w:rPr>
          <w:rFonts w:ascii="Times New Roman" w:eastAsia="Calibri" w:hAnsi="Times New Roman" w:cs="Times New Roman"/>
          <w:i/>
          <w:color w:val="4F81BD" w:themeColor="accent1"/>
          <w:sz w:val="28"/>
          <w:szCs w:val="28"/>
        </w:rPr>
        <w:t>8009</w:t>
      </w:r>
      <w:r w:rsidRPr="00701C67">
        <w:rPr>
          <w:rFonts w:ascii="Times New Roman" w:eastAsia="Calibri" w:hAnsi="Times New Roman" w:cs="Times New Roman"/>
          <w:i/>
          <w:color w:val="4F81BD" w:themeColor="accent1"/>
          <w:sz w:val="28"/>
          <w:szCs w:val="28"/>
        </w:rPr>
        <w:t xml:space="preserve">/2026 z dn. </w:t>
      </w:r>
      <w:r w:rsidR="00AD0C16">
        <w:rPr>
          <w:rFonts w:ascii="Times New Roman" w:eastAsia="Calibri" w:hAnsi="Times New Roman" w:cs="Times New Roman"/>
          <w:i/>
          <w:color w:val="4F81BD" w:themeColor="accent1"/>
          <w:sz w:val="28"/>
          <w:szCs w:val="28"/>
        </w:rPr>
        <w:t>21</w:t>
      </w:r>
      <w:bookmarkStart w:id="0" w:name="_GoBack"/>
      <w:bookmarkEnd w:id="0"/>
      <w:r w:rsidRPr="00701C67">
        <w:rPr>
          <w:rFonts w:ascii="Times New Roman" w:eastAsia="Calibri" w:hAnsi="Times New Roman" w:cs="Times New Roman"/>
          <w:i/>
          <w:color w:val="4F81BD" w:themeColor="accent1"/>
          <w:sz w:val="28"/>
          <w:szCs w:val="28"/>
        </w:rPr>
        <w:t>.05.2026 r.</w:t>
      </w:r>
    </w:p>
    <w:p w14:paraId="488C2E42" w14:textId="77777777" w:rsidR="00C252A6" w:rsidRPr="00C252A6" w:rsidRDefault="00C252A6" w:rsidP="00C252A6">
      <w:pPr>
        <w:spacing w:before="120" w:after="0" w:line="312" w:lineRule="auto"/>
        <w:rPr>
          <w:rFonts w:ascii="Times New Roman" w:eastAsia="Calibri" w:hAnsi="Times New Roman" w:cs="Times New Roman"/>
          <w:b/>
          <w:color w:val="000000"/>
          <w:sz w:val="28"/>
          <w:szCs w:val="28"/>
        </w:rPr>
      </w:pPr>
    </w:p>
    <w:p w14:paraId="44D76A26" w14:textId="77777777" w:rsidR="00C252A6" w:rsidRPr="00C252A6" w:rsidRDefault="00C252A6" w:rsidP="00C252A6">
      <w:pPr>
        <w:spacing w:before="120" w:after="0" w:line="312" w:lineRule="auto"/>
        <w:jc w:val="both"/>
        <w:rPr>
          <w:rFonts w:ascii="Times New Roman" w:eastAsia="Calibri" w:hAnsi="Times New Roman" w:cs="Times New Roman"/>
          <w:color w:val="000000"/>
          <w:sz w:val="24"/>
          <w:szCs w:val="24"/>
        </w:rPr>
      </w:pPr>
    </w:p>
    <w:p w14:paraId="17101B49" w14:textId="77777777" w:rsidR="00C252A6" w:rsidRPr="00C252A6" w:rsidRDefault="00C252A6" w:rsidP="00C252A6">
      <w:pPr>
        <w:spacing w:before="120" w:after="0" w:line="312" w:lineRule="auto"/>
        <w:jc w:val="both"/>
        <w:rPr>
          <w:rFonts w:ascii="Times New Roman" w:eastAsia="Calibri" w:hAnsi="Times New Roman" w:cs="Times New Roman"/>
          <w:color w:val="000000"/>
          <w:sz w:val="24"/>
          <w:szCs w:val="24"/>
        </w:rPr>
      </w:pPr>
    </w:p>
    <w:p w14:paraId="5FF36D13" w14:textId="77777777" w:rsidR="00C252A6" w:rsidRPr="00C252A6" w:rsidRDefault="00C252A6" w:rsidP="00C252A6">
      <w:pPr>
        <w:spacing w:before="120" w:after="0" w:line="312" w:lineRule="auto"/>
        <w:jc w:val="both"/>
        <w:rPr>
          <w:rFonts w:ascii="Times New Roman" w:eastAsia="Calibri" w:hAnsi="Times New Roman" w:cs="Times New Roman"/>
          <w:color w:val="000000"/>
          <w:sz w:val="24"/>
          <w:szCs w:val="24"/>
        </w:rPr>
      </w:pPr>
    </w:p>
    <w:p w14:paraId="18AC5C87" w14:textId="77777777" w:rsidR="00C252A6" w:rsidRPr="00C252A6" w:rsidRDefault="00C252A6" w:rsidP="00C252A6">
      <w:pPr>
        <w:spacing w:before="120" w:after="0" w:line="312" w:lineRule="auto"/>
        <w:jc w:val="both"/>
        <w:rPr>
          <w:rFonts w:ascii="Times New Roman" w:eastAsia="Calibri" w:hAnsi="Times New Roman" w:cs="Times New Roman"/>
          <w:color w:val="000000"/>
          <w:sz w:val="24"/>
          <w:szCs w:val="24"/>
        </w:rPr>
      </w:pPr>
    </w:p>
    <w:p w14:paraId="27666CBA" w14:textId="77777777" w:rsidR="00C252A6" w:rsidRPr="00C252A6" w:rsidRDefault="00C252A6" w:rsidP="00C252A6">
      <w:pPr>
        <w:spacing w:before="120" w:after="0" w:line="312" w:lineRule="auto"/>
        <w:jc w:val="both"/>
        <w:rPr>
          <w:rFonts w:ascii="Times New Roman" w:eastAsia="Calibri" w:hAnsi="Times New Roman" w:cs="Times New Roman"/>
          <w:color w:val="000000"/>
          <w:sz w:val="24"/>
          <w:szCs w:val="24"/>
        </w:rPr>
      </w:pPr>
    </w:p>
    <w:p w14:paraId="1F65F290" w14:textId="77777777" w:rsidR="00C252A6" w:rsidRPr="00C252A6" w:rsidRDefault="00C252A6" w:rsidP="00C252A6">
      <w:pPr>
        <w:spacing w:before="120" w:after="0" w:line="312" w:lineRule="auto"/>
        <w:jc w:val="both"/>
        <w:rPr>
          <w:rFonts w:ascii="Times New Roman" w:eastAsia="Calibri" w:hAnsi="Times New Roman" w:cs="Times New Roman"/>
          <w:color w:val="000000"/>
          <w:sz w:val="24"/>
          <w:szCs w:val="24"/>
        </w:rPr>
      </w:pPr>
    </w:p>
    <w:p w14:paraId="251753BC" w14:textId="77777777" w:rsidR="00C252A6" w:rsidRPr="00C252A6" w:rsidRDefault="00C252A6" w:rsidP="00C252A6">
      <w:pPr>
        <w:spacing w:before="120" w:after="0" w:line="312" w:lineRule="auto"/>
        <w:jc w:val="both"/>
        <w:rPr>
          <w:rFonts w:ascii="Times New Roman" w:eastAsia="Calibri" w:hAnsi="Times New Roman" w:cs="Times New Roman"/>
          <w:color w:val="548DD4"/>
          <w:sz w:val="24"/>
          <w:szCs w:val="24"/>
          <w:u w:val="single"/>
        </w:rPr>
      </w:pPr>
      <w:r w:rsidRPr="00C252A6">
        <w:rPr>
          <w:rFonts w:ascii="Times New Roman" w:eastAsia="Calibri" w:hAnsi="Times New Roman" w:cs="Times New Roman"/>
          <w:color w:val="548DD4"/>
          <w:sz w:val="24"/>
          <w:szCs w:val="24"/>
          <w:u w:val="single"/>
        </w:rPr>
        <w:br w:type="page"/>
      </w:r>
    </w:p>
    <w:sdt>
      <w:sdtPr>
        <w:rPr>
          <w:rFonts w:ascii="Times New Roman" w:eastAsia="Times New Roman" w:hAnsi="Times New Roman" w:cs="Times New Roman"/>
          <w:sz w:val="20"/>
          <w:szCs w:val="20"/>
          <w:lang w:eastAsia="pl-PL"/>
        </w:rPr>
        <w:id w:val="-1241485352"/>
        <w:docPartObj>
          <w:docPartGallery w:val="Table of Contents"/>
          <w:docPartUnique/>
        </w:docPartObj>
      </w:sdtPr>
      <w:sdtContent>
        <w:p w14:paraId="0AF40979" w14:textId="77777777" w:rsidR="00C252A6" w:rsidRPr="00C252A6" w:rsidRDefault="00C252A6" w:rsidP="00C252A6">
          <w:pPr>
            <w:keepNext/>
            <w:keepLines/>
            <w:spacing w:before="480" w:after="0" w:line="276" w:lineRule="auto"/>
            <w:jc w:val="left"/>
            <w:rPr>
              <w:rFonts w:ascii="Times New Roman" w:eastAsia="Times New Roman" w:hAnsi="Times New Roman" w:cs="Times New Roman"/>
              <w:b/>
              <w:bCs/>
              <w:sz w:val="28"/>
              <w:szCs w:val="28"/>
              <w:lang w:eastAsia="pl-PL"/>
            </w:rPr>
          </w:pPr>
          <w:r w:rsidRPr="00C252A6">
            <w:rPr>
              <w:rFonts w:ascii="Times New Roman" w:eastAsia="Times New Roman" w:hAnsi="Times New Roman" w:cs="Times New Roman"/>
              <w:b/>
              <w:bCs/>
              <w:sz w:val="28"/>
              <w:szCs w:val="28"/>
              <w:lang w:eastAsia="pl-PL"/>
            </w:rPr>
            <w:t>Spis treści</w:t>
          </w:r>
        </w:p>
        <w:p w14:paraId="4F1C26F2" w14:textId="77777777" w:rsidR="00C252A6" w:rsidRPr="00C252A6" w:rsidRDefault="00C252A6" w:rsidP="00C252A6">
          <w:pPr>
            <w:tabs>
              <w:tab w:val="right" w:leader="dot" w:pos="9063"/>
            </w:tabs>
            <w:spacing w:after="100" w:line="240" w:lineRule="auto"/>
            <w:jc w:val="both"/>
            <w:rPr>
              <w:rFonts w:ascii="Calibri" w:eastAsia="Times New Roman" w:hAnsi="Calibri" w:cs="Times New Roman"/>
              <w:noProof/>
              <w:lang w:eastAsia="pl-PL"/>
            </w:rPr>
          </w:pPr>
          <w:r w:rsidRPr="00C252A6">
            <w:rPr>
              <w:rFonts w:ascii="Times New Roman" w:eastAsia="Times New Roman" w:hAnsi="Times New Roman" w:cs="Times New Roman"/>
              <w:sz w:val="20"/>
              <w:szCs w:val="20"/>
              <w:lang w:eastAsia="pl-PL"/>
            </w:rPr>
            <w:fldChar w:fldCharType="begin"/>
          </w:r>
          <w:r w:rsidRPr="00C252A6">
            <w:rPr>
              <w:rFonts w:ascii="Times New Roman" w:eastAsia="Times New Roman" w:hAnsi="Times New Roman" w:cs="Times New Roman"/>
              <w:sz w:val="20"/>
              <w:szCs w:val="20"/>
              <w:lang w:eastAsia="pl-PL"/>
            </w:rPr>
            <w:instrText xml:space="preserve"> TOC \o "1-1" \h \z \u </w:instrText>
          </w:r>
          <w:r w:rsidRPr="00C252A6">
            <w:rPr>
              <w:rFonts w:ascii="Times New Roman" w:eastAsia="Times New Roman" w:hAnsi="Times New Roman" w:cs="Times New Roman"/>
              <w:sz w:val="20"/>
              <w:szCs w:val="20"/>
              <w:lang w:eastAsia="pl-PL"/>
            </w:rPr>
            <w:fldChar w:fldCharType="separate"/>
          </w:r>
          <w:hyperlink w:anchor="_Toc108073001" w:history="1">
            <w:r w:rsidRPr="00DE3023">
              <w:rPr>
                <w:rFonts w:ascii="Times New Roman" w:eastAsia="Times New Roman" w:hAnsi="Times New Roman" w:cs="Times New Roman"/>
                <w:noProof/>
                <w:sz w:val="20"/>
                <w:szCs w:val="20"/>
                <w:lang w:eastAsia="pl-PL"/>
              </w:rPr>
              <w:t>Część I. Zamawiający</w:t>
            </w:r>
            <w:r w:rsidRPr="00C252A6">
              <w:rPr>
                <w:rFonts w:ascii="Times New Roman" w:eastAsia="Times New Roman" w:hAnsi="Times New Roman" w:cs="Times New Roman"/>
                <w:noProof/>
                <w:webHidden/>
                <w:sz w:val="20"/>
                <w:szCs w:val="20"/>
                <w:lang w:eastAsia="pl-PL"/>
              </w:rPr>
              <w:tab/>
            </w:r>
            <w:r w:rsidRPr="00C252A6">
              <w:rPr>
                <w:rFonts w:ascii="Times New Roman" w:eastAsia="Times New Roman" w:hAnsi="Times New Roman" w:cs="Times New Roman"/>
                <w:noProof/>
                <w:webHidden/>
                <w:sz w:val="20"/>
                <w:szCs w:val="20"/>
                <w:lang w:eastAsia="pl-PL"/>
              </w:rPr>
              <w:fldChar w:fldCharType="begin"/>
            </w:r>
            <w:r w:rsidRPr="00C252A6">
              <w:rPr>
                <w:rFonts w:ascii="Times New Roman" w:eastAsia="Times New Roman" w:hAnsi="Times New Roman" w:cs="Times New Roman"/>
                <w:noProof/>
                <w:webHidden/>
                <w:sz w:val="20"/>
                <w:szCs w:val="20"/>
                <w:lang w:eastAsia="pl-PL"/>
              </w:rPr>
              <w:instrText xml:space="preserve"> PAGEREF _Toc108073001 \h </w:instrText>
            </w:r>
            <w:r w:rsidRPr="00C252A6">
              <w:rPr>
                <w:rFonts w:ascii="Times New Roman" w:eastAsia="Times New Roman" w:hAnsi="Times New Roman" w:cs="Times New Roman"/>
                <w:noProof/>
                <w:webHidden/>
                <w:sz w:val="20"/>
                <w:szCs w:val="20"/>
                <w:lang w:eastAsia="pl-PL"/>
              </w:rPr>
            </w:r>
            <w:r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3</w:t>
            </w:r>
            <w:r w:rsidRPr="00C252A6">
              <w:rPr>
                <w:rFonts w:ascii="Times New Roman" w:eastAsia="Times New Roman" w:hAnsi="Times New Roman" w:cs="Times New Roman"/>
                <w:noProof/>
                <w:webHidden/>
                <w:sz w:val="20"/>
                <w:szCs w:val="20"/>
                <w:lang w:eastAsia="pl-PL"/>
              </w:rPr>
              <w:fldChar w:fldCharType="end"/>
            </w:r>
          </w:hyperlink>
        </w:p>
        <w:p w14:paraId="060EF067" w14:textId="77777777" w:rsidR="00C252A6" w:rsidRPr="00C252A6"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02" w:history="1">
            <w:r w:rsidR="00C252A6" w:rsidRPr="00DE3023">
              <w:rPr>
                <w:rFonts w:ascii="Times New Roman" w:eastAsia="Times New Roman" w:hAnsi="Times New Roman" w:cs="Times New Roman"/>
                <w:noProof/>
                <w:sz w:val="20"/>
                <w:szCs w:val="20"/>
                <w:lang w:eastAsia="pl-PL"/>
              </w:rPr>
              <w:t>Część II. Postępowanie</w:t>
            </w:r>
            <w:r w:rsidR="00C252A6" w:rsidRPr="00C252A6">
              <w:rPr>
                <w:rFonts w:ascii="Times New Roman" w:eastAsia="Times New Roman" w:hAnsi="Times New Roman" w:cs="Times New Roman"/>
                <w:noProof/>
                <w:webHidden/>
                <w:sz w:val="20"/>
                <w:szCs w:val="20"/>
                <w:lang w:eastAsia="pl-PL"/>
              </w:rPr>
              <w:tab/>
            </w:r>
            <w:r w:rsidR="00C252A6" w:rsidRPr="00C252A6">
              <w:rPr>
                <w:rFonts w:ascii="Times New Roman" w:eastAsia="Times New Roman" w:hAnsi="Times New Roman" w:cs="Times New Roman"/>
                <w:noProof/>
                <w:webHidden/>
                <w:sz w:val="20"/>
                <w:szCs w:val="20"/>
                <w:lang w:eastAsia="pl-PL"/>
              </w:rPr>
              <w:fldChar w:fldCharType="begin"/>
            </w:r>
            <w:r w:rsidR="00C252A6" w:rsidRPr="00C252A6">
              <w:rPr>
                <w:rFonts w:ascii="Times New Roman" w:eastAsia="Times New Roman" w:hAnsi="Times New Roman" w:cs="Times New Roman"/>
                <w:noProof/>
                <w:webHidden/>
                <w:sz w:val="20"/>
                <w:szCs w:val="20"/>
                <w:lang w:eastAsia="pl-PL"/>
              </w:rPr>
              <w:instrText xml:space="preserve"> PAGEREF _Toc108073002 \h </w:instrText>
            </w:r>
            <w:r w:rsidR="00C252A6" w:rsidRPr="00C252A6">
              <w:rPr>
                <w:rFonts w:ascii="Times New Roman" w:eastAsia="Times New Roman" w:hAnsi="Times New Roman" w:cs="Times New Roman"/>
                <w:noProof/>
                <w:webHidden/>
                <w:sz w:val="20"/>
                <w:szCs w:val="20"/>
                <w:lang w:eastAsia="pl-PL"/>
              </w:rPr>
            </w:r>
            <w:r w:rsidR="00C252A6"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3</w:t>
            </w:r>
            <w:r w:rsidR="00C252A6" w:rsidRPr="00C252A6">
              <w:rPr>
                <w:rFonts w:ascii="Times New Roman" w:eastAsia="Times New Roman" w:hAnsi="Times New Roman" w:cs="Times New Roman"/>
                <w:noProof/>
                <w:webHidden/>
                <w:sz w:val="20"/>
                <w:szCs w:val="20"/>
                <w:lang w:eastAsia="pl-PL"/>
              </w:rPr>
              <w:fldChar w:fldCharType="end"/>
            </w:r>
          </w:hyperlink>
        </w:p>
        <w:p w14:paraId="062954C5" w14:textId="77777777" w:rsidR="00C252A6" w:rsidRPr="00C252A6"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03" w:history="1">
            <w:r w:rsidR="00C252A6" w:rsidRPr="00DE3023">
              <w:rPr>
                <w:rFonts w:ascii="Times New Roman" w:eastAsia="Times New Roman" w:hAnsi="Times New Roman" w:cs="Times New Roman"/>
                <w:noProof/>
                <w:sz w:val="20"/>
                <w:szCs w:val="20"/>
                <w:lang w:eastAsia="pl-PL"/>
              </w:rPr>
              <w:t>Część III. Przedmiot zamówienia. Termin wykonania.</w:t>
            </w:r>
            <w:r w:rsidR="00C252A6" w:rsidRPr="00C252A6">
              <w:rPr>
                <w:rFonts w:ascii="Times New Roman" w:eastAsia="Times New Roman" w:hAnsi="Times New Roman" w:cs="Times New Roman"/>
                <w:noProof/>
                <w:webHidden/>
                <w:sz w:val="20"/>
                <w:szCs w:val="20"/>
                <w:lang w:eastAsia="pl-PL"/>
              </w:rPr>
              <w:tab/>
            </w:r>
            <w:r w:rsidR="00C252A6" w:rsidRPr="00C252A6">
              <w:rPr>
                <w:rFonts w:ascii="Times New Roman" w:eastAsia="Times New Roman" w:hAnsi="Times New Roman" w:cs="Times New Roman"/>
                <w:noProof/>
                <w:webHidden/>
                <w:sz w:val="20"/>
                <w:szCs w:val="20"/>
                <w:lang w:eastAsia="pl-PL"/>
              </w:rPr>
              <w:fldChar w:fldCharType="begin"/>
            </w:r>
            <w:r w:rsidR="00C252A6" w:rsidRPr="00C252A6">
              <w:rPr>
                <w:rFonts w:ascii="Times New Roman" w:eastAsia="Times New Roman" w:hAnsi="Times New Roman" w:cs="Times New Roman"/>
                <w:noProof/>
                <w:webHidden/>
                <w:sz w:val="20"/>
                <w:szCs w:val="20"/>
                <w:lang w:eastAsia="pl-PL"/>
              </w:rPr>
              <w:instrText xml:space="preserve"> PAGEREF _Toc108073003 \h </w:instrText>
            </w:r>
            <w:r w:rsidR="00C252A6" w:rsidRPr="00C252A6">
              <w:rPr>
                <w:rFonts w:ascii="Times New Roman" w:eastAsia="Times New Roman" w:hAnsi="Times New Roman" w:cs="Times New Roman"/>
                <w:noProof/>
                <w:webHidden/>
                <w:sz w:val="20"/>
                <w:szCs w:val="20"/>
                <w:lang w:eastAsia="pl-PL"/>
              </w:rPr>
            </w:r>
            <w:r w:rsidR="00C252A6"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4</w:t>
            </w:r>
            <w:r w:rsidR="00C252A6" w:rsidRPr="00C252A6">
              <w:rPr>
                <w:rFonts w:ascii="Times New Roman" w:eastAsia="Times New Roman" w:hAnsi="Times New Roman" w:cs="Times New Roman"/>
                <w:noProof/>
                <w:webHidden/>
                <w:sz w:val="20"/>
                <w:szCs w:val="20"/>
                <w:lang w:eastAsia="pl-PL"/>
              </w:rPr>
              <w:fldChar w:fldCharType="end"/>
            </w:r>
          </w:hyperlink>
        </w:p>
        <w:p w14:paraId="7AA5C9A0" w14:textId="77777777" w:rsidR="00C252A6" w:rsidRPr="00C252A6"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04" w:history="1">
            <w:r w:rsidR="00C252A6" w:rsidRPr="00DE3023">
              <w:rPr>
                <w:rFonts w:ascii="Times New Roman" w:eastAsia="Times New Roman" w:hAnsi="Times New Roman" w:cs="Times New Roman"/>
                <w:noProof/>
                <w:sz w:val="20"/>
                <w:szCs w:val="20"/>
                <w:lang w:eastAsia="pl-PL"/>
              </w:rPr>
              <w:t>Część IV. Oferty częściowe, zamówienia podobne, opcja</w:t>
            </w:r>
            <w:r w:rsidR="00C252A6" w:rsidRPr="00C252A6">
              <w:rPr>
                <w:rFonts w:ascii="Times New Roman" w:eastAsia="Times New Roman" w:hAnsi="Times New Roman" w:cs="Times New Roman"/>
                <w:noProof/>
                <w:webHidden/>
                <w:sz w:val="20"/>
                <w:szCs w:val="20"/>
                <w:lang w:eastAsia="pl-PL"/>
              </w:rPr>
              <w:tab/>
            </w:r>
            <w:r w:rsidR="00C252A6" w:rsidRPr="00C252A6">
              <w:rPr>
                <w:rFonts w:ascii="Times New Roman" w:eastAsia="Times New Roman" w:hAnsi="Times New Roman" w:cs="Times New Roman"/>
                <w:noProof/>
                <w:webHidden/>
                <w:sz w:val="20"/>
                <w:szCs w:val="20"/>
                <w:lang w:eastAsia="pl-PL"/>
              </w:rPr>
              <w:fldChar w:fldCharType="begin"/>
            </w:r>
            <w:r w:rsidR="00C252A6" w:rsidRPr="00C252A6">
              <w:rPr>
                <w:rFonts w:ascii="Times New Roman" w:eastAsia="Times New Roman" w:hAnsi="Times New Roman" w:cs="Times New Roman"/>
                <w:noProof/>
                <w:webHidden/>
                <w:sz w:val="20"/>
                <w:szCs w:val="20"/>
                <w:lang w:eastAsia="pl-PL"/>
              </w:rPr>
              <w:instrText xml:space="preserve"> PAGEREF _Toc108073004 \h </w:instrText>
            </w:r>
            <w:r w:rsidR="00C252A6" w:rsidRPr="00C252A6">
              <w:rPr>
                <w:rFonts w:ascii="Times New Roman" w:eastAsia="Times New Roman" w:hAnsi="Times New Roman" w:cs="Times New Roman"/>
                <w:noProof/>
                <w:webHidden/>
                <w:sz w:val="20"/>
                <w:szCs w:val="20"/>
                <w:lang w:eastAsia="pl-PL"/>
              </w:rPr>
            </w:r>
            <w:r w:rsidR="00C252A6"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4</w:t>
            </w:r>
            <w:r w:rsidR="00C252A6" w:rsidRPr="00C252A6">
              <w:rPr>
                <w:rFonts w:ascii="Times New Roman" w:eastAsia="Times New Roman" w:hAnsi="Times New Roman" w:cs="Times New Roman"/>
                <w:noProof/>
                <w:webHidden/>
                <w:sz w:val="20"/>
                <w:szCs w:val="20"/>
                <w:lang w:eastAsia="pl-PL"/>
              </w:rPr>
              <w:fldChar w:fldCharType="end"/>
            </w:r>
          </w:hyperlink>
        </w:p>
        <w:p w14:paraId="45350AF1" w14:textId="77777777" w:rsidR="00C252A6" w:rsidRPr="00C252A6"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05" w:history="1">
            <w:r w:rsidR="00C252A6" w:rsidRPr="00DE3023">
              <w:rPr>
                <w:rFonts w:ascii="Times New Roman" w:eastAsia="Times New Roman" w:hAnsi="Times New Roman" w:cs="Times New Roman"/>
                <w:noProof/>
                <w:sz w:val="20"/>
                <w:szCs w:val="20"/>
                <w:lang w:eastAsia="pl-PL"/>
              </w:rPr>
              <w:t>Część V. Kwalifikacja podmiotowa Wykonawców</w:t>
            </w:r>
            <w:r w:rsidR="00C252A6" w:rsidRPr="00C252A6">
              <w:rPr>
                <w:rFonts w:ascii="Times New Roman" w:eastAsia="Times New Roman" w:hAnsi="Times New Roman" w:cs="Times New Roman"/>
                <w:noProof/>
                <w:webHidden/>
                <w:sz w:val="20"/>
                <w:szCs w:val="20"/>
                <w:lang w:eastAsia="pl-PL"/>
              </w:rPr>
              <w:tab/>
            </w:r>
            <w:r w:rsidR="00C252A6" w:rsidRPr="00C252A6">
              <w:rPr>
                <w:rFonts w:ascii="Times New Roman" w:eastAsia="Times New Roman" w:hAnsi="Times New Roman" w:cs="Times New Roman"/>
                <w:noProof/>
                <w:webHidden/>
                <w:sz w:val="20"/>
                <w:szCs w:val="20"/>
                <w:lang w:eastAsia="pl-PL"/>
              </w:rPr>
              <w:fldChar w:fldCharType="begin"/>
            </w:r>
            <w:r w:rsidR="00C252A6" w:rsidRPr="00C252A6">
              <w:rPr>
                <w:rFonts w:ascii="Times New Roman" w:eastAsia="Times New Roman" w:hAnsi="Times New Roman" w:cs="Times New Roman"/>
                <w:noProof/>
                <w:webHidden/>
                <w:sz w:val="20"/>
                <w:szCs w:val="20"/>
                <w:lang w:eastAsia="pl-PL"/>
              </w:rPr>
              <w:instrText xml:space="preserve"> PAGEREF _Toc108073005 \h </w:instrText>
            </w:r>
            <w:r w:rsidR="00C252A6" w:rsidRPr="00C252A6">
              <w:rPr>
                <w:rFonts w:ascii="Times New Roman" w:eastAsia="Times New Roman" w:hAnsi="Times New Roman" w:cs="Times New Roman"/>
                <w:noProof/>
                <w:webHidden/>
                <w:sz w:val="20"/>
                <w:szCs w:val="20"/>
                <w:lang w:eastAsia="pl-PL"/>
              </w:rPr>
            </w:r>
            <w:r w:rsidR="00C252A6"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4</w:t>
            </w:r>
            <w:r w:rsidR="00C252A6" w:rsidRPr="00C252A6">
              <w:rPr>
                <w:rFonts w:ascii="Times New Roman" w:eastAsia="Times New Roman" w:hAnsi="Times New Roman" w:cs="Times New Roman"/>
                <w:noProof/>
                <w:webHidden/>
                <w:sz w:val="20"/>
                <w:szCs w:val="20"/>
                <w:lang w:eastAsia="pl-PL"/>
              </w:rPr>
              <w:fldChar w:fldCharType="end"/>
            </w:r>
          </w:hyperlink>
        </w:p>
        <w:p w14:paraId="1EF1974B" w14:textId="77777777" w:rsidR="00C252A6" w:rsidRPr="00C252A6"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06" w:history="1">
            <w:r w:rsidR="00C252A6" w:rsidRPr="00DE3023">
              <w:rPr>
                <w:rFonts w:ascii="Times New Roman" w:eastAsia="Times New Roman" w:hAnsi="Times New Roman" w:cs="Times New Roman"/>
                <w:noProof/>
                <w:sz w:val="20"/>
                <w:szCs w:val="20"/>
                <w:lang w:eastAsia="pl-PL"/>
              </w:rPr>
              <w:t>Część VI. Wykonawcy występujący wspólnie (konsorcjum):</w:t>
            </w:r>
            <w:r w:rsidR="00C252A6" w:rsidRPr="00C252A6">
              <w:rPr>
                <w:rFonts w:ascii="Times New Roman" w:eastAsia="Times New Roman" w:hAnsi="Times New Roman" w:cs="Times New Roman"/>
                <w:noProof/>
                <w:webHidden/>
                <w:sz w:val="20"/>
                <w:szCs w:val="20"/>
                <w:lang w:eastAsia="pl-PL"/>
              </w:rPr>
              <w:tab/>
            </w:r>
            <w:r w:rsidR="00C252A6" w:rsidRPr="00C252A6">
              <w:rPr>
                <w:rFonts w:ascii="Times New Roman" w:eastAsia="Times New Roman" w:hAnsi="Times New Roman" w:cs="Times New Roman"/>
                <w:noProof/>
                <w:webHidden/>
                <w:sz w:val="20"/>
                <w:szCs w:val="20"/>
                <w:lang w:eastAsia="pl-PL"/>
              </w:rPr>
              <w:fldChar w:fldCharType="begin"/>
            </w:r>
            <w:r w:rsidR="00C252A6" w:rsidRPr="00C252A6">
              <w:rPr>
                <w:rFonts w:ascii="Times New Roman" w:eastAsia="Times New Roman" w:hAnsi="Times New Roman" w:cs="Times New Roman"/>
                <w:noProof/>
                <w:webHidden/>
                <w:sz w:val="20"/>
                <w:szCs w:val="20"/>
                <w:lang w:eastAsia="pl-PL"/>
              </w:rPr>
              <w:instrText xml:space="preserve"> PAGEREF _Toc108073006 \h </w:instrText>
            </w:r>
            <w:r w:rsidR="00C252A6" w:rsidRPr="00C252A6">
              <w:rPr>
                <w:rFonts w:ascii="Times New Roman" w:eastAsia="Times New Roman" w:hAnsi="Times New Roman" w:cs="Times New Roman"/>
                <w:noProof/>
                <w:webHidden/>
                <w:sz w:val="20"/>
                <w:szCs w:val="20"/>
                <w:lang w:eastAsia="pl-PL"/>
              </w:rPr>
            </w:r>
            <w:r w:rsidR="00C252A6"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6</w:t>
            </w:r>
            <w:r w:rsidR="00C252A6" w:rsidRPr="00C252A6">
              <w:rPr>
                <w:rFonts w:ascii="Times New Roman" w:eastAsia="Times New Roman" w:hAnsi="Times New Roman" w:cs="Times New Roman"/>
                <w:noProof/>
                <w:webHidden/>
                <w:sz w:val="20"/>
                <w:szCs w:val="20"/>
                <w:lang w:eastAsia="pl-PL"/>
              </w:rPr>
              <w:fldChar w:fldCharType="end"/>
            </w:r>
          </w:hyperlink>
        </w:p>
        <w:p w14:paraId="3545E69F" w14:textId="77777777" w:rsidR="00C252A6" w:rsidRPr="00C252A6"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07" w:history="1">
            <w:r w:rsidR="00C252A6" w:rsidRPr="00DE3023">
              <w:rPr>
                <w:rFonts w:ascii="Times New Roman" w:eastAsia="Times New Roman" w:hAnsi="Times New Roman" w:cs="Times New Roman"/>
                <w:noProof/>
                <w:sz w:val="20"/>
                <w:szCs w:val="20"/>
                <w:lang w:eastAsia="pl-PL"/>
              </w:rPr>
              <w:t>Część VII. Udostępnienie zasobów</w:t>
            </w:r>
            <w:r w:rsidR="00C252A6" w:rsidRPr="00C252A6">
              <w:rPr>
                <w:rFonts w:ascii="Times New Roman" w:eastAsia="Times New Roman" w:hAnsi="Times New Roman" w:cs="Times New Roman"/>
                <w:noProof/>
                <w:webHidden/>
                <w:sz w:val="20"/>
                <w:szCs w:val="20"/>
                <w:lang w:eastAsia="pl-PL"/>
              </w:rPr>
              <w:tab/>
            </w:r>
            <w:r w:rsidR="00C252A6" w:rsidRPr="00C252A6">
              <w:rPr>
                <w:rFonts w:ascii="Times New Roman" w:eastAsia="Times New Roman" w:hAnsi="Times New Roman" w:cs="Times New Roman"/>
                <w:noProof/>
                <w:webHidden/>
                <w:sz w:val="20"/>
                <w:szCs w:val="20"/>
                <w:lang w:eastAsia="pl-PL"/>
              </w:rPr>
              <w:fldChar w:fldCharType="begin"/>
            </w:r>
            <w:r w:rsidR="00C252A6" w:rsidRPr="00C252A6">
              <w:rPr>
                <w:rFonts w:ascii="Times New Roman" w:eastAsia="Times New Roman" w:hAnsi="Times New Roman" w:cs="Times New Roman"/>
                <w:noProof/>
                <w:webHidden/>
                <w:sz w:val="20"/>
                <w:szCs w:val="20"/>
                <w:lang w:eastAsia="pl-PL"/>
              </w:rPr>
              <w:instrText xml:space="preserve"> PAGEREF _Toc108073007 \h </w:instrText>
            </w:r>
            <w:r w:rsidR="00C252A6" w:rsidRPr="00C252A6">
              <w:rPr>
                <w:rFonts w:ascii="Times New Roman" w:eastAsia="Times New Roman" w:hAnsi="Times New Roman" w:cs="Times New Roman"/>
                <w:noProof/>
                <w:webHidden/>
                <w:sz w:val="20"/>
                <w:szCs w:val="20"/>
                <w:lang w:eastAsia="pl-PL"/>
              </w:rPr>
            </w:r>
            <w:r w:rsidR="00C252A6"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6</w:t>
            </w:r>
            <w:r w:rsidR="00C252A6" w:rsidRPr="00C252A6">
              <w:rPr>
                <w:rFonts w:ascii="Times New Roman" w:eastAsia="Times New Roman" w:hAnsi="Times New Roman" w:cs="Times New Roman"/>
                <w:noProof/>
                <w:webHidden/>
                <w:sz w:val="20"/>
                <w:szCs w:val="20"/>
                <w:lang w:eastAsia="pl-PL"/>
              </w:rPr>
              <w:fldChar w:fldCharType="end"/>
            </w:r>
          </w:hyperlink>
        </w:p>
        <w:p w14:paraId="55AD3B73" w14:textId="77777777" w:rsidR="00C252A6" w:rsidRPr="00C252A6"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08" w:history="1">
            <w:r w:rsidR="00C252A6" w:rsidRPr="00DE3023">
              <w:rPr>
                <w:rFonts w:ascii="Times New Roman" w:eastAsia="Times New Roman" w:hAnsi="Times New Roman" w:cs="Times New Roman"/>
                <w:noProof/>
                <w:sz w:val="20"/>
                <w:szCs w:val="20"/>
                <w:lang w:eastAsia="pl-PL"/>
              </w:rPr>
              <w:t>Część VIII. JEDZ. Podmiotowe środki dowodowe.</w:t>
            </w:r>
            <w:r w:rsidR="00C252A6" w:rsidRPr="00C252A6">
              <w:rPr>
                <w:rFonts w:ascii="Times New Roman" w:eastAsia="Times New Roman" w:hAnsi="Times New Roman" w:cs="Times New Roman"/>
                <w:noProof/>
                <w:webHidden/>
                <w:sz w:val="20"/>
                <w:szCs w:val="20"/>
                <w:lang w:eastAsia="pl-PL"/>
              </w:rPr>
              <w:tab/>
            </w:r>
            <w:r w:rsidR="00C252A6" w:rsidRPr="00C252A6">
              <w:rPr>
                <w:rFonts w:ascii="Times New Roman" w:eastAsia="Times New Roman" w:hAnsi="Times New Roman" w:cs="Times New Roman"/>
                <w:noProof/>
                <w:webHidden/>
                <w:sz w:val="20"/>
                <w:szCs w:val="20"/>
                <w:lang w:eastAsia="pl-PL"/>
              </w:rPr>
              <w:fldChar w:fldCharType="begin"/>
            </w:r>
            <w:r w:rsidR="00C252A6" w:rsidRPr="00C252A6">
              <w:rPr>
                <w:rFonts w:ascii="Times New Roman" w:eastAsia="Times New Roman" w:hAnsi="Times New Roman" w:cs="Times New Roman"/>
                <w:noProof/>
                <w:webHidden/>
                <w:sz w:val="20"/>
                <w:szCs w:val="20"/>
                <w:lang w:eastAsia="pl-PL"/>
              </w:rPr>
              <w:instrText xml:space="preserve"> PAGEREF _Toc108073008 \h </w:instrText>
            </w:r>
            <w:r w:rsidR="00C252A6" w:rsidRPr="00C252A6">
              <w:rPr>
                <w:rFonts w:ascii="Times New Roman" w:eastAsia="Times New Roman" w:hAnsi="Times New Roman" w:cs="Times New Roman"/>
                <w:noProof/>
                <w:webHidden/>
                <w:sz w:val="20"/>
                <w:szCs w:val="20"/>
                <w:lang w:eastAsia="pl-PL"/>
              </w:rPr>
            </w:r>
            <w:r w:rsidR="00C252A6"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7</w:t>
            </w:r>
            <w:r w:rsidR="00C252A6" w:rsidRPr="00C252A6">
              <w:rPr>
                <w:rFonts w:ascii="Times New Roman" w:eastAsia="Times New Roman" w:hAnsi="Times New Roman" w:cs="Times New Roman"/>
                <w:noProof/>
                <w:webHidden/>
                <w:sz w:val="20"/>
                <w:szCs w:val="20"/>
                <w:lang w:eastAsia="pl-PL"/>
              </w:rPr>
              <w:fldChar w:fldCharType="end"/>
            </w:r>
          </w:hyperlink>
        </w:p>
        <w:p w14:paraId="71CE94E0" w14:textId="77777777" w:rsidR="00C252A6" w:rsidRPr="00C252A6"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09" w:history="1">
            <w:r w:rsidR="00C252A6" w:rsidRPr="00DE3023">
              <w:rPr>
                <w:rFonts w:ascii="Times New Roman" w:eastAsia="Times New Roman" w:hAnsi="Times New Roman" w:cs="Times New Roman"/>
                <w:noProof/>
                <w:sz w:val="20"/>
                <w:szCs w:val="20"/>
                <w:lang w:eastAsia="pl-PL"/>
              </w:rPr>
              <w:t xml:space="preserve">Część IX. Przedmiotowe środki dowodowe - </w:t>
            </w:r>
            <w:r w:rsidR="00C252A6" w:rsidRPr="00DE3023">
              <w:rPr>
                <w:rFonts w:ascii="Times New Roman" w:eastAsia="Times New Roman" w:hAnsi="Times New Roman" w:cs="Times New Roman"/>
                <w:i/>
                <w:iCs/>
                <w:noProof/>
                <w:sz w:val="20"/>
                <w:szCs w:val="20"/>
                <w:lang w:eastAsia="pl-PL"/>
              </w:rPr>
              <w:t>nie dotyczy</w:t>
            </w:r>
            <w:r w:rsidR="00C252A6" w:rsidRPr="00C252A6">
              <w:rPr>
                <w:rFonts w:ascii="Times New Roman" w:eastAsia="Times New Roman" w:hAnsi="Times New Roman" w:cs="Times New Roman"/>
                <w:noProof/>
                <w:webHidden/>
                <w:sz w:val="20"/>
                <w:szCs w:val="20"/>
                <w:lang w:eastAsia="pl-PL"/>
              </w:rPr>
              <w:tab/>
            </w:r>
            <w:r w:rsidR="00C252A6" w:rsidRPr="00C252A6">
              <w:rPr>
                <w:rFonts w:ascii="Times New Roman" w:eastAsia="Times New Roman" w:hAnsi="Times New Roman" w:cs="Times New Roman"/>
                <w:noProof/>
                <w:webHidden/>
                <w:sz w:val="20"/>
                <w:szCs w:val="20"/>
                <w:lang w:eastAsia="pl-PL"/>
              </w:rPr>
              <w:fldChar w:fldCharType="begin"/>
            </w:r>
            <w:r w:rsidR="00C252A6" w:rsidRPr="00C252A6">
              <w:rPr>
                <w:rFonts w:ascii="Times New Roman" w:eastAsia="Times New Roman" w:hAnsi="Times New Roman" w:cs="Times New Roman"/>
                <w:noProof/>
                <w:webHidden/>
                <w:sz w:val="20"/>
                <w:szCs w:val="20"/>
                <w:lang w:eastAsia="pl-PL"/>
              </w:rPr>
              <w:instrText xml:space="preserve"> PAGEREF _Toc108073009 \h </w:instrText>
            </w:r>
            <w:r w:rsidR="00C252A6" w:rsidRPr="00C252A6">
              <w:rPr>
                <w:rFonts w:ascii="Times New Roman" w:eastAsia="Times New Roman" w:hAnsi="Times New Roman" w:cs="Times New Roman"/>
                <w:noProof/>
                <w:webHidden/>
                <w:sz w:val="20"/>
                <w:szCs w:val="20"/>
                <w:lang w:eastAsia="pl-PL"/>
              </w:rPr>
            </w:r>
            <w:r w:rsidR="00C252A6"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11</w:t>
            </w:r>
            <w:r w:rsidR="00C252A6" w:rsidRPr="00C252A6">
              <w:rPr>
                <w:rFonts w:ascii="Times New Roman" w:eastAsia="Times New Roman" w:hAnsi="Times New Roman" w:cs="Times New Roman"/>
                <w:noProof/>
                <w:webHidden/>
                <w:sz w:val="20"/>
                <w:szCs w:val="20"/>
                <w:lang w:eastAsia="pl-PL"/>
              </w:rPr>
              <w:fldChar w:fldCharType="end"/>
            </w:r>
          </w:hyperlink>
        </w:p>
        <w:p w14:paraId="1D323702" w14:textId="77777777" w:rsidR="00C252A6" w:rsidRPr="00C252A6"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10" w:history="1">
            <w:r w:rsidR="00C252A6" w:rsidRPr="00DE3023">
              <w:rPr>
                <w:rFonts w:ascii="Times New Roman" w:eastAsia="Times New Roman" w:hAnsi="Times New Roman" w:cs="Times New Roman"/>
                <w:noProof/>
                <w:sz w:val="20"/>
                <w:szCs w:val="20"/>
                <w:lang w:eastAsia="pl-PL"/>
              </w:rPr>
              <w:t>Część X. Podwykonawstwo</w:t>
            </w:r>
            <w:r w:rsidR="00C252A6" w:rsidRPr="00C252A6">
              <w:rPr>
                <w:rFonts w:ascii="Times New Roman" w:eastAsia="Times New Roman" w:hAnsi="Times New Roman" w:cs="Times New Roman"/>
                <w:noProof/>
                <w:webHidden/>
                <w:sz w:val="20"/>
                <w:szCs w:val="20"/>
                <w:lang w:eastAsia="pl-PL"/>
              </w:rPr>
              <w:tab/>
            </w:r>
            <w:r w:rsidR="00C252A6" w:rsidRPr="00C252A6">
              <w:rPr>
                <w:rFonts w:ascii="Times New Roman" w:eastAsia="Times New Roman" w:hAnsi="Times New Roman" w:cs="Times New Roman"/>
                <w:noProof/>
                <w:webHidden/>
                <w:sz w:val="20"/>
                <w:szCs w:val="20"/>
                <w:lang w:eastAsia="pl-PL"/>
              </w:rPr>
              <w:fldChar w:fldCharType="begin"/>
            </w:r>
            <w:r w:rsidR="00C252A6" w:rsidRPr="00C252A6">
              <w:rPr>
                <w:rFonts w:ascii="Times New Roman" w:eastAsia="Times New Roman" w:hAnsi="Times New Roman" w:cs="Times New Roman"/>
                <w:noProof/>
                <w:webHidden/>
                <w:sz w:val="20"/>
                <w:szCs w:val="20"/>
                <w:lang w:eastAsia="pl-PL"/>
              </w:rPr>
              <w:instrText xml:space="preserve"> PAGEREF _Toc108073010 \h </w:instrText>
            </w:r>
            <w:r w:rsidR="00C252A6" w:rsidRPr="00C252A6">
              <w:rPr>
                <w:rFonts w:ascii="Times New Roman" w:eastAsia="Times New Roman" w:hAnsi="Times New Roman" w:cs="Times New Roman"/>
                <w:noProof/>
                <w:webHidden/>
                <w:sz w:val="20"/>
                <w:szCs w:val="20"/>
                <w:lang w:eastAsia="pl-PL"/>
              </w:rPr>
            </w:r>
            <w:r w:rsidR="00C252A6"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11</w:t>
            </w:r>
            <w:r w:rsidR="00C252A6" w:rsidRPr="00C252A6">
              <w:rPr>
                <w:rFonts w:ascii="Times New Roman" w:eastAsia="Times New Roman" w:hAnsi="Times New Roman" w:cs="Times New Roman"/>
                <w:noProof/>
                <w:webHidden/>
                <w:sz w:val="20"/>
                <w:szCs w:val="20"/>
                <w:lang w:eastAsia="pl-PL"/>
              </w:rPr>
              <w:fldChar w:fldCharType="end"/>
            </w:r>
          </w:hyperlink>
        </w:p>
        <w:p w14:paraId="2A751547" w14:textId="77777777" w:rsidR="00C252A6" w:rsidRPr="00C252A6"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11" w:history="1">
            <w:r w:rsidR="00C252A6" w:rsidRPr="00DE3023">
              <w:rPr>
                <w:rFonts w:ascii="Times New Roman" w:eastAsia="Times New Roman" w:hAnsi="Times New Roman" w:cs="Times New Roman"/>
                <w:noProof/>
                <w:sz w:val="20"/>
                <w:szCs w:val="20"/>
                <w:lang w:eastAsia="pl-PL"/>
              </w:rPr>
              <w:t>Część XI. Wadium</w:t>
            </w:r>
            <w:r w:rsidR="00C252A6" w:rsidRPr="00C252A6">
              <w:rPr>
                <w:rFonts w:ascii="Times New Roman" w:eastAsia="Times New Roman" w:hAnsi="Times New Roman" w:cs="Times New Roman"/>
                <w:noProof/>
                <w:webHidden/>
                <w:sz w:val="20"/>
                <w:szCs w:val="20"/>
                <w:lang w:eastAsia="pl-PL"/>
              </w:rPr>
              <w:tab/>
            </w:r>
            <w:r w:rsidR="00C252A6" w:rsidRPr="00C252A6">
              <w:rPr>
                <w:rFonts w:ascii="Times New Roman" w:eastAsia="Times New Roman" w:hAnsi="Times New Roman" w:cs="Times New Roman"/>
                <w:noProof/>
                <w:webHidden/>
                <w:sz w:val="20"/>
                <w:szCs w:val="20"/>
                <w:lang w:eastAsia="pl-PL"/>
              </w:rPr>
              <w:fldChar w:fldCharType="begin"/>
            </w:r>
            <w:r w:rsidR="00C252A6" w:rsidRPr="00C252A6">
              <w:rPr>
                <w:rFonts w:ascii="Times New Roman" w:eastAsia="Times New Roman" w:hAnsi="Times New Roman" w:cs="Times New Roman"/>
                <w:noProof/>
                <w:webHidden/>
                <w:sz w:val="20"/>
                <w:szCs w:val="20"/>
                <w:lang w:eastAsia="pl-PL"/>
              </w:rPr>
              <w:instrText xml:space="preserve"> PAGEREF _Toc108073011 \h </w:instrText>
            </w:r>
            <w:r w:rsidR="00C252A6" w:rsidRPr="00C252A6">
              <w:rPr>
                <w:rFonts w:ascii="Times New Roman" w:eastAsia="Times New Roman" w:hAnsi="Times New Roman" w:cs="Times New Roman"/>
                <w:noProof/>
                <w:webHidden/>
                <w:sz w:val="20"/>
                <w:szCs w:val="20"/>
                <w:lang w:eastAsia="pl-PL"/>
              </w:rPr>
            </w:r>
            <w:r w:rsidR="00C252A6"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12</w:t>
            </w:r>
            <w:r w:rsidR="00C252A6" w:rsidRPr="00C252A6">
              <w:rPr>
                <w:rFonts w:ascii="Times New Roman" w:eastAsia="Times New Roman" w:hAnsi="Times New Roman" w:cs="Times New Roman"/>
                <w:noProof/>
                <w:webHidden/>
                <w:sz w:val="20"/>
                <w:szCs w:val="20"/>
                <w:lang w:eastAsia="pl-PL"/>
              </w:rPr>
              <w:fldChar w:fldCharType="end"/>
            </w:r>
          </w:hyperlink>
        </w:p>
        <w:p w14:paraId="68BE1E8E" w14:textId="77777777" w:rsidR="00C252A6" w:rsidRPr="00C252A6"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12" w:history="1">
            <w:r w:rsidR="00C252A6" w:rsidRPr="00DE3023">
              <w:rPr>
                <w:rFonts w:ascii="Times New Roman" w:eastAsia="Times New Roman" w:hAnsi="Times New Roman" w:cs="Times New Roman"/>
                <w:noProof/>
                <w:sz w:val="20"/>
                <w:szCs w:val="20"/>
                <w:lang w:eastAsia="pl-PL"/>
              </w:rPr>
              <w:t>Część XII. Opis sposobu przygotowania oferty</w:t>
            </w:r>
            <w:r w:rsidR="00C252A6" w:rsidRPr="00C252A6">
              <w:rPr>
                <w:rFonts w:ascii="Times New Roman" w:eastAsia="Times New Roman" w:hAnsi="Times New Roman" w:cs="Times New Roman"/>
                <w:noProof/>
                <w:webHidden/>
                <w:sz w:val="20"/>
                <w:szCs w:val="20"/>
                <w:lang w:eastAsia="pl-PL"/>
              </w:rPr>
              <w:tab/>
            </w:r>
            <w:r w:rsidR="00C252A6" w:rsidRPr="00C252A6">
              <w:rPr>
                <w:rFonts w:ascii="Times New Roman" w:eastAsia="Times New Roman" w:hAnsi="Times New Roman" w:cs="Times New Roman"/>
                <w:noProof/>
                <w:webHidden/>
                <w:sz w:val="20"/>
                <w:szCs w:val="20"/>
                <w:lang w:eastAsia="pl-PL"/>
              </w:rPr>
              <w:fldChar w:fldCharType="begin"/>
            </w:r>
            <w:r w:rsidR="00C252A6" w:rsidRPr="00C252A6">
              <w:rPr>
                <w:rFonts w:ascii="Times New Roman" w:eastAsia="Times New Roman" w:hAnsi="Times New Roman" w:cs="Times New Roman"/>
                <w:noProof/>
                <w:webHidden/>
                <w:sz w:val="20"/>
                <w:szCs w:val="20"/>
                <w:lang w:eastAsia="pl-PL"/>
              </w:rPr>
              <w:instrText xml:space="preserve"> PAGEREF _Toc108073012 \h </w:instrText>
            </w:r>
            <w:r w:rsidR="00C252A6" w:rsidRPr="00C252A6">
              <w:rPr>
                <w:rFonts w:ascii="Times New Roman" w:eastAsia="Times New Roman" w:hAnsi="Times New Roman" w:cs="Times New Roman"/>
                <w:noProof/>
                <w:webHidden/>
                <w:sz w:val="20"/>
                <w:szCs w:val="20"/>
                <w:lang w:eastAsia="pl-PL"/>
              </w:rPr>
            </w:r>
            <w:r w:rsidR="00C252A6"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12</w:t>
            </w:r>
            <w:r w:rsidR="00C252A6" w:rsidRPr="00C252A6">
              <w:rPr>
                <w:rFonts w:ascii="Times New Roman" w:eastAsia="Times New Roman" w:hAnsi="Times New Roman" w:cs="Times New Roman"/>
                <w:noProof/>
                <w:webHidden/>
                <w:sz w:val="20"/>
                <w:szCs w:val="20"/>
                <w:lang w:eastAsia="pl-PL"/>
              </w:rPr>
              <w:fldChar w:fldCharType="end"/>
            </w:r>
          </w:hyperlink>
        </w:p>
        <w:p w14:paraId="60A71EA7" w14:textId="77777777" w:rsidR="00C252A6" w:rsidRPr="00C252A6"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13" w:history="1">
            <w:r w:rsidR="00C252A6" w:rsidRPr="00DE3023">
              <w:rPr>
                <w:rFonts w:ascii="Times New Roman" w:eastAsia="Times New Roman" w:hAnsi="Times New Roman" w:cs="Times New Roman"/>
                <w:noProof/>
                <w:sz w:val="20"/>
                <w:szCs w:val="20"/>
                <w:lang w:eastAsia="pl-PL"/>
              </w:rPr>
              <w:t>Część XIII. Miejsce, termin składania i otwarcia ofert oraz termin związania ofertą</w:t>
            </w:r>
            <w:r w:rsidR="00C252A6" w:rsidRPr="00C252A6">
              <w:rPr>
                <w:rFonts w:ascii="Times New Roman" w:eastAsia="Times New Roman" w:hAnsi="Times New Roman" w:cs="Times New Roman"/>
                <w:noProof/>
                <w:webHidden/>
                <w:sz w:val="20"/>
                <w:szCs w:val="20"/>
                <w:lang w:eastAsia="pl-PL"/>
              </w:rPr>
              <w:tab/>
            </w:r>
            <w:r w:rsidR="00C252A6" w:rsidRPr="00C252A6">
              <w:rPr>
                <w:rFonts w:ascii="Times New Roman" w:eastAsia="Times New Roman" w:hAnsi="Times New Roman" w:cs="Times New Roman"/>
                <w:noProof/>
                <w:webHidden/>
                <w:sz w:val="20"/>
                <w:szCs w:val="20"/>
                <w:lang w:eastAsia="pl-PL"/>
              </w:rPr>
              <w:fldChar w:fldCharType="begin"/>
            </w:r>
            <w:r w:rsidR="00C252A6" w:rsidRPr="00C252A6">
              <w:rPr>
                <w:rFonts w:ascii="Times New Roman" w:eastAsia="Times New Roman" w:hAnsi="Times New Roman" w:cs="Times New Roman"/>
                <w:noProof/>
                <w:webHidden/>
                <w:sz w:val="20"/>
                <w:szCs w:val="20"/>
                <w:lang w:eastAsia="pl-PL"/>
              </w:rPr>
              <w:instrText xml:space="preserve"> PAGEREF _Toc108073013 \h </w:instrText>
            </w:r>
            <w:r w:rsidR="00C252A6" w:rsidRPr="00C252A6">
              <w:rPr>
                <w:rFonts w:ascii="Times New Roman" w:eastAsia="Times New Roman" w:hAnsi="Times New Roman" w:cs="Times New Roman"/>
                <w:noProof/>
                <w:webHidden/>
                <w:sz w:val="20"/>
                <w:szCs w:val="20"/>
                <w:lang w:eastAsia="pl-PL"/>
              </w:rPr>
            </w:r>
            <w:r w:rsidR="00C252A6"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16</w:t>
            </w:r>
            <w:r w:rsidR="00C252A6" w:rsidRPr="00C252A6">
              <w:rPr>
                <w:rFonts w:ascii="Times New Roman" w:eastAsia="Times New Roman" w:hAnsi="Times New Roman" w:cs="Times New Roman"/>
                <w:noProof/>
                <w:webHidden/>
                <w:sz w:val="20"/>
                <w:szCs w:val="20"/>
                <w:lang w:eastAsia="pl-PL"/>
              </w:rPr>
              <w:fldChar w:fldCharType="end"/>
            </w:r>
          </w:hyperlink>
        </w:p>
        <w:p w14:paraId="064FCA2F" w14:textId="77777777" w:rsidR="00C252A6" w:rsidRPr="00C252A6"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14" w:history="1">
            <w:r w:rsidR="00C252A6" w:rsidRPr="00DE3023">
              <w:rPr>
                <w:rFonts w:ascii="Times New Roman" w:eastAsia="Times New Roman" w:hAnsi="Times New Roman" w:cs="Times New Roman"/>
                <w:noProof/>
                <w:sz w:val="20"/>
                <w:szCs w:val="20"/>
                <w:lang w:eastAsia="pl-PL"/>
              </w:rPr>
              <w:t>Część XIV. Informacja o środkach komunikacji elektronicznej oraz wymaganiach technicznych i organizacyjnych sporządzania, wysyłania i odbierania korespondencji</w:t>
            </w:r>
            <w:r w:rsidR="00C252A6" w:rsidRPr="00C252A6">
              <w:rPr>
                <w:rFonts w:ascii="Times New Roman" w:eastAsia="Times New Roman" w:hAnsi="Times New Roman" w:cs="Times New Roman"/>
                <w:noProof/>
                <w:webHidden/>
                <w:sz w:val="20"/>
                <w:szCs w:val="20"/>
                <w:lang w:eastAsia="pl-PL"/>
              </w:rPr>
              <w:tab/>
            </w:r>
            <w:r w:rsidR="00C252A6" w:rsidRPr="00C252A6">
              <w:rPr>
                <w:rFonts w:ascii="Times New Roman" w:eastAsia="Times New Roman" w:hAnsi="Times New Roman" w:cs="Times New Roman"/>
                <w:noProof/>
                <w:webHidden/>
                <w:sz w:val="20"/>
                <w:szCs w:val="20"/>
                <w:lang w:eastAsia="pl-PL"/>
              </w:rPr>
              <w:fldChar w:fldCharType="begin"/>
            </w:r>
            <w:r w:rsidR="00C252A6" w:rsidRPr="00C252A6">
              <w:rPr>
                <w:rFonts w:ascii="Times New Roman" w:eastAsia="Times New Roman" w:hAnsi="Times New Roman" w:cs="Times New Roman"/>
                <w:noProof/>
                <w:webHidden/>
                <w:sz w:val="20"/>
                <w:szCs w:val="20"/>
                <w:lang w:eastAsia="pl-PL"/>
              </w:rPr>
              <w:instrText xml:space="preserve"> PAGEREF _Toc108073014 \h </w:instrText>
            </w:r>
            <w:r w:rsidR="00C252A6" w:rsidRPr="00C252A6">
              <w:rPr>
                <w:rFonts w:ascii="Times New Roman" w:eastAsia="Times New Roman" w:hAnsi="Times New Roman" w:cs="Times New Roman"/>
                <w:noProof/>
                <w:webHidden/>
                <w:sz w:val="20"/>
                <w:szCs w:val="20"/>
                <w:lang w:eastAsia="pl-PL"/>
              </w:rPr>
            </w:r>
            <w:r w:rsidR="00C252A6"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16</w:t>
            </w:r>
            <w:r w:rsidR="00C252A6" w:rsidRPr="00C252A6">
              <w:rPr>
                <w:rFonts w:ascii="Times New Roman" w:eastAsia="Times New Roman" w:hAnsi="Times New Roman" w:cs="Times New Roman"/>
                <w:noProof/>
                <w:webHidden/>
                <w:sz w:val="20"/>
                <w:szCs w:val="20"/>
                <w:lang w:eastAsia="pl-PL"/>
              </w:rPr>
              <w:fldChar w:fldCharType="end"/>
            </w:r>
          </w:hyperlink>
        </w:p>
        <w:p w14:paraId="3E0C1490" w14:textId="77777777" w:rsidR="00C252A6" w:rsidRPr="00C252A6"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15" w:history="1">
            <w:r w:rsidR="00C252A6" w:rsidRPr="00DE3023">
              <w:rPr>
                <w:rFonts w:ascii="Times New Roman" w:eastAsia="Times New Roman" w:hAnsi="Times New Roman" w:cs="Times New Roman"/>
                <w:noProof/>
                <w:sz w:val="20"/>
                <w:szCs w:val="20"/>
                <w:lang w:eastAsia="pl-PL"/>
              </w:rPr>
              <w:t>Część XV. Opis sposobu obliczenia ceny</w:t>
            </w:r>
            <w:r w:rsidR="00C252A6" w:rsidRPr="00C252A6">
              <w:rPr>
                <w:rFonts w:ascii="Times New Roman" w:eastAsia="Times New Roman" w:hAnsi="Times New Roman" w:cs="Times New Roman"/>
                <w:noProof/>
                <w:webHidden/>
                <w:sz w:val="20"/>
                <w:szCs w:val="20"/>
                <w:lang w:eastAsia="pl-PL"/>
              </w:rPr>
              <w:tab/>
            </w:r>
            <w:r w:rsidR="00C252A6" w:rsidRPr="00C252A6">
              <w:rPr>
                <w:rFonts w:ascii="Times New Roman" w:eastAsia="Times New Roman" w:hAnsi="Times New Roman" w:cs="Times New Roman"/>
                <w:noProof/>
                <w:webHidden/>
                <w:sz w:val="20"/>
                <w:szCs w:val="20"/>
                <w:lang w:eastAsia="pl-PL"/>
              </w:rPr>
              <w:fldChar w:fldCharType="begin"/>
            </w:r>
            <w:r w:rsidR="00C252A6" w:rsidRPr="00C252A6">
              <w:rPr>
                <w:rFonts w:ascii="Times New Roman" w:eastAsia="Times New Roman" w:hAnsi="Times New Roman" w:cs="Times New Roman"/>
                <w:noProof/>
                <w:webHidden/>
                <w:sz w:val="20"/>
                <w:szCs w:val="20"/>
                <w:lang w:eastAsia="pl-PL"/>
              </w:rPr>
              <w:instrText xml:space="preserve"> PAGEREF _Toc108073015 \h </w:instrText>
            </w:r>
            <w:r w:rsidR="00C252A6" w:rsidRPr="00C252A6">
              <w:rPr>
                <w:rFonts w:ascii="Times New Roman" w:eastAsia="Times New Roman" w:hAnsi="Times New Roman" w:cs="Times New Roman"/>
                <w:noProof/>
                <w:webHidden/>
                <w:sz w:val="20"/>
                <w:szCs w:val="20"/>
                <w:lang w:eastAsia="pl-PL"/>
              </w:rPr>
            </w:r>
            <w:r w:rsidR="00C252A6"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16</w:t>
            </w:r>
            <w:r w:rsidR="00C252A6" w:rsidRPr="00C252A6">
              <w:rPr>
                <w:rFonts w:ascii="Times New Roman" w:eastAsia="Times New Roman" w:hAnsi="Times New Roman" w:cs="Times New Roman"/>
                <w:noProof/>
                <w:webHidden/>
                <w:sz w:val="20"/>
                <w:szCs w:val="20"/>
                <w:lang w:eastAsia="pl-PL"/>
              </w:rPr>
              <w:fldChar w:fldCharType="end"/>
            </w:r>
          </w:hyperlink>
        </w:p>
        <w:p w14:paraId="707DA796" w14:textId="77777777" w:rsidR="00C252A6" w:rsidRPr="00C252A6"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16" w:history="1">
            <w:r w:rsidR="00C252A6" w:rsidRPr="00DE3023">
              <w:rPr>
                <w:rFonts w:ascii="Times New Roman" w:eastAsia="Times New Roman" w:hAnsi="Times New Roman" w:cs="Times New Roman"/>
                <w:noProof/>
                <w:sz w:val="20"/>
                <w:szCs w:val="20"/>
                <w:lang w:eastAsia="pl-PL"/>
              </w:rPr>
              <w:t>Część XVI. Kryteria oceny ofert</w:t>
            </w:r>
            <w:r w:rsidR="00C252A6" w:rsidRPr="00C252A6">
              <w:rPr>
                <w:rFonts w:ascii="Times New Roman" w:eastAsia="Times New Roman" w:hAnsi="Times New Roman" w:cs="Times New Roman"/>
                <w:noProof/>
                <w:webHidden/>
                <w:sz w:val="20"/>
                <w:szCs w:val="20"/>
                <w:lang w:eastAsia="pl-PL"/>
              </w:rPr>
              <w:tab/>
            </w:r>
            <w:r w:rsidR="00C252A6" w:rsidRPr="00C252A6">
              <w:rPr>
                <w:rFonts w:ascii="Times New Roman" w:eastAsia="Times New Roman" w:hAnsi="Times New Roman" w:cs="Times New Roman"/>
                <w:noProof/>
                <w:webHidden/>
                <w:sz w:val="20"/>
                <w:szCs w:val="20"/>
                <w:lang w:eastAsia="pl-PL"/>
              </w:rPr>
              <w:fldChar w:fldCharType="begin"/>
            </w:r>
            <w:r w:rsidR="00C252A6" w:rsidRPr="00C252A6">
              <w:rPr>
                <w:rFonts w:ascii="Times New Roman" w:eastAsia="Times New Roman" w:hAnsi="Times New Roman" w:cs="Times New Roman"/>
                <w:noProof/>
                <w:webHidden/>
                <w:sz w:val="20"/>
                <w:szCs w:val="20"/>
                <w:lang w:eastAsia="pl-PL"/>
              </w:rPr>
              <w:instrText xml:space="preserve"> PAGEREF _Toc108073016 \h </w:instrText>
            </w:r>
            <w:r w:rsidR="00C252A6" w:rsidRPr="00C252A6">
              <w:rPr>
                <w:rFonts w:ascii="Times New Roman" w:eastAsia="Times New Roman" w:hAnsi="Times New Roman" w:cs="Times New Roman"/>
                <w:noProof/>
                <w:webHidden/>
                <w:sz w:val="20"/>
                <w:szCs w:val="20"/>
                <w:lang w:eastAsia="pl-PL"/>
              </w:rPr>
            </w:r>
            <w:r w:rsidR="00C252A6"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17</w:t>
            </w:r>
            <w:r w:rsidR="00C252A6" w:rsidRPr="00C252A6">
              <w:rPr>
                <w:rFonts w:ascii="Times New Roman" w:eastAsia="Times New Roman" w:hAnsi="Times New Roman" w:cs="Times New Roman"/>
                <w:noProof/>
                <w:webHidden/>
                <w:sz w:val="20"/>
                <w:szCs w:val="20"/>
                <w:lang w:eastAsia="pl-PL"/>
              </w:rPr>
              <w:fldChar w:fldCharType="end"/>
            </w:r>
          </w:hyperlink>
        </w:p>
        <w:p w14:paraId="1F930614" w14:textId="77777777" w:rsidR="00C252A6" w:rsidRPr="00C252A6"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17" w:history="1">
            <w:r w:rsidR="00C252A6" w:rsidRPr="00DE3023">
              <w:rPr>
                <w:rFonts w:ascii="Times New Roman" w:eastAsia="Times New Roman" w:hAnsi="Times New Roman" w:cs="Times New Roman"/>
                <w:noProof/>
                <w:sz w:val="20"/>
                <w:szCs w:val="20"/>
                <w:lang w:eastAsia="pl-PL"/>
              </w:rPr>
              <w:t>Część XVII. Aukcja elektroniczna</w:t>
            </w:r>
            <w:r w:rsidR="00C252A6" w:rsidRPr="00C252A6">
              <w:rPr>
                <w:rFonts w:ascii="Times New Roman" w:eastAsia="Times New Roman" w:hAnsi="Times New Roman" w:cs="Times New Roman"/>
                <w:noProof/>
                <w:webHidden/>
                <w:sz w:val="20"/>
                <w:szCs w:val="20"/>
                <w:lang w:eastAsia="pl-PL"/>
              </w:rPr>
              <w:tab/>
            </w:r>
            <w:r w:rsidR="00C252A6" w:rsidRPr="00C252A6">
              <w:rPr>
                <w:rFonts w:ascii="Times New Roman" w:eastAsia="Times New Roman" w:hAnsi="Times New Roman" w:cs="Times New Roman"/>
                <w:noProof/>
                <w:webHidden/>
                <w:sz w:val="20"/>
                <w:szCs w:val="20"/>
                <w:lang w:eastAsia="pl-PL"/>
              </w:rPr>
              <w:fldChar w:fldCharType="begin"/>
            </w:r>
            <w:r w:rsidR="00C252A6" w:rsidRPr="00C252A6">
              <w:rPr>
                <w:rFonts w:ascii="Times New Roman" w:eastAsia="Times New Roman" w:hAnsi="Times New Roman" w:cs="Times New Roman"/>
                <w:noProof/>
                <w:webHidden/>
                <w:sz w:val="20"/>
                <w:szCs w:val="20"/>
                <w:lang w:eastAsia="pl-PL"/>
              </w:rPr>
              <w:instrText xml:space="preserve"> PAGEREF _Toc108073017 \h </w:instrText>
            </w:r>
            <w:r w:rsidR="00C252A6" w:rsidRPr="00C252A6">
              <w:rPr>
                <w:rFonts w:ascii="Times New Roman" w:eastAsia="Times New Roman" w:hAnsi="Times New Roman" w:cs="Times New Roman"/>
                <w:noProof/>
                <w:webHidden/>
                <w:sz w:val="20"/>
                <w:szCs w:val="20"/>
                <w:lang w:eastAsia="pl-PL"/>
              </w:rPr>
            </w:r>
            <w:r w:rsidR="00C252A6"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18</w:t>
            </w:r>
            <w:r w:rsidR="00C252A6" w:rsidRPr="00C252A6">
              <w:rPr>
                <w:rFonts w:ascii="Times New Roman" w:eastAsia="Times New Roman" w:hAnsi="Times New Roman" w:cs="Times New Roman"/>
                <w:noProof/>
                <w:webHidden/>
                <w:sz w:val="20"/>
                <w:szCs w:val="20"/>
                <w:lang w:eastAsia="pl-PL"/>
              </w:rPr>
              <w:fldChar w:fldCharType="end"/>
            </w:r>
          </w:hyperlink>
        </w:p>
        <w:p w14:paraId="665CE5FC" w14:textId="77777777" w:rsidR="00C252A6" w:rsidRPr="00C252A6"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18" w:history="1">
            <w:r w:rsidR="00C252A6" w:rsidRPr="00DE3023">
              <w:rPr>
                <w:rFonts w:ascii="Times New Roman" w:eastAsia="Times New Roman" w:hAnsi="Times New Roman" w:cs="Times New Roman"/>
                <w:noProof/>
                <w:sz w:val="20"/>
                <w:szCs w:val="20"/>
                <w:lang w:eastAsia="pl-PL"/>
              </w:rPr>
              <w:t>Część XVIII. Kolejność podejmowania czynności przez Zamawiającego</w:t>
            </w:r>
            <w:r w:rsidR="00C252A6" w:rsidRPr="00C252A6">
              <w:rPr>
                <w:rFonts w:ascii="Times New Roman" w:eastAsia="Times New Roman" w:hAnsi="Times New Roman" w:cs="Times New Roman"/>
                <w:noProof/>
                <w:webHidden/>
                <w:sz w:val="20"/>
                <w:szCs w:val="20"/>
                <w:lang w:eastAsia="pl-PL"/>
              </w:rPr>
              <w:tab/>
            </w:r>
            <w:r w:rsidR="00C252A6" w:rsidRPr="00C252A6">
              <w:rPr>
                <w:rFonts w:ascii="Times New Roman" w:eastAsia="Times New Roman" w:hAnsi="Times New Roman" w:cs="Times New Roman"/>
                <w:noProof/>
                <w:webHidden/>
                <w:sz w:val="20"/>
                <w:szCs w:val="20"/>
                <w:lang w:eastAsia="pl-PL"/>
              </w:rPr>
              <w:fldChar w:fldCharType="begin"/>
            </w:r>
            <w:r w:rsidR="00C252A6" w:rsidRPr="00C252A6">
              <w:rPr>
                <w:rFonts w:ascii="Times New Roman" w:eastAsia="Times New Roman" w:hAnsi="Times New Roman" w:cs="Times New Roman"/>
                <w:noProof/>
                <w:webHidden/>
                <w:sz w:val="20"/>
                <w:szCs w:val="20"/>
                <w:lang w:eastAsia="pl-PL"/>
              </w:rPr>
              <w:instrText xml:space="preserve"> PAGEREF _Toc108073018 \h </w:instrText>
            </w:r>
            <w:r w:rsidR="00C252A6" w:rsidRPr="00C252A6">
              <w:rPr>
                <w:rFonts w:ascii="Times New Roman" w:eastAsia="Times New Roman" w:hAnsi="Times New Roman" w:cs="Times New Roman"/>
                <w:noProof/>
                <w:webHidden/>
                <w:sz w:val="20"/>
                <w:szCs w:val="20"/>
                <w:lang w:eastAsia="pl-PL"/>
              </w:rPr>
            </w:r>
            <w:r w:rsidR="00C252A6"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22</w:t>
            </w:r>
            <w:r w:rsidR="00C252A6" w:rsidRPr="00C252A6">
              <w:rPr>
                <w:rFonts w:ascii="Times New Roman" w:eastAsia="Times New Roman" w:hAnsi="Times New Roman" w:cs="Times New Roman"/>
                <w:noProof/>
                <w:webHidden/>
                <w:sz w:val="20"/>
                <w:szCs w:val="20"/>
                <w:lang w:eastAsia="pl-PL"/>
              </w:rPr>
              <w:fldChar w:fldCharType="end"/>
            </w:r>
          </w:hyperlink>
        </w:p>
        <w:p w14:paraId="14EFE1A5" w14:textId="77777777" w:rsidR="00C252A6" w:rsidRPr="00C252A6"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19" w:history="1">
            <w:r w:rsidR="00C252A6" w:rsidRPr="00DE3023">
              <w:rPr>
                <w:rFonts w:ascii="Times New Roman" w:eastAsia="Times New Roman" w:hAnsi="Times New Roman" w:cs="Times New Roman"/>
                <w:noProof/>
                <w:sz w:val="20"/>
                <w:szCs w:val="20"/>
                <w:lang w:eastAsia="pl-PL"/>
              </w:rPr>
              <w:t>Część XIX. Zabezpieczenie należytego wykonania umowy</w:t>
            </w:r>
            <w:r w:rsidR="00C252A6" w:rsidRPr="00C252A6">
              <w:rPr>
                <w:rFonts w:ascii="Times New Roman" w:eastAsia="Times New Roman" w:hAnsi="Times New Roman" w:cs="Times New Roman"/>
                <w:noProof/>
                <w:webHidden/>
                <w:sz w:val="20"/>
                <w:szCs w:val="20"/>
                <w:lang w:eastAsia="pl-PL"/>
              </w:rPr>
              <w:tab/>
            </w:r>
            <w:r w:rsidR="00C252A6" w:rsidRPr="00C252A6">
              <w:rPr>
                <w:rFonts w:ascii="Times New Roman" w:eastAsia="Times New Roman" w:hAnsi="Times New Roman" w:cs="Times New Roman"/>
                <w:noProof/>
                <w:webHidden/>
                <w:sz w:val="20"/>
                <w:szCs w:val="20"/>
                <w:lang w:eastAsia="pl-PL"/>
              </w:rPr>
              <w:fldChar w:fldCharType="begin"/>
            </w:r>
            <w:r w:rsidR="00C252A6" w:rsidRPr="00C252A6">
              <w:rPr>
                <w:rFonts w:ascii="Times New Roman" w:eastAsia="Times New Roman" w:hAnsi="Times New Roman" w:cs="Times New Roman"/>
                <w:noProof/>
                <w:webHidden/>
                <w:sz w:val="20"/>
                <w:szCs w:val="20"/>
                <w:lang w:eastAsia="pl-PL"/>
              </w:rPr>
              <w:instrText xml:space="preserve"> PAGEREF _Toc108073019 \h </w:instrText>
            </w:r>
            <w:r w:rsidR="00C252A6" w:rsidRPr="00C252A6">
              <w:rPr>
                <w:rFonts w:ascii="Times New Roman" w:eastAsia="Times New Roman" w:hAnsi="Times New Roman" w:cs="Times New Roman"/>
                <w:noProof/>
                <w:webHidden/>
                <w:sz w:val="20"/>
                <w:szCs w:val="20"/>
                <w:lang w:eastAsia="pl-PL"/>
              </w:rPr>
            </w:r>
            <w:r w:rsidR="00C252A6"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22</w:t>
            </w:r>
            <w:r w:rsidR="00C252A6" w:rsidRPr="00C252A6">
              <w:rPr>
                <w:rFonts w:ascii="Times New Roman" w:eastAsia="Times New Roman" w:hAnsi="Times New Roman" w:cs="Times New Roman"/>
                <w:noProof/>
                <w:webHidden/>
                <w:sz w:val="20"/>
                <w:szCs w:val="20"/>
                <w:lang w:eastAsia="pl-PL"/>
              </w:rPr>
              <w:fldChar w:fldCharType="end"/>
            </w:r>
          </w:hyperlink>
        </w:p>
        <w:p w14:paraId="51B03C66" w14:textId="77777777" w:rsidR="00C252A6" w:rsidRPr="00C252A6"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20" w:history="1">
            <w:r w:rsidR="00C252A6" w:rsidRPr="00DE3023">
              <w:rPr>
                <w:rFonts w:ascii="Times New Roman" w:eastAsia="Times New Roman" w:hAnsi="Times New Roman" w:cs="Times New Roman"/>
                <w:noProof/>
                <w:sz w:val="20"/>
                <w:szCs w:val="20"/>
                <w:lang w:eastAsia="pl-PL"/>
              </w:rPr>
              <w:t>Część XX. Istotne postanowienia umowy (IPU)</w:t>
            </w:r>
            <w:r w:rsidR="00C252A6" w:rsidRPr="00C252A6">
              <w:rPr>
                <w:rFonts w:ascii="Times New Roman" w:eastAsia="Times New Roman" w:hAnsi="Times New Roman" w:cs="Times New Roman"/>
                <w:noProof/>
                <w:webHidden/>
                <w:sz w:val="20"/>
                <w:szCs w:val="20"/>
                <w:lang w:eastAsia="pl-PL"/>
              </w:rPr>
              <w:tab/>
            </w:r>
            <w:r w:rsidR="00C252A6" w:rsidRPr="00C252A6">
              <w:rPr>
                <w:rFonts w:ascii="Times New Roman" w:eastAsia="Times New Roman" w:hAnsi="Times New Roman" w:cs="Times New Roman"/>
                <w:noProof/>
                <w:webHidden/>
                <w:sz w:val="20"/>
                <w:szCs w:val="20"/>
                <w:lang w:eastAsia="pl-PL"/>
              </w:rPr>
              <w:fldChar w:fldCharType="begin"/>
            </w:r>
            <w:r w:rsidR="00C252A6" w:rsidRPr="00C252A6">
              <w:rPr>
                <w:rFonts w:ascii="Times New Roman" w:eastAsia="Times New Roman" w:hAnsi="Times New Roman" w:cs="Times New Roman"/>
                <w:noProof/>
                <w:webHidden/>
                <w:sz w:val="20"/>
                <w:szCs w:val="20"/>
                <w:lang w:eastAsia="pl-PL"/>
              </w:rPr>
              <w:instrText xml:space="preserve"> PAGEREF _Toc108073020 \h </w:instrText>
            </w:r>
            <w:r w:rsidR="00C252A6" w:rsidRPr="00C252A6">
              <w:rPr>
                <w:rFonts w:ascii="Times New Roman" w:eastAsia="Times New Roman" w:hAnsi="Times New Roman" w:cs="Times New Roman"/>
                <w:noProof/>
                <w:webHidden/>
                <w:sz w:val="20"/>
                <w:szCs w:val="20"/>
                <w:lang w:eastAsia="pl-PL"/>
              </w:rPr>
            </w:r>
            <w:r w:rsidR="00C252A6"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22</w:t>
            </w:r>
            <w:r w:rsidR="00C252A6" w:rsidRPr="00C252A6">
              <w:rPr>
                <w:rFonts w:ascii="Times New Roman" w:eastAsia="Times New Roman" w:hAnsi="Times New Roman" w:cs="Times New Roman"/>
                <w:noProof/>
                <w:webHidden/>
                <w:sz w:val="20"/>
                <w:szCs w:val="20"/>
                <w:lang w:eastAsia="pl-PL"/>
              </w:rPr>
              <w:fldChar w:fldCharType="end"/>
            </w:r>
          </w:hyperlink>
        </w:p>
        <w:p w14:paraId="7109FD81" w14:textId="77777777" w:rsidR="00C252A6" w:rsidRPr="00C252A6"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21" w:history="1">
            <w:r w:rsidR="00C252A6" w:rsidRPr="00DE3023">
              <w:rPr>
                <w:rFonts w:ascii="Times New Roman" w:eastAsia="Times New Roman" w:hAnsi="Times New Roman" w:cs="Times New Roman"/>
                <w:noProof/>
                <w:sz w:val="20"/>
                <w:szCs w:val="20"/>
                <w:lang w:eastAsia="pl-PL"/>
              </w:rPr>
              <w:t>Część XXI. Formalności, jakie należy dopełnić przed zawarciem umowy</w:t>
            </w:r>
            <w:r w:rsidR="00C252A6" w:rsidRPr="00C252A6">
              <w:rPr>
                <w:rFonts w:ascii="Times New Roman" w:eastAsia="Times New Roman" w:hAnsi="Times New Roman" w:cs="Times New Roman"/>
                <w:noProof/>
                <w:webHidden/>
                <w:sz w:val="20"/>
                <w:szCs w:val="20"/>
                <w:lang w:eastAsia="pl-PL"/>
              </w:rPr>
              <w:tab/>
            </w:r>
            <w:r w:rsidR="00C252A6" w:rsidRPr="00C252A6">
              <w:rPr>
                <w:rFonts w:ascii="Times New Roman" w:eastAsia="Times New Roman" w:hAnsi="Times New Roman" w:cs="Times New Roman"/>
                <w:noProof/>
                <w:webHidden/>
                <w:sz w:val="20"/>
                <w:szCs w:val="20"/>
                <w:lang w:eastAsia="pl-PL"/>
              </w:rPr>
              <w:fldChar w:fldCharType="begin"/>
            </w:r>
            <w:r w:rsidR="00C252A6" w:rsidRPr="00C252A6">
              <w:rPr>
                <w:rFonts w:ascii="Times New Roman" w:eastAsia="Times New Roman" w:hAnsi="Times New Roman" w:cs="Times New Roman"/>
                <w:noProof/>
                <w:webHidden/>
                <w:sz w:val="20"/>
                <w:szCs w:val="20"/>
                <w:lang w:eastAsia="pl-PL"/>
              </w:rPr>
              <w:instrText xml:space="preserve"> PAGEREF _Toc108073021 \h </w:instrText>
            </w:r>
            <w:r w:rsidR="00C252A6" w:rsidRPr="00C252A6">
              <w:rPr>
                <w:rFonts w:ascii="Times New Roman" w:eastAsia="Times New Roman" w:hAnsi="Times New Roman" w:cs="Times New Roman"/>
                <w:noProof/>
                <w:webHidden/>
                <w:sz w:val="20"/>
                <w:szCs w:val="20"/>
                <w:lang w:eastAsia="pl-PL"/>
              </w:rPr>
            </w:r>
            <w:r w:rsidR="00C252A6"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22</w:t>
            </w:r>
            <w:r w:rsidR="00C252A6" w:rsidRPr="00C252A6">
              <w:rPr>
                <w:rFonts w:ascii="Times New Roman" w:eastAsia="Times New Roman" w:hAnsi="Times New Roman" w:cs="Times New Roman"/>
                <w:noProof/>
                <w:webHidden/>
                <w:sz w:val="20"/>
                <w:szCs w:val="20"/>
                <w:lang w:eastAsia="pl-PL"/>
              </w:rPr>
              <w:fldChar w:fldCharType="end"/>
            </w:r>
          </w:hyperlink>
        </w:p>
        <w:p w14:paraId="274F1FA6" w14:textId="77777777" w:rsidR="00C252A6" w:rsidRPr="00C252A6"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22" w:history="1">
            <w:r w:rsidR="00C252A6" w:rsidRPr="00DE3023">
              <w:rPr>
                <w:rFonts w:ascii="Times New Roman" w:eastAsia="Times New Roman" w:hAnsi="Times New Roman" w:cs="Times New Roman"/>
                <w:noProof/>
                <w:sz w:val="20"/>
                <w:szCs w:val="20"/>
                <w:lang w:eastAsia="pl-PL"/>
              </w:rPr>
              <w:t>Część XXII. Pouczenie o środkach ochrony prawnej.</w:t>
            </w:r>
            <w:r w:rsidR="00C252A6" w:rsidRPr="00C252A6">
              <w:rPr>
                <w:rFonts w:ascii="Times New Roman" w:eastAsia="Times New Roman" w:hAnsi="Times New Roman" w:cs="Times New Roman"/>
                <w:noProof/>
                <w:webHidden/>
                <w:sz w:val="20"/>
                <w:szCs w:val="20"/>
                <w:lang w:eastAsia="pl-PL"/>
              </w:rPr>
              <w:tab/>
            </w:r>
            <w:r w:rsidR="00C252A6" w:rsidRPr="00C252A6">
              <w:rPr>
                <w:rFonts w:ascii="Times New Roman" w:eastAsia="Times New Roman" w:hAnsi="Times New Roman" w:cs="Times New Roman"/>
                <w:noProof/>
                <w:webHidden/>
                <w:sz w:val="20"/>
                <w:szCs w:val="20"/>
                <w:lang w:eastAsia="pl-PL"/>
              </w:rPr>
              <w:fldChar w:fldCharType="begin"/>
            </w:r>
            <w:r w:rsidR="00C252A6" w:rsidRPr="00C252A6">
              <w:rPr>
                <w:rFonts w:ascii="Times New Roman" w:eastAsia="Times New Roman" w:hAnsi="Times New Roman" w:cs="Times New Roman"/>
                <w:noProof/>
                <w:webHidden/>
                <w:sz w:val="20"/>
                <w:szCs w:val="20"/>
                <w:lang w:eastAsia="pl-PL"/>
              </w:rPr>
              <w:instrText xml:space="preserve"> PAGEREF _Toc108073022 \h </w:instrText>
            </w:r>
            <w:r w:rsidR="00C252A6" w:rsidRPr="00C252A6">
              <w:rPr>
                <w:rFonts w:ascii="Times New Roman" w:eastAsia="Times New Roman" w:hAnsi="Times New Roman" w:cs="Times New Roman"/>
                <w:noProof/>
                <w:webHidden/>
                <w:sz w:val="20"/>
                <w:szCs w:val="20"/>
                <w:lang w:eastAsia="pl-PL"/>
              </w:rPr>
            </w:r>
            <w:r w:rsidR="00C252A6"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22</w:t>
            </w:r>
            <w:r w:rsidR="00C252A6" w:rsidRPr="00C252A6">
              <w:rPr>
                <w:rFonts w:ascii="Times New Roman" w:eastAsia="Times New Roman" w:hAnsi="Times New Roman" w:cs="Times New Roman"/>
                <w:noProof/>
                <w:webHidden/>
                <w:sz w:val="20"/>
                <w:szCs w:val="20"/>
                <w:lang w:eastAsia="pl-PL"/>
              </w:rPr>
              <w:fldChar w:fldCharType="end"/>
            </w:r>
          </w:hyperlink>
        </w:p>
        <w:p w14:paraId="217DD86E" w14:textId="77777777" w:rsidR="00C252A6" w:rsidRPr="00C252A6"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23" w:history="1">
            <w:r w:rsidR="00C252A6" w:rsidRPr="00DE3023">
              <w:rPr>
                <w:rFonts w:ascii="Times New Roman" w:eastAsia="Times New Roman" w:hAnsi="Times New Roman" w:cs="Times New Roman"/>
                <w:noProof/>
                <w:sz w:val="20"/>
                <w:szCs w:val="20"/>
                <w:lang w:eastAsia="pl-PL"/>
              </w:rPr>
              <w:t>Wykaz załączników</w:t>
            </w:r>
            <w:r w:rsidR="00C252A6" w:rsidRPr="00C252A6">
              <w:rPr>
                <w:rFonts w:ascii="Times New Roman" w:eastAsia="Times New Roman" w:hAnsi="Times New Roman" w:cs="Times New Roman"/>
                <w:noProof/>
                <w:webHidden/>
                <w:sz w:val="20"/>
                <w:szCs w:val="20"/>
                <w:lang w:eastAsia="pl-PL"/>
              </w:rPr>
              <w:tab/>
            </w:r>
            <w:r w:rsidR="00C252A6" w:rsidRPr="00C252A6">
              <w:rPr>
                <w:rFonts w:ascii="Times New Roman" w:eastAsia="Times New Roman" w:hAnsi="Times New Roman" w:cs="Times New Roman"/>
                <w:noProof/>
                <w:webHidden/>
                <w:sz w:val="20"/>
                <w:szCs w:val="20"/>
                <w:lang w:eastAsia="pl-PL"/>
              </w:rPr>
              <w:fldChar w:fldCharType="begin"/>
            </w:r>
            <w:r w:rsidR="00C252A6" w:rsidRPr="00C252A6">
              <w:rPr>
                <w:rFonts w:ascii="Times New Roman" w:eastAsia="Times New Roman" w:hAnsi="Times New Roman" w:cs="Times New Roman"/>
                <w:noProof/>
                <w:webHidden/>
                <w:sz w:val="20"/>
                <w:szCs w:val="20"/>
                <w:lang w:eastAsia="pl-PL"/>
              </w:rPr>
              <w:instrText xml:space="preserve"> PAGEREF _Toc108073023 \h </w:instrText>
            </w:r>
            <w:r w:rsidR="00C252A6" w:rsidRPr="00C252A6">
              <w:rPr>
                <w:rFonts w:ascii="Times New Roman" w:eastAsia="Times New Roman" w:hAnsi="Times New Roman" w:cs="Times New Roman"/>
                <w:noProof/>
                <w:webHidden/>
                <w:sz w:val="20"/>
                <w:szCs w:val="20"/>
                <w:lang w:eastAsia="pl-PL"/>
              </w:rPr>
            </w:r>
            <w:r w:rsidR="00C252A6" w:rsidRPr="00C252A6">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23</w:t>
            </w:r>
            <w:r w:rsidR="00C252A6" w:rsidRPr="00C252A6">
              <w:rPr>
                <w:rFonts w:ascii="Times New Roman" w:eastAsia="Times New Roman" w:hAnsi="Times New Roman" w:cs="Times New Roman"/>
                <w:noProof/>
                <w:webHidden/>
                <w:sz w:val="20"/>
                <w:szCs w:val="20"/>
                <w:lang w:eastAsia="pl-PL"/>
              </w:rPr>
              <w:fldChar w:fldCharType="end"/>
            </w:r>
          </w:hyperlink>
          <w:r w:rsidR="00C252A6" w:rsidRPr="00C252A6">
            <w:rPr>
              <w:rFonts w:ascii="Times New Roman" w:eastAsia="Times New Roman" w:hAnsi="Times New Roman" w:cs="Times New Roman"/>
              <w:sz w:val="20"/>
              <w:szCs w:val="20"/>
              <w:lang w:eastAsia="pl-PL"/>
            </w:rPr>
            <w:fldChar w:fldCharType="end"/>
          </w:r>
        </w:p>
      </w:sdtContent>
    </w:sdt>
    <w:p w14:paraId="73E4C57B" w14:textId="77777777" w:rsidR="00C252A6" w:rsidRPr="00C252A6" w:rsidRDefault="00C252A6" w:rsidP="00C252A6">
      <w:pPr>
        <w:spacing w:before="120" w:after="0" w:line="312" w:lineRule="auto"/>
        <w:jc w:val="both"/>
        <w:rPr>
          <w:rFonts w:ascii="Times New Roman" w:eastAsia="Times New Roman" w:hAnsi="Times New Roman" w:cs="Times New Roman"/>
          <w:sz w:val="24"/>
          <w:szCs w:val="24"/>
          <w:lang w:eastAsia="pl-PL"/>
        </w:rPr>
      </w:pPr>
    </w:p>
    <w:p w14:paraId="2A78F180" w14:textId="77777777" w:rsidR="00C252A6" w:rsidRPr="00C252A6" w:rsidRDefault="00C252A6" w:rsidP="00C252A6">
      <w:pPr>
        <w:spacing w:before="120" w:after="0" w:line="312" w:lineRule="auto"/>
        <w:jc w:val="both"/>
        <w:rPr>
          <w:rFonts w:ascii="Times New Roman" w:eastAsia="Times New Roman" w:hAnsi="Times New Roman" w:cs="Times New Roman"/>
          <w:sz w:val="24"/>
          <w:szCs w:val="24"/>
          <w:lang w:eastAsia="pl-PL"/>
        </w:rPr>
      </w:pPr>
    </w:p>
    <w:p w14:paraId="7CD5920A" w14:textId="77777777" w:rsidR="00C252A6" w:rsidRPr="00C252A6" w:rsidRDefault="00C252A6" w:rsidP="00C252A6">
      <w:pPr>
        <w:spacing w:before="120" w:after="0" w:line="312" w:lineRule="auto"/>
        <w:jc w:val="both"/>
        <w:rPr>
          <w:rFonts w:ascii="Times New Roman" w:eastAsia="Times New Roman" w:hAnsi="Times New Roman" w:cs="Times New Roman"/>
          <w:sz w:val="24"/>
          <w:szCs w:val="24"/>
          <w:lang w:eastAsia="pl-PL"/>
        </w:rPr>
      </w:pPr>
    </w:p>
    <w:p w14:paraId="285081F8" w14:textId="77777777" w:rsidR="00C252A6" w:rsidRPr="00C252A6" w:rsidRDefault="00C252A6" w:rsidP="00C252A6">
      <w:pPr>
        <w:jc w:val="left"/>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br w:type="page"/>
      </w:r>
    </w:p>
    <w:p w14:paraId="3396D625" w14:textId="77777777" w:rsidR="00C252A6" w:rsidRPr="00C252A6" w:rsidRDefault="00C252A6" w:rsidP="00C252A6">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 w:name="_Toc106184558"/>
      <w:bookmarkStart w:id="2" w:name="_Toc108073001"/>
      <w:r w:rsidRPr="00C252A6">
        <w:rPr>
          <w:rFonts w:ascii="Times New Roman" w:eastAsia="Times New Roman" w:hAnsi="Times New Roman" w:cs="Times New Roman"/>
          <w:b/>
          <w:bCs/>
          <w:sz w:val="24"/>
          <w:szCs w:val="24"/>
          <w:lang w:eastAsia="pl-PL"/>
        </w:rPr>
        <w:lastRenderedPageBreak/>
        <w:t>Część I. Zamawiający</w:t>
      </w:r>
      <w:bookmarkEnd w:id="1"/>
      <w:bookmarkEnd w:id="2"/>
    </w:p>
    <w:p w14:paraId="3CA2151F" w14:textId="77777777" w:rsidR="00C252A6" w:rsidRPr="00C252A6" w:rsidRDefault="00C252A6" w:rsidP="00C252A6">
      <w:pPr>
        <w:spacing w:before="120" w:after="0" w:line="312" w:lineRule="auto"/>
        <w:jc w:val="both"/>
        <w:rPr>
          <w:rFonts w:ascii="Times New Roman" w:eastAsia="Times New Roman" w:hAnsi="Times New Roman" w:cs="Times New Roman"/>
          <w:b/>
          <w:bCs/>
          <w:sz w:val="24"/>
          <w:szCs w:val="24"/>
          <w:lang w:eastAsia="pl-PL"/>
        </w:rPr>
      </w:pPr>
      <w:r w:rsidRPr="00C252A6">
        <w:rPr>
          <w:rFonts w:ascii="Times New Roman" w:eastAsia="Times New Roman" w:hAnsi="Times New Roman" w:cs="Times New Roman"/>
          <w:b/>
          <w:bCs/>
          <w:sz w:val="24"/>
          <w:szCs w:val="24"/>
          <w:lang w:eastAsia="pl-PL"/>
        </w:rPr>
        <w:t>Polska Grupa Górnicza S.A.</w:t>
      </w:r>
    </w:p>
    <w:p w14:paraId="31110B46" w14:textId="77777777" w:rsidR="00C252A6" w:rsidRPr="00C252A6" w:rsidRDefault="00C252A6" w:rsidP="00C252A6">
      <w:pPr>
        <w:spacing w:before="120" w:after="0" w:line="312" w:lineRule="auto"/>
        <w:jc w:val="both"/>
        <w:rPr>
          <w:rFonts w:ascii="Times New Roman" w:eastAsia="Times New Roman" w:hAnsi="Times New Roman" w:cs="Times New Roman"/>
          <w:spacing w:val="-4"/>
          <w:sz w:val="24"/>
          <w:szCs w:val="24"/>
          <w:lang w:eastAsia="pl-PL"/>
        </w:rPr>
      </w:pPr>
      <w:r w:rsidRPr="00C252A6">
        <w:rPr>
          <w:rFonts w:ascii="Times New Roman" w:eastAsia="Times New Roman" w:hAnsi="Times New Roman" w:cs="Times New Roman"/>
          <w:spacing w:val="-4"/>
          <w:sz w:val="24"/>
          <w:szCs w:val="24"/>
          <w:lang w:eastAsia="pl-PL"/>
        </w:rPr>
        <w:t xml:space="preserve">KRS 0000709363, NIP: 634-283-47-28, REGON: 360615984, </w:t>
      </w:r>
      <w:r w:rsidRPr="00C252A6">
        <w:rPr>
          <w:rFonts w:ascii="Times New Roman" w:eastAsia="MS Mincho" w:hAnsi="Times New Roman" w:cs="Times New Roman"/>
          <w:sz w:val="24"/>
          <w:szCs w:val="24"/>
          <w:lang w:eastAsia="pl-PL"/>
        </w:rPr>
        <w:t>nr rejestrowy BDO  000014704</w:t>
      </w:r>
    </w:p>
    <w:p w14:paraId="75EA3B11" w14:textId="77777777" w:rsidR="00C252A6" w:rsidRPr="003A0CFF" w:rsidRDefault="00C252A6" w:rsidP="00C252A6">
      <w:pPr>
        <w:spacing w:before="120" w:after="0" w:line="312" w:lineRule="auto"/>
        <w:jc w:val="both"/>
        <w:rPr>
          <w:rFonts w:ascii="Times New Roman" w:eastAsia="Times New Roman" w:hAnsi="Times New Roman" w:cs="Times New Roman"/>
          <w:bCs/>
          <w:sz w:val="24"/>
          <w:szCs w:val="24"/>
          <w:lang w:eastAsia="pl-PL"/>
        </w:rPr>
      </w:pPr>
      <w:r w:rsidRPr="003A0CFF">
        <w:rPr>
          <w:rFonts w:ascii="Times New Roman" w:eastAsia="Times New Roman" w:hAnsi="Times New Roman" w:cs="Times New Roman"/>
          <w:spacing w:val="-4"/>
          <w:sz w:val="24"/>
          <w:szCs w:val="24"/>
          <w:lang w:eastAsia="pl-PL"/>
        </w:rPr>
        <w:t xml:space="preserve">Adres: </w:t>
      </w:r>
      <w:r w:rsidRPr="003A0CFF">
        <w:rPr>
          <w:rFonts w:ascii="Times New Roman" w:eastAsia="Times New Roman" w:hAnsi="Times New Roman" w:cs="Times New Roman"/>
          <w:bCs/>
          <w:sz w:val="24"/>
          <w:szCs w:val="24"/>
          <w:lang w:eastAsia="pl-PL"/>
        </w:rPr>
        <w:t>40-039 Katowice, ul. Powstańców 30</w:t>
      </w:r>
    </w:p>
    <w:p w14:paraId="35E8F5AF" w14:textId="77777777" w:rsidR="00C252A6" w:rsidRPr="003A0CFF" w:rsidRDefault="00C252A6" w:rsidP="00C252A6">
      <w:pPr>
        <w:spacing w:after="0" w:line="240" w:lineRule="auto"/>
        <w:jc w:val="left"/>
        <w:rPr>
          <w:rFonts w:ascii="Times New Roman" w:eastAsia="Times New Roman" w:hAnsi="Times New Roman" w:cs="Times New Roman"/>
          <w:bCs/>
          <w:sz w:val="24"/>
          <w:szCs w:val="24"/>
          <w:lang w:eastAsia="pl-PL"/>
        </w:rPr>
      </w:pPr>
      <w:r w:rsidRPr="003A0CFF">
        <w:rPr>
          <w:rFonts w:ascii="Times New Roman" w:eastAsia="Times New Roman" w:hAnsi="Times New Roman" w:cs="Times New Roman"/>
          <w:sz w:val="24"/>
          <w:szCs w:val="24"/>
          <w:lang w:eastAsia="pl-PL"/>
        </w:rPr>
        <w:t>Adres strony internetowej prowadzonego postępowania</w:t>
      </w:r>
      <w:r w:rsidRPr="003A0CFF">
        <w:rPr>
          <w:rFonts w:ascii="Times New Roman" w:eastAsia="Times New Roman" w:hAnsi="Times New Roman" w:cs="Times New Roman"/>
          <w:bCs/>
          <w:sz w:val="24"/>
          <w:szCs w:val="24"/>
          <w:lang w:eastAsia="pl-PL"/>
        </w:rPr>
        <w:t xml:space="preserve">: </w:t>
      </w:r>
    </w:p>
    <w:p w14:paraId="452613D0" w14:textId="77777777" w:rsidR="00C252A6" w:rsidRPr="003A0CFF" w:rsidRDefault="00701C67" w:rsidP="00C252A6">
      <w:pPr>
        <w:spacing w:after="0" w:line="240" w:lineRule="auto"/>
        <w:jc w:val="left"/>
        <w:rPr>
          <w:rFonts w:ascii="Times New Roman" w:eastAsia="Times New Roman" w:hAnsi="Times New Roman" w:cs="Times New Roman"/>
          <w:color w:val="0000FF"/>
          <w:sz w:val="24"/>
          <w:szCs w:val="24"/>
          <w:u w:val="single"/>
          <w:lang w:eastAsia="pl-PL"/>
        </w:rPr>
      </w:pPr>
      <w:hyperlink r:id="rId9" w:history="1">
        <w:r w:rsidR="00C252A6" w:rsidRPr="003A0CFF">
          <w:rPr>
            <w:rFonts w:ascii="Times New Roman" w:eastAsia="Times New Roman" w:hAnsi="Times New Roman" w:cs="Times New Roman"/>
            <w:color w:val="0000FF"/>
            <w:sz w:val="24"/>
            <w:szCs w:val="24"/>
            <w:u w:val="single"/>
            <w:lang w:eastAsia="pl-PL"/>
          </w:rPr>
          <w:t>https://www.pgg.pl/strefa-korporacyjna/dostawcy/profil-nabywcy/przetargi</w:t>
        </w:r>
      </w:hyperlink>
    </w:p>
    <w:p w14:paraId="60D2F936" w14:textId="77777777" w:rsidR="00C252A6" w:rsidRPr="003A0CFF" w:rsidRDefault="00C252A6" w:rsidP="00C252A6">
      <w:pPr>
        <w:spacing w:before="120" w:after="0" w:line="312" w:lineRule="auto"/>
        <w:jc w:val="both"/>
        <w:rPr>
          <w:rFonts w:ascii="Times New Roman" w:eastAsia="Times New Roman" w:hAnsi="Times New Roman" w:cs="Times New Roman"/>
          <w:bCs/>
          <w:iCs/>
          <w:color w:val="0000FF"/>
          <w:sz w:val="24"/>
          <w:szCs w:val="24"/>
          <w:u w:val="single"/>
          <w:lang w:eastAsia="pl-PL"/>
        </w:rPr>
      </w:pPr>
      <w:bookmarkStart w:id="3" w:name="_Hlk60735726"/>
      <w:r w:rsidRPr="003A0CFF">
        <w:rPr>
          <w:rFonts w:ascii="Times New Roman" w:eastAsia="Times New Roman" w:hAnsi="Times New Roman" w:cs="Times New Roman"/>
          <w:bCs/>
          <w:iCs/>
          <w:sz w:val="24"/>
          <w:szCs w:val="24"/>
          <w:lang w:eastAsia="pl-PL"/>
        </w:rPr>
        <w:t xml:space="preserve">Adres platformy EFO: </w:t>
      </w:r>
      <w:bookmarkEnd w:id="3"/>
      <w:r w:rsidRPr="003A0CFF">
        <w:rPr>
          <w:rFonts w:ascii="Times New Roman" w:eastAsia="Times New Roman" w:hAnsi="Times New Roman" w:cs="Times New Roman"/>
          <w:sz w:val="24"/>
          <w:szCs w:val="24"/>
          <w:lang w:eastAsia="pl-PL"/>
        </w:rPr>
        <w:fldChar w:fldCharType="begin"/>
      </w:r>
      <w:r w:rsidRPr="003A0CFF">
        <w:rPr>
          <w:rFonts w:ascii="Times New Roman" w:eastAsia="Times New Roman" w:hAnsi="Times New Roman" w:cs="Times New Roman"/>
          <w:sz w:val="24"/>
          <w:szCs w:val="24"/>
          <w:lang w:eastAsia="pl-PL"/>
        </w:rPr>
        <w:instrText xml:space="preserve"> HYPERLINK "https://efo.coig.biz" </w:instrText>
      </w:r>
      <w:r w:rsidRPr="003A0CFF">
        <w:rPr>
          <w:rFonts w:ascii="Times New Roman" w:eastAsia="Times New Roman" w:hAnsi="Times New Roman" w:cs="Times New Roman"/>
          <w:sz w:val="24"/>
          <w:szCs w:val="24"/>
          <w:lang w:eastAsia="pl-PL"/>
        </w:rPr>
        <w:fldChar w:fldCharType="separate"/>
      </w:r>
      <w:r w:rsidRPr="003A0CFF">
        <w:rPr>
          <w:rFonts w:ascii="Times New Roman" w:eastAsia="Times New Roman" w:hAnsi="Times New Roman" w:cs="Times New Roman"/>
          <w:bCs/>
          <w:iCs/>
          <w:color w:val="0000FF"/>
          <w:sz w:val="24"/>
          <w:szCs w:val="24"/>
          <w:u w:val="single"/>
          <w:lang w:eastAsia="pl-PL"/>
        </w:rPr>
        <w:t>https://efo.coig.biz</w:t>
      </w:r>
      <w:r w:rsidRPr="003A0CFF">
        <w:rPr>
          <w:rFonts w:ascii="Times New Roman" w:eastAsia="Times New Roman" w:hAnsi="Times New Roman" w:cs="Times New Roman"/>
          <w:bCs/>
          <w:iCs/>
          <w:color w:val="0000FF"/>
          <w:sz w:val="24"/>
          <w:szCs w:val="24"/>
          <w:u w:val="single"/>
          <w:lang w:eastAsia="pl-PL"/>
        </w:rPr>
        <w:fldChar w:fldCharType="end"/>
      </w:r>
    </w:p>
    <w:p w14:paraId="18AF86FA" w14:textId="77777777" w:rsidR="00C252A6" w:rsidRPr="003A0CFF" w:rsidRDefault="00C252A6" w:rsidP="00C252A6">
      <w:pPr>
        <w:spacing w:before="120" w:after="0" w:line="312" w:lineRule="auto"/>
        <w:jc w:val="both"/>
        <w:rPr>
          <w:rFonts w:ascii="Times New Roman" w:eastAsia="Times New Roman" w:hAnsi="Times New Roman" w:cs="Times New Roman"/>
          <w:bCs/>
          <w:iCs/>
          <w:sz w:val="24"/>
          <w:szCs w:val="24"/>
          <w:lang w:eastAsia="pl-PL"/>
        </w:rPr>
      </w:pPr>
      <w:r w:rsidRPr="003A0CFF">
        <w:rPr>
          <w:rFonts w:ascii="Times New Roman" w:eastAsia="Times New Roman" w:hAnsi="Times New Roman" w:cs="Times New Roman"/>
          <w:bCs/>
          <w:iCs/>
          <w:color w:val="0000FF"/>
          <w:sz w:val="24"/>
          <w:szCs w:val="24"/>
          <w:u w:val="single"/>
          <w:lang w:eastAsia="pl-PL"/>
        </w:rPr>
        <w:t>Infolinia: +48 32 716 9999</w:t>
      </w:r>
    </w:p>
    <w:p w14:paraId="20D9F00D" w14:textId="77777777" w:rsidR="00C252A6" w:rsidRPr="003A0CFF" w:rsidRDefault="00C252A6" w:rsidP="00C252A6">
      <w:pPr>
        <w:spacing w:before="120" w:after="0" w:line="312" w:lineRule="auto"/>
        <w:jc w:val="both"/>
        <w:rPr>
          <w:rFonts w:ascii="Times New Roman" w:eastAsia="Times New Roman" w:hAnsi="Times New Roman" w:cs="Times New Roman"/>
          <w:sz w:val="24"/>
          <w:szCs w:val="24"/>
          <w:vertAlign w:val="superscript"/>
          <w:lang w:eastAsia="pl-PL"/>
        </w:rPr>
      </w:pPr>
      <w:r w:rsidRPr="003A0CFF">
        <w:rPr>
          <w:rFonts w:ascii="Times New Roman" w:eastAsia="Times New Roman" w:hAnsi="Times New Roman" w:cs="Times New Roman"/>
          <w:sz w:val="24"/>
          <w:szCs w:val="24"/>
          <w:lang w:eastAsia="pl-PL"/>
        </w:rPr>
        <w:t>Godziny pracy: od poniedziałku do piątku od 6</w:t>
      </w:r>
      <w:r w:rsidRPr="003A0CFF">
        <w:rPr>
          <w:rFonts w:ascii="Times New Roman" w:eastAsia="Times New Roman" w:hAnsi="Times New Roman" w:cs="Times New Roman"/>
          <w:sz w:val="24"/>
          <w:szCs w:val="24"/>
          <w:vertAlign w:val="superscript"/>
          <w:lang w:eastAsia="pl-PL"/>
        </w:rPr>
        <w:t>30</w:t>
      </w:r>
      <w:r w:rsidRPr="003A0CFF">
        <w:rPr>
          <w:rFonts w:ascii="Times New Roman" w:eastAsia="Times New Roman" w:hAnsi="Times New Roman" w:cs="Times New Roman"/>
          <w:sz w:val="24"/>
          <w:szCs w:val="24"/>
          <w:lang w:eastAsia="pl-PL"/>
        </w:rPr>
        <w:t xml:space="preserve"> do 14</w:t>
      </w:r>
      <w:r w:rsidRPr="003A0CFF">
        <w:rPr>
          <w:rFonts w:ascii="Times New Roman" w:eastAsia="Times New Roman" w:hAnsi="Times New Roman" w:cs="Times New Roman"/>
          <w:sz w:val="24"/>
          <w:szCs w:val="24"/>
          <w:vertAlign w:val="superscript"/>
          <w:lang w:eastAsia="pl-PL"/>
        </w:rPr>
        <w:t>30</w:t>
      </w:r>
    </w:p>
    <w:p w14:paraId="63DAE448" w14:textId="5A5198FA" w:rsidR="003F28C9" w:rsidRPr="003A0CFF" w:rsidRDefault="003F28C9" w:rsidP="00C252A6">
      <w:pPr>
        <w:spacing w:after="0" w:line="312" w:lineRule="auto"/>
        <w:jc w:val="both"/>
        <w:rPr>
          <w:rFonts w:ascii="Times New Roman" w:eastAsia="Times New Roman" w:hAnsi="Times New Roman" w:cs="Times New Roman"/>
          <w:b/>
          <w:bCs/>
          <w:iCs/>
          <w:sz w:val="24"/>
          <w:szCs w:val="24"/>
          <w:lang w:eastAsia="pl-PL"/>
        </w:rPr>
      </w:pPr>
      <w:r w:rsidRPr="003A0CFF">
        <w:rPr>
          <w:rFonts w:ascii="Times New Roman" w:eastAsia="Times New Roman" w:hAnsi="Times New Roman" w:cs="Times New Roman"/>
          <w:b/>
          <w:bCs/>
          <w:iCs/>
          <w:sz w:val="24"/>
          <w:szCs w:val="24"/>
          <w:lang w:eastAsia="pl-PL"/>
        </w:rPr>
        <w:t>Oddział KWK Murcki-Staszic</w:t>
      </w:r>
    </w:p>
    <w:p w14:paraId="5F749BE2" w14:textId="77777777" w:rsidR="00C252A6" w:rsidRPr="003A0CFF" w:rsidRDefault="00C252A6" w:rsidP="00C252A6">
      <w:pPr>
        <w:spacing w:after="0" w:line="312" w:lineRule="auto"/>
        <w:jc w:val="both"/>
        <w:rPr>
          <w:rFonts w:ascii="Times New Roman" w:eastAsia="Times New Roman" w:hAnsi="Times New Roman" w:cs="Times New Roman"/>
          <w:bCs/>
          <w:iCs/>
          <w:sz w:val="24"/>
          <w:szCs w:val="24"/>
          <w:lang w:eastAsia="pl-PL"/>
        </w:rPr>
      </w:pPr>
      <w:r w:rsidRPr="003A0CFF">
        <w:rPr>
          <w:rFonts w:ascii="Times New Roman" w:eastAsia="Times New Roman" w:hAnsi="Times New Roman" w:cs="Times New Roman"/>
          <w:bCs/>
          <w:iCs/>
          <w:sz w:val="24"/>
          <w:szCs w:val="24"/>
          <w:lang w:eastAsia="pl-PL"/>
        </w:rPr>
        <w:t xml:space="preserve">ul. </w:t>
      </w:r>
      <w:r w:rsidR="003F28C9" w:rsidRPr="003A0CFF">
        <w:rPr>
          <w:rFonts w:ascii="Times New Roman" w:eastAsia="Times New Roman" w:hAnsi="Times New Roman" w:cs="Times New Roman"/>
          <w:bCs/>
          <w:iCs/>
          <w:sz w:val="24"/>
          <w:szCs w:val="24"/>
          <w:lang w:eastAsia="pl-PL"/>
        </w:rPr>
        <w:t>Karolinki 1, 40-467 Katowice</w:t>
      </w:r>
    </w:p>
    <w:p w14:paraId="178D255D" w14:textId="77777777" w:rsidR="00C252A6" w:rsidRPr="00C252A6" w:rsidRDefault="00C252A6" w:rsidP="00C252A6">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4" w:name="_Toc106184559"/>
      <w:bookmarkStart w:id="5" w:name="_Toc108073002"/>
      <w:r w:rsidRPr="00C252A6">
        <w:rPr>
          <w:rFonts w:ascii="Times New Roman" w:eastAsia="Times New Roman" w:hAnsi="Times New Roman" w:cs="Times New Roman"/>
          <w:b/>
          <w:bCs/>
          <w:sz w:val="24"/>
          <w:szCs w:val="24"/>
          <w:lang w:eastAsia="pl-PL"/>
        </w:rPr>
        <w:t>Część II. Postępowanie</w:t>
      </w:r>
      <w:bookmarkEnd w:id="4"/>
      <w:bookmarkEnd w:id="5"/>
    </w:p>
    <w:p w14:paraId="1CDF28B8" w14:textId="77777777" w:rsidR="00C252A6" w:rsidRPr="00C252A6" w:rsidRDefault="00C252A6" w:rsidP="00C252A6">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Postępowanie o udzielenie zamówienia sektorowego prowadzone jest w trybie przetargu nieograniczonego na podstawie przepisów ustawy z dnia 11 września 2019 r. (Dz.U. poz. 2019 ze zm.), zwanej dalej ustawą Pzp.</w:t>
      </w:r>
    </w:p>
    <w:p w14:paraId="3829DCB5" w14:textId="77777777" w:rsidR="00C252A6" w:rsidRPr="00C252A6" w:rsidRDefault="00C252A6" w:rsidP="00C252A6">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Postępowanie jest prowadzone w języku polskim.</w:t>
      </w:r>
    </w:p>
    <w:p w14:paraId="3904D8A2" w14:textId="77777777" w:rsidR="00C252A6" w:rsidRPr="00C252A6" w:rsidRDefault="00C252A6" w:rsidP="00C252A6">
      <w:pPr>
        <w:spacing w:after="0" w:line="240" w:lineRule="auto"/>
        <w:ind w:left="360"/>
        <w:contextualSpacing/>
        <w:jc w:val="both"/>
        <w:rPr>
          <w:rFonts w:ascii="Times New Roman" w:eastAsia="Times New Roman" w:hAnsi="Times New Roman" w:cs="Times New Roman"/>
          <w:sz w:val="2"/>
          <w:szCs w:val="2"/>
          <w:lang w:eastAsia="pl-PL"/>
        </w:rPr>
      </w:pPr>
    </w:p>
    <w:p w14:paraId="09F78045" w14:textId="77777777" w:rsidR="00C252A6" w:rsidRPr="00C252A6" w:rsidRDefault="00C252A6" w:rsidP="00C252A6">
      <w:pPr>
        <w:numPr>
          <w:ilvl w:val="0"/>
          <w:numId w:val="6"/>
        </w:numPr>
        <w:spacing w:before="120" w:after="0" w:line="312" w:lineRule="auto"/>
        <w:contextualSpacing/>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t>
      </w:r>
      <w:r w:rsidRPr="00C252A6">
        <w:rPr>
          <w:rFonts w:ascii="Times New Roman" w:eastAsia="Times New Roman" w:hAnsi="Times New Roman" w:cs="Times New Roman"/>
          <w:sz w:val="24"/>
          <w:szCs w:val="24"/>
          <w:lang w:eastAsia="pl-PL"/>
        </w:rPr>
        <w:br/>
        <w:t xml:space="preserve">w zakładce RODO, w załączniku „Kontrahenci / Pracownicy Kontrahentów”. </w:t>
      </w:r>
      <w:r w:rsidRPr="00C252A6">
        <w:rPr>
          <w:rFonts w:ascii="Times New Roman" w:eastAsia="Times New Roman" w:hAnsi="Times New Roman" w:cs="Times New Roman"/>
          <w:sz w:val="24"/>
          <w:szCs w:val="24"/>
          <w:lang w:eastAsia="pl-PL"/>
        </w:rPr>
        <w:br/>
        <w:t xml:space="preserve">W przypadku przetwarzania danych osobowych w celu związanym z postępowaniem </w:t>
      </w:r>
      <w:r w:rsidRPr="00C252A6">
        <w:rPr>
          <w:rFonts w:ascii="Times New Roman" w:eastAsia="Times New Roman" w:hAnsi="Times New Roman" w:cs="Times New Roman"/>
          <w:sz w:val="24"/>
          <w:szCs w:val="24"/>
          <w:lang w:eastAsia="pl-PL"/>
        </w:rPr>
        <w:br/>
        <w:t xml:space="preserve">o udzielenie zamówienia publicznego, Zamawiający spełnił obowiązek informacyjny </w:t>
      </w:r>
      <w:r w:rsidRPr="00C252A6">
        <w:rPr>
          <w:rFonts w:ascii="Times New Roman" w:eastAsia="Times New Roman" w:hAnsi="Times New Roman" w:cs="Times New Roman"/>
          <w:sz w:val="24"/>
          <w:szCs w:val="24"/>
          <w:lang w:eastAsia="pl-PL"/>
        </w:rPr>
        <w:br/>
        <w:t>w Profilu Nabywcy na stronie internetowej Polskiej Grupy Górniczej w zakładce „Obowiązek informacyjny PZP”.</w:t>
      </w:r>
    </w:p>
    <w:p w14:paraId="77007A21" w14:textId="77777777" w:rsidR="00C252A6" w:rsidRPr="00C252A6" w:rsidRDefault="00C252A6" w:rsidP="00C252A6">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Dodatkowo Zamawiający informuje, że:</w:t>
      </w:r>
    </w:p>
    <w:p w14:paraId="685A447D" w14:textId="77777777" w:rsidR="00C252A6" w:rsidRPr="00C252A6" w:rsidRDefault="00C252A6" w:rsidP="00C252A6">
      <w:pPr>
        <w:numPr>
          <w:ilvl w:val="1"/>
          <w:numId w:val="6"/>
        </w:numPr>
        <w:spacing w:before="120" w:after="0" w:line="312" w:lineRule="auto"/>
        <w:ind w:hanging="357"/>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Skorzystanie przez osobę, której dane osobowe dotyczą, z uprawnienia </w:t>
      </w:r>
      <w:r w:rsidRPr="00C252A6">
        <w:rPr>
          <w:rFonts w:ascii="Times New Roman" w:eastAsia="Times New Roman" w:hAnsi="Times New Roman" w:cs="Times New Roman"/>
          <w:sz w:val="24"/>
          <w:szCs w:val="24"/>
          <w:lang w:eastAsia="pl-PL"/>
        </w:rPr>
        <w:br/>
        <w:t xml:space="preserve">do sprostowania lub uzupełnienia danych, o którym mowa w art. 16 RODO, nie może skutkować zmianą wyniku postępowania o udzielenie zamówienia ani zmianą postanowień umowy w sprawie zamówienia publicznego w zakresie niezgodnym </w:t>
      </w:r>
      <w:r w:rsidRPr="00C252A6">
        <w:rPr>
          <w:rFonts w:ascii="Times New Roman" w:eastAsia="Times New Roman" w:hAnsi="Times New Roman" w:cs="Times New Roman"/>
          <w:sz w:val="24"/>
          <w:szCs w:val="24"/>
          <w:lang w:eastAsia="pl-PL"/>
        </w:rPr>
        <w:br/>
        <w:t>z ustawą.</w:t>
      </w:r>
    </w:p>
    <w:p w14:paraId="6A025D07" w14:textId="77777777" w:rsidR="00C252A6" w:rsidRPr="00C252A6" w:rsidRDefault="00C252A6" w:rsidP="00C252A6">
      <w:pPr>
        <w:numPr>
          <w:ilvl w:val="1"/>
          <w:numId w:val="6"/>
        </w:numPr>
        <w:spacing w:before="120" w:after="0" w:line="312" w:lineRule="auto"/>
        <w:ind w:hanging="357"/>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W postępowaniu o udzielenie zamówienia zgłoszenie żądania ograniczenia przetwarzania danych, o którym mowa w art. 18 ust. 1 RODO, nie ogranicza przetwarzania danych osobowych do czasu zakończenia tego postępowania.</w:t>
      </w:r>
    </w:p>
    <w:p w14:paraId="77B7CBC7" w14:textId="77777777" w:rsidR="00C252A6" w:rsidRPr="00C252A6" w:rsidRDefault="00C252A6" w:rsidP="00C252A6">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6" w:name="_Toc106184560"/>
      <w:bookmarkStart w:id="7" w:name="_Toc108073003"/>
      <w:r w:rsidRPr="00C252A6">
        <w:rPr>
          <w:rFonts w:ascii="Times New Roman" w:eastAsia="Times New Roman" w:hAnsi="Times New Roman" w:cs="Times New Roman"/>
          <w:b/>
          <w:bCs/>
          <w:sz w:val="24"/>
          <w:szCs w:val="24"/>
          <w:lang w:eastAsia="pl-PL"/>
        </w:rPr>
        <w:lastRenderedPageBreak/>
        <w:t>Część III. Przedmiot zamówienia. Termin wykonania.</w:t>
      </w:r>
      <w:bookmarkEnd w:id="6"/>
      <w:bookmarkEnd w:id="7"/>
    </w:p>
    <w:p w14:paraId="61118342" w14:textId="07668870" w:rsidR="00C252A6" w:rsidRPr="00C252A6" w:rsidRDefault="00C252A6" w:rsidP="008D04FD">
      <w:pPr>
        <w:numPr>
          <w:ilvl w:val="0"/>
          <w:numId w:val="1"/>
        </w:numPr>
        <w:spacing w:before="120" w:after="0" w:line="312" w:lineRule="auto"/>
        <w:contextualSpacing/>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Przedmiotem zamówienia jest: </w:t>
      </w:r>
      <w:r w:rsidR="008348A6" w:rsidRPr="00EF4DAF">
        <w:rPr>
          <w:rFonts w:ascii="Times New Roman" w:eastAsia="Times New Roman" w:hAnsi="Times New Roman" w:cs="Times New Roman"/>
          <w:sz w:val="24"/>
          <w:szCs w:val="24"/>
          <w:lang w:eastAsia="pl-PL"/>
        </w:rPr>
        <w:t xml:space="preserve">Świadczenie usług w zakresie odbioru transportem kolejowym oraz przetwarzania odpadów wydobywczych </w:t>
      </w:r>
      <w:r w:rsidR="008D04FD" w:rsidRPr="00EF4DAF">
        <w:rPr>
          <w:rFonts w:ascii="Times New Roman" w:eastAsia="Times New Roman" w:hAnsi="Times New Roman" w:cs="Times New Roman"/>
          <w:sz w:val="24"/>
          <w:szCs w:val="24"/>
          <w:lang w:eastAsia="pl-PL"/>
        </w:rPr>
        <w:t xml:space="preserve">o kodach 01 01 02 i 01 04 12 </w:t>
      </w:r>
      <w:r w:rsidR="008348A6" w:rsidRPr="00EF4DAF">
        <w:rPr>
          <w:rFonts w:ascii="Times New Roman" w:eastAsia="Times New Roman" w:hAnsi="Times New Roman" w:cs="Times New Roman"/>
          <w:sz w:val="24"/>
          <w:szCs w:val="24"/>
          <w:lang w:eastAsia="pl-PL"/>
        </w:rPr>
        <w:t>dla potrzeb PGG S.A. Oddział KWK Murcki-Staszic.</w:t>
      </w:r>
    </w:p>
    <w:p w14:paraId="77E55F74" w14:textId="77777777" w:rsidR="00C252A6" w:rsidRPr="00C252A6" w:rsidRDefault="00C252A6" w:rsidP="00C252A6">
      <w:pPr>
        <w:numPr>
          <w:ilvl w:val="0"/>
          <w:numId w:val="1"/>
        </w:numPr>
        <w:spacing w:before="120" w:after="0" w:line="312" w:lineRule="auto"/>
        <w:jc w:val="both"/>
        <w:rPr>
          <w:rFonts w:ascii="Times New Roman" w:eastAsia="Times New Roman" w:hAnsi="Times New Roman" w:cs="Times New Roman"/>
          <w:b/>
          <w:bCs/>
          <w:sz w:val="24"/>
          <w:szCs w:val="24"/>
          <w:lang w:eastAsia="pl-PL"/>
        </w:rPr>
      </w:pPr>
      <w:r w:rsidRPr="00C252A6">
        <w:rPr>
          <w:rFonts w:ascii="Times New Roman" w:eastAsia="Times New Roman" w:hAnsi="Times New Roman" w:cs="Times New Roman"/>
          <w:sz w:val="24"/>
          <w:szCs w:val="24"/>
          <w:lang w:eastAsia="pl-PL"/>
        </w:rPr>
        <w:t xml:space="preserve">Szczegółowy opis przedmiotu zamówienia (dalej SOPZ) zawarty jest w </w:t>
      </w:r>
      <w:r w:rsidRPr="00C252A6">
        <w:rPr>
          <w:rFonts w:ascii="Times New Roman" w:eastAsia="Times New Roman" w:hAnsi="Times New Roman" w:cs="Times New Roman"/>
          <w:b/>
          <w:bCs/>
          <w:iCs/>
          <w:sz w:val="24"/>
          <w:szCs w:val="24"/>
          <w:lang w:eastAsia="pl-PL"/>
        </w:rPr>
        <w:t>Załączniku nr 1</w:t>
      </w:r>
      <w:r w:rsidRPr="00C252A6">
        <w:rPr>
          <w:rFonts w:ascii="Times New Roman" w:eastAsia="Times New Roman" w:hAnsi="Times New Roman" w:cs="Times New Roman"/>
          <w:b/>
          <w:bCs/>
          <w:sz w:val="24"/>
          <w:szCs w:val="24"/>
          <w:lang w:eastAsia="pl-PL"/>
        </w:rPr>
        <w:t xml:space="preserve"> do SWZ.</w:t>
      </w:r>
    </w:p>
    <w:p w14:paraId="358BD53C" w14:textId="77777777" w:rsidR="00C252A6" w:rsidRPr="00C252A6" w:rsidRDefault="00C252A6" w:rsidP="008D04FD">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sz w:val="24"/>
          <w:szCs w:val="24"/>
          <w:lang w:eastAsia="pl-PL"/>
        </w:rPr>
        <w:t xml:space="preserve">Kody CPV: </w:t>
      </w:r>
      <w:r w:rsidR="008D04FD" w:rsidRPr="008D04FD">
        <w:rPr>
          <w:rFonts w:ascii="Times New Roman" w:eastAsia="Times New Roman" w:hAnsi="Times New Roman" w:cs="Times New Roman"/>
          <w:sz w:val="24"/>
          <w:szCs w:val="24"/>
          <w:lang w:eastAsia="pl-PL"/>
        </w:rPr>
        <w:t>90533000-2, 90512000-9</w:t>
      </w:r>
    </w:p>
    <w:p w14:paraId="50802E72" w14:textId="77777777" w:rsidR="00C252A6" w:rsidRPr="00C252A6" w:rsidRDefault="00C252A6" w:rsidP="00C252A6">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Termin wykonania zamówienia został określony w §5 Istotnych postanowień umowy (IPU) - </w:t>
      </w:r>
      <w:r w:rsidRPr="00C252A6">
        <w:rPr>
          <w:rFonts w:ascii="Times New Roman" w:eastAsia="Times New Roman" w:hAnsi="Times New Roman" w:cs="Times New Roman"/>
          <w:b/>
          <w:sz w:val="24"/>
          <w:szCs w:val="24"/>
          <w:lang w:eastAsia="pl-PL"/>
        </w:rPr>
        <w:t>Załącznik nr 5 do SWZ</w:t>
      </w:r>
      <w:r w:rsidRPr="00C252A6">
        <w:rPr>
          <w:rFonts w:ascii="Times New Roman" w:eastAsia="Times New Roman" w:hAnsi="Times New Roman" w:cs="Times New Roman"/>
          <w:bCs/>
          <w:sz w:val="24"/>
          <w:szCs w:val="24"/>
          <w:lang w:eastAsia="pl-PL"/>
        </w:rPr>
        <w:t>.</w:t>
      </w:r>
    </w:p>
    <w:p w14:paraId="6082A879" w14:textId="77777777" w:rsidR="00C252A6" w:rsidRPr="00C252A6" w:rsidRDefault="00C252A6" w:rsidP="00C252A6">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8" w:name="_Toc106184561"/>
      <w:bookmarkStart w:id="9" w:name="_Toc108073004"/>
      <w:r w:rsidRPr="00C252A6">
        <w:rPr>
          <w:rFonts w:ascii="Times New Roman" w:eastAsia="Times New Roman" w:hAnsi="Times New Roman" w:cs="Times New Roman"/>
          <w:b/>
          <w:bCs/>
          <w:sz w:val="24"/>
          <w:szCs w:val="24"/>
          <w:lang w:eastAsia="pl-PL"/>
        </w:rPr>
        <w:t>Część IV. Oferty częściowe, zamówienia podobne, opcja</w:t>
      </w:r>
      <w:bookmarkEnd w:id="8"/>
      <w:bookmarkEnd w:id="9"/>
    </w:p>
    <w:p w14:paraId="0F861ABA" w14:textId="77777777" w:rsidR="00C252A6" w:rsidRPr="00C252A6" w:rsidRDefault="00C252A6" w:rsidP="00C252A6">
      <w:pPr>
        <w:spacing w:before="120" w:after="0" w:line="312" w:lineRule="auto"/>
        <w:jc w:val="both"/>
        <w:rPr>
          <w:rFonts w:ascii="Times New Roman" w:eastAsia="Times New Roman" w:hAnsi="Times New Roman" w:cs="Times New Roman"/>
          <w:sz w:val="2"/>
          <w:szCs w:val="2"/>
          <w:lang w:eastAsia="pl-PL"/>
        </w:rPr>
      </w:pPr>
    </w:p>
    <w:p w14:paraId="26BC1336" w14:textId="77777777" w:rsidR="00C252A6" w:rsidRPr="00C252A6" w:rsidRDefault="00C252A6" w:rsidP="00C252A6">
      <w:pPr>
        <w:numPr>
          <w:ilvl w:val="6"/>
          <w:numId w:val="1"/>
        </w:numPr>
        <w:spacing w:after="0" w:line="312" w:lineRule="auto"/>
        <w:ind w:left="426" w:hanging="426"/>
        <w:contextualSpacing/>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Zamawiający nie dopuszcza składania ofert częściowych.</w:t>
      </w:r>
    </w:p>
    <w:p w14:paraId="1839B697" w14:textId="77777777" w:rsidR="00C252A6" w:rsidRPr="00C252A6" w:rsidRDefault="00C252A6" w:rsidP="00C252A6">
      <w:pPr>
        <w:numPr>
          <w:ilvl w:val="6"/>
          <w:numId w:val="1"/>
        </w:numPr>
        <w:spacing w:after="0" w:line="312" w:lineRule="auto"/>
        <w:ind w:left="426" w:hanging="426"/>
        <w:contextualSpacing/>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Zamawiający nie przewiduje udzielenie zamówienia podobnego, o którym mowa </w:t>
      </w:r>
      <w:r w:rsidRPr="00C252A6">
        <w:rPr>
          <w:rFonts w:ascii="Times New Roman" w:eastAsia="Times New Roman" w:hAnsi="Times New Roman" w:cs="Times New Roman"/>
          <w:bCs/>
          <w:sz w:val="24"/>
          <w:szCs w:val="24"/>
          <w:lang w:eastAsia="pl-PL"/>
        </w:rPr>
        <w:br/>
        <w:t>w ustawie Pzp.</w:t>
      </w:r>
    </w:p>
    <w:p w14:paraId="791E8CA1" w14:textId="77777777" w:rsidR="00C252A6" w:rsidRPr="00C252A6" w:rsidRDefault="00C252A6" w:rsidP="00EC3AF5">
      <w:pPr>
        <w:numPr>
          <w:ilvl w:val="0"/>
          <w:numId w:val="33"/>
        </w:numPr>
        <w:spacing w:after="0" w:line="312" w:lineRule="auto"/>
        <w:contextualSpacing/>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Zamawiający nie przewiduje prawa opcji.   </w:t>
      </w:r>
    </w:p>
    <w:p w14:paraId="2405EB29" w14:textId="77777777" w:rsidR="00C252A6" w:rsidRPr="00C252A6" w:rsidRDefault="00C252A6" w:rsidP="00C252A6">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0" w:name="_Toc106184562"/>
      <w:bookmarkStart w:id="11" w:name="_Toc108073005"/>
      <w:r w:rsidRPr="00C252A6">
        <w:rPr>
          <w:rFonts w:ascii="Times New Roman" w:eastAsia="Times New Roman" w:hAnsi="Times New Roman" w:cs="Times New Roman"/>
          <w:b/>
          <w:bCs/>
          <w:sz w:val="24"/>
          <w:szCs w:val="24"/>
          <w:lang w:eastAsia="pl-PL"/>
        </w:rPr>
        <w:t>Część V. Kwalifikacja podmiotowa Wykonawców</w:t>
      </w:r>
      <w:bookmarkEnd w:id="10"/>
      <w:bookmarkEnd w:id="11"/>
    </w:p>
    <w:p w14:paraId="121B4250" w14:textId="77777777" w:rsidR="00C252A6" w:rsidRPr="00C252A6" w:rsidRDefault="00C252A6" w:rsidP="00C252A6">
      <w:pPr>
        <w:numPr>
          <w:ilvl w:val="0"/>
          <w:numId w:val="2"/>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O udzielenie zamówienia mogą ubiegać się Wykonawcy, którzy nie podlegają wykluczeniu z postępowania oraz spełniają warunki udziału w postępowaniu.</w:t>
      </w:r>
    </w:p>
    <w:p w14:paraId="3ACBB64D" w14:textId="77777777" w:rsidR="00C252A6" w:rsidRPr="00C252A6" w:rsidRDefault="00C252A6" w:rsidP="00C252A6">
      <w:pPr>
        <w:numPr>
          <w:ilvl w:val="0"/>
          <w:numId w:val="2"/>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Wykluczeniu z postępowania podlega Wykonawca:</w:t>
      </w:r>
    </w:p>
    <w:p w14:paraId="341D8D80" w14:textId="77777777" w:rsidR="00C252A6" w:rsidRPr="00C252A6" w:rsidRDefault="00C252A6" w:rsidP="00C252A6">
      <w:pPr>
        <w:numPr>
          <w:ilvl w:val="1"/>
          <w:numId w:val="2"/>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wobec którego zachodzą okoliczności określone w art. 108 ust. 1 pkt 3, 5 i 6 oraz art. 109 ust 1 pkt 1, 8 i 10 ustawy Pzp oraz art. 7 ust 1 ustawy z dnia 13 kwietnia 2022 r. o szczególnych rozwiązaniach w zakresie przeciwdziałania wspieraniu agresji </w:t>
      </w:r>
      <w:r w:rsidRPr="00C252A6">
        <w:rPr>
          <w:rFonts w:ascii="Times New Roman" w:eastAsia="Times New Roman" w:hAnsi="Times New Roman" w:cs="Times New Roman"/>
          <w:sz w:val="24"/>
          <w:szCs w:val="24"/>
          <w:lang w:eastAsia="pl-PL"/>
        </w:rPr>
        <w:br/>
        <w:t xml:space="preserve">na Ukrainę oraz służących ochronie bezpieczeństwa narodowego oraz </w:t>
      </w:r>
      <w:r w:rsidRPr="00C252A6">
        <w:rPr>
          <w:rFonts w:ascii="Times New Roman" w:eastAsia="Times New Roman" w:hAnsi="Times New Roman" w:cs="Times New Roman"/>
          <w:sz w:val="24"/>
          <w:szCs w:val="24"/>
          <w:lang w:eastAsia="pl-PL"/>
        </w:rPr>
        <w:br/>
        <w:t>w rozporządzeniu (UE) 2022/576.</w:t>
      </w:r>
    </w:p>
    <w:p w14:paraId="6CCA460F" w14:textId="77777777" w:rsidR="00C252A6" w:rsidRPr="00C252A6" w:rsidRDefault="00C252A6" w:rsidP="00C252A6">
      <w:pPr>
        <w:numPr>
          <w:ilvl w:val="1"/>
          <w:numId w:val="2"/>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wobec którego zachodzą okoliczności określone w art. 108 ust. 1 pkt. 4 ustawy Pzp,</w:t>
      </w:r>
    </w:p>
    <w:p w14:paraId="26EE9022" w14:textId="77777777" w:rsidR="00C252A6" w:rsidRPr="00C252A6" w:rsidRDefault="00C252A6" w:rsidP="00C252A6">
      <w:pPr>
        <w:numPr>
          <w:ilvl w:val="1"/>
          <w:numId w:val="2"/>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291C245F" w14:textId="77777777" w:rsidR="00C252A6" w:rsidRPr="00C252A6" w:rsidRDefault="00C252A6" w:rsidP="00C252A6">
      <w:pPr>
        <w:numPr>
          <w:ilvl w:val="1"/>
          <w:numId w:val="2"/>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który z przyczyn leżących po jego stronie nie wykonał lub nienależycie wykonał umowę zawartą z Zamawiającym (PGG SA), co doprowadziło do:</w:t>
      </w:r>
    </w:p>
    <w:p w14:paraId="37AC16F2" w14:textId="77777777" w:rsidR="00C252A6" w:rsidRPr="00C252A6" w:rsidRDefault="00C252A6" w:rsidP="00C252A6">
      <w:pPr>
        <w:numPr>
          <w:ilvl w:val="2"/>
          <w:numId w:val="2"/>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wypowiedzenia lub odstąpienia od umowy, lub</w:t>
      </w:r>
    </w:p>
    <w:p w14:paraId="5FF911DC" w14:textId="77777777" w:rsidR="00C252A6" w:rsidRPr="00C252A6" w:rsidRDefault="00C252A6" w:rsidP="00C252A6">
      <w:pPr>
        <w:numPr>
          <w:ilvl w:val="2"/>
          <w:numId w:val="2"/>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dokonania zakupu zastępczego przez Zamawiającego, lub</w:t>
      </w:r>
    </w:p>
    <w:p w14:paraId="712F1DDA" w14:textId="77777777" w:rsidR="00C252A6" w:rsidRPr="00C252A6" w:rsidRDefault="00C252A6" w:rsidP="00C252A6">
      <w:pPr>
        <w:numPr>
          <w:ilvl w:val="2"/>
          <w:numId w:val="2"/>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7993AD8" w14:textId="77777777" w:rsidR="00C252A6" w:rsidRPr="00C252A6" w:rsidRDefault="00C252A6" w:rsidP="00C252A6">
      <w:pPr>
        <w:numPr>
          <w:ilvl w:val="1"/>
          <w:numId w:val="2"/>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który, pomimo wyboru jego oferty jako najkorzystniejszej w postępowaniu </w:t>
      </w:r>
      <w:r w:rsidRPr="00C252A6">
        <w:rPr>
          <w:rFonts w:ascii="Times New Roman" w:eastAsia="Times New Roman" w:hAnsi="Times New Roman" w:cs="Times New Roman"/>
          <w:sz w:val="24"/>
          <w:szCs w:val="24"/>
          <w:lang w:eastAsia="pl-PL"/>
        </w:rPr>
        <w:br/>
        <w:t>o udzielenie zamówienia przeprowadzonym przez Zamawiającego (PGG SA), odmówił podpisania umowy, nie wniósł wymaganego zabezpieczenia należytego wykonania umowy lub zawarcie umowy stało się niemożliwe z przyczyn leżących po stronie Wykonawcy.</w:t>
      </w:r>
    </w:p>
    <w:p w14:paraId="0C7333AF" w14:textId="77777777" w:rsidR="00C252A6" w:rsidRPr="00C252A6" w:rsidRDefault="00C252A6" w:rsidP="00C252A6">
      <w:pPr>
        <w:numPr>
          <w:ilvl w:val="0"/>
          <w:numId w:val="2"/>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Wykluczenie Wykonawcy następuje:</w:t>
      </w:r>
    </w:p>
    <w:p w14:paraId="3A92716E" w14:textId="77777777" w:rsidR="00C252A6" w:rsidRPr="00C252A6" w:rsidRDefault="00C252A6" w:rsidP="00C252A6">
      <w:pPr>
        <w:numPr>
          <w:ilvl w:val="1"/>
          <w:numId w:val="2"/>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w przypadku, o którym mowa w ust. 2 pkt. 2), na okres na jaki został prawomocnie orzeczony zakaz ubiegania się o zamówienia publiczne,</w:t>
      </w:r>
    </w:p>
    <w:p w14:paraId="1F164CEC" w14:textId="77777777" w:rsidR="00C252A6" w:rsidRPr="00C252A6" w:rsidRDefault="00C252A6" w:rsidP="00C252A6">
      <w:pPr>
        <w:numPr>
          <w:ilvl w:val="1"/>
          <w:numId w:val="2"/>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w przypadkach, o których mowa w ust 2 pkt 3), 4) i 5), na okres 3 lat od dnia wystąpienia zdarzenia będącego podstawą wykluczenia. Zamawiający może nie wykluczyć Wykonawcy, jeżeli wykluczenie byłoby w sposób oczywisty nieproporcjonalne, w szczególności gdy kwota przeznaczona na zakup zastępczy stanowi niewielki udział w wartości poprawnie zrealizowanej umowy.</w:t>
      </w:r>
    </w:p>
    <w:p w14:paraId="3591C9E9" w14:textId="77777777" w:rsidR="00C252A6" w:rsidRPr="00C252A6" w:rsidRDefault="00C252A6" w:rsidP="00C252A6">
      <w:pPr>
        <w:numPr>
          <w:ilvl w:val="0"/>
          <w:numId w:val="2"/>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Zamawiający stosuje warunki udziału w postępowaniu:</w:t>
      </w:r>
    </w:p>
    <w:p w14:paraId="34FBB0C2" w14:textId="77777777" w:rsidR="00C252A6" w:rsidRPr="00C252A6" w:rsidRDefault="00C252A6" w:rsidP="00EC3AF5">
      <w:pPr>
        <w:numPr>
          <w:ilvl w:val="1"/>
          <w:numId w:val="38"/>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zdolności do występowania w obrocie gospodarczym; Wykonawca powinien być wpisany do rejestru działalności gospodarczej prowadzonego w kraju, w którym Wykonawca ma siedzibę,</w:t>
      </w:r>
    </w:p>
    <w:p w14:paraId="36B8D666" w14:textId="77777777" w:rsidR="00C252A6" w:rsidRPr="00C252A6" w:rsidRDefault="00C252A6" w:rsidP="00EC3AF5">
      <w:pPr>
        <w:numPr>
          <w:ilvl w:val="1"/>
          <w:numId w:val="38"/>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zdolności technicznej lub zawodowej; Wykonawca wykaże, że:</w:t>
      </w:r>
      <w:bookmarkStart w:id="12" w:name="_Hlk106193648"/>
    </w:p>
    <w:p w14:paraId="6C05CB50" w14:textId="6995D76F" w:rsidR="00C252A6" w:rsidRPr="00973D97" w:rsidRDefault="00C252A6" w:rsidP="00EC3AF5">
      <w:pPr>
        <w:numPr>
          <w:ilvl w:val="2"/>
          <w:numId w:val="38"/>
        </w:numPr>
        <w:spacing w:after="0" w:line="312" w:lineRule="auto"/>
        <w:contextualSpacing/>
        <w:jc w:val="both"/>
        <w:rPr>
          <w:rFonts w:ascii="Times New Roman" w:eastAsia="Times New Roman" w:hAnsi="Times New Roman" w:cs="Times New Roman"/>
          <w:sz w:val="24"/>
          <w:szCs w:val="24"/>
          <w:lang w:eastAsia="pl-PL"/>
        </w:rPr>
      </w:pPr>
      <w:r w:rsidRPr="00973D97">
        <w:rPr>
          <w:rFonts w:ascii="Times New Roman" w:eastAsia="Times New Roman" w:hAnsi="Times New Roman" w:cs="Times New Roman"/>
          <w:sz w:val="24"/>
          <w:szCs w:val="24"/>
          <w:lang w:eastAsia="pl-PL"/>
        </w:rPr>
        <w:t xml:space="preserve">w okresie ostatnich </w:t>
      </w:r>
      <w:r w:rsidR="00746F3E" w:rsidRPr="00973D97">
        <w:rPr>
          <w:rFonts w:ascii="Times New Roman" w:eastAsia="Times New Roman" w:hAnsi="Times New Roman" w:cs="Times New Roman"/>
          <w:sz w:val="24"/>
          <w:szCs w:val="24"/>
          <w:lang w:eastAsia="pl-PL"/>
        </w:rPr>
        <w:t>3</w:t>
      </w:r>
      <w:r w:rsidRPr="00973D97">
        <w:rPr>
          <w:rFonts w:ascii="Times New Roman" w:eastAsia="Times New Roman" w:hAnsi="Times New Roman" w:cs="Times New Roman"/>
          <w:sz w:val="24"/>
          <w:szCs w:val="24"/>
          <w:lang w:eastAsia="pl-PL"/>
        </w:rPr>
        <w:t xml:space="preserve"> lat przed terminem składania ofert (a jeśli okres prowadzenia działalności jest krótszy to w tym okresie) wykonał, a w przypadku świadczeń powtarzających się lub ciągłych również wykonuje, usługi polegające na transporcie </w:t>
      </w:r>
      <w:r w:rsidR="00746F3E" w:rsidRPr="00973D97">
        <w:rPr>
          <w:rFonts w:ascii="Times New Roman" w:eastAsia="Times New Roman" w:hAnsi="Times New Roman" w:cs="Times New Roman"/>
          <w:sz w:val="24"/>
          <w:szCs w:val="24"/>
          <w:lang w:eastAsia="pl-PL"/>
        </w:rPr>
        <w:t>kolejowym</w:t>
      </w:r>
      <w:r w:rsidRPr="00973D97">
        <w:rPr>
          <w:rFonts w:ascii="Times New Roman" w:eastAsia="Times New Roman" w:hAnsi="Times New Roman" w:cs="Times New Roman"/>
          <w:sz w:val="24"/>
          <w:szCs w:val="24"/>
          <w:lang w:eastAsia="pl-PL"/>
        </w:rPr>
        <w:t xml:space="preserve"> następujących materiałów:</w:t>
      </w:r>
    </w:p>
    <w:p w14:paraId="3555A81C" w14:textId="77777777" w:rsidR="00C252A6" w:rsidRPr="00973D97" w:rsidRDefault="00C252A6" w:rsidP="00EC3AF5">
      <w:pPr>
        <w:numPr>
          <w:ilvl w:val="0"/>
          <w:numId w:val="87"/>
        </w:numPr>
        <w:tabs>
          <w:tab w:val="left" w:pos="1134"/>
        </w:tabs>
        <w:spacing w:after="0" w:line="312" w:lineRule="auto"/>
        <w:ind w:left="1418" w:hanging="284"/>
        <w:contextualSpacing/>
        <w:jc w:val="both"/>
        <w:rPr>
          <w:rFonts w:ascii="Times New Roman" w:eastAsia="Times New Roman" w:hAnsi="Times New Roman" w:cs="Times New Roman"/>
          <w:sz w:val="24"/>
          <w:szCs w:val="24"/>
          <w:lang w:eastAsia="pl-PL"/>
        </w:rPr>
      </w:pPr>
      <w:r w:rsidRPr="00973D97">
        <w:rPr>
          <w:rFonts w:ascii="Times New Roman" w:eastAsia="Times New Roman" w:hAnsi="Times New Roman" w:cs="Times New Roman"/>
          <w:sz w:val="24"/>
          <w:szCs w:val="24"/>
          <w:lang w:eastAsia="pl-PL"/>
        </w:rPr>
        <w:t>odpadów wydobywczych i/lub</w:t>
      </w:r>
    </w:p>
    <w:p w14:paraId="321F1151" w14:textId="77777777" w:rsidR="00C252A6" w:rsidRPr="00973D97" w:rsidRDefault="00C252A6" w:rsidP="00EC3AF5">
      <w:pPr>
        <w:numPr>
          <w:ilvl w:val="0"/>
          <w:numId w:val="87"/>
        </w:numPr>
        <w:tabs>
          <w:tab w:val="left" w:pos="1134"/>
        </w:tabs>
        <w:spacing w:after="0" w:line="312" w:lineRule="auto"/>
        <w:ind w:left="1418" w:hanging="284"/>
        <w:contextualSpacing/>
        <w:jc w:val="both"/>
        <w:rPr>
          <w:rFonts w:ascii="Times New Roman" w:eastAsia="Times New Roman" w:hAnsi="Times New Roman" w:cs="Times New Roman"/>
          <w:sz w:val="24"/>
          <w:szCs w:val="24"/>
          <w:lang w:eastAsia="pl-PL"/>
        </w:rPr>
      </w:pPr>
      <w:r w:rsidRPr="00973D97">
        <w:rPr>
          <w:rFonts w:ascii="Times New Roman" w:eastAsia="Times New Roman" w:hAnsi="Times New Roman" w:cs="Times New Roman"/>
          <w:sz w:val="24"/>
          <w:szCs w:val="24"/>
          <w:lang w:eastAsia="pl-PL"/>
        </w:rPr>
        <w:t>mas skalnych i/lub</w:t>
      </w:r>
    </w:p>
    <w:p w14:paraId="6CE80D6A" w14:textId="77777777" w:rsidR="00C252A6" w:rsidRPr="00973D97" w:rsidRDefault="00C252A6" w:rsidP="00EC3AF5">
      <w:pPr>
        <w:numPr>
          <w:ilvl w:val="0"/>
          <w:numId w:val="87"/>
        </w:numPr>
        <w:tabs>
          <w:tab w:val="left" w:pos="1134"/>
        </w:tabs>
        <w:spacing w:after="0" w:line="312" w:lineRule="auto"/>
        <w:ind w:left="1418" w:hanging="284"/>
        <w:contextualSpacing/>
        <w:jc w:val="both"/>
        <w:rPr>
          <w:rFonts w:ascii="Times New Roman" w:eastAsia="Times New Roman" w:hAnsi="Times New Roman" w:cs="Times New Roman"/>
          <w:sz w:val="24"/>
          <w:szCs w:val="24"/>
          <w:lang w:eastAsia="pl-PL"/>
        </w:rPr>
      </w:pPr>
      <w:r w:rsidRPr="00973D97">
        <w:rPr>
          <w:rFonts w:ascii="Times New Roman" w:eastAsia="Times New Roman" w:hAnsi="Times New Roman" w:cs="Times New Roman"/>
          <w:sz w:val="24"/>
          <w:szCs w:val="24"/>
          <w:lang w:eastAsia="pl-PL"/>
        </w:rPr>
        <w:t>kruszyw i/lub</w:t>
      </w:r>
    </w:p>
    <w:p w14:paraId="1D57962B" w14:textId="39309DE9" w:rsidR="00C252A6" w:rsidRPr="00286D92" w:rsidRDefault="00C252A6" w:rsidP="00EC3AF5">
      <w:pPr>
        <w:numPr>
          <w:ilvl w:val="0"/>
          <w:numId w:val="87"/>
        </w:numPr>
        <w:tabs>
          <w:tab w:val="left" w:pos="1134"/>
        </w:tabs>
        <w:spacing w:after="0" w:line="312" w:lineRule="auto"/>
        <w:ind w:left="1418" w:hanging="284"/>
        <w:contextualSpacing/>
        <w:jc w:val="both"/>
        <w:rPr>
          <w:rFonts w:ascii="Times New Roman" w:eastAsia="Times New Roman" w:hAnsi="Times New Roman" w:cs="Times New Roman"/>
          <w:sz w:val="24"/>
          <w:szCs w:val="24"/>
          <w:lang w:eastAsia="pl-PL"/>
        </w:rPr>
      </w:pPr>
      <w:r w:rsidRPr="00973D97">
        <w:rPr>
          <w:rFonts w:ascii="Times New Roman" w:eastAsia="Times New Roman" w:hAnsi="Times New Roman" w:cs="Times New Roman"/>
          <w:sz w:val="24"/>
          <w:szCs w:val="24"/>
          <w:lang w:eastAsia="pl-PL"/>
        </w:rPr>
        <w:t>innych materiałów sypkich (np. piasku, żwiru innych materiałów skalnych</w:t>
      </w:r>
      <w:r w:rsidR="00973D97" w:rsidRPr="00973D97">
        <w:rPr>
          <w:rFonts w:ascii="Times New Roman" w:eastAsia="Times New Roman" w:hAnsi="Times New Roman" w:cs="Times New Roman"/>
          <w:sz w:val="24"/>
          <w:szCs w:val="24"/>
          <w:lang w:eastAsia="pl-PL"/>
        </w:rPr>
        <w:t xml:space="preserve">, </w:t>
      </w:r>
      <w:r w:rsidR="00973D97" w:rsidRPr="00286D92">
        <w:rPr>
          <w:rFonts w:ascii="Times New Roman" w:eastAsia="Times New Roman" w:hAnsi="Times New Roman" w:cs="Times New Roman"/>
          <w:sz w:val="24"/>
          <w:szCs w:val="24"/>
          <w:lang w:eastAsia="pl-PL"/>
        </w:rPr>
        <w:t xml:space="preserve">kopalin, minerałów itp.) </w:t>
      </w:r>
    </w:p>
    <w:p w14:paraId="14B9E130" w14:textId="175FEF89" w:rsidR="00746F3E" w:rsidRPr="00286D92" w:rsidRDefault="00C252A6" w:rsidP="00746F3E">
      <w:pPr>
        <w:spacing w:after="0" w:line="312" w:lineRule="auto"/>
        <w:ind w:left="1134"/>
        <w:jc w:val="both"/>
        <w:rPr>
          <w:rFonts w:ascii="Times New Roman" w:eastAsia="Times New Roman" w:hAnsi="Times New Roman" w:cs="Times New Roman"/>
          <w:sz w:val="24"/>
          <w:szCs w:val="24"/>
          <w:lang w:eastAsia="pl-PL"/>
        </w:rPr>
      </w:pPr>
      <w:r w:rsidRPr="00286D92">
        <w:rPr>
          <w:rFonts w:ascii="Times New Roman" w:eastAsia="Times New Roman" w:hAnsi="Times New Roman" w:cs="Times New Roman"/>
          <w:sz w:val="24"/>
          <w:szCs w:val="24"/>
          <w:lang w:eastAsia="pl-PL"/>
        </w:rPr>
        <w:t xml:space="preserve">na wartość łączną </w:t>
      </w:r>
      <w:r w:rsidR="00973D97" w:rsidRPr="00286D92">
        <w:rPr>
          <w:rFonts w:ascii="Times New Roman" w:eastAsia="Times New Roman" w:hAnsi="Times New Roman" w:cs="Times New Roman"/>
          <w:sz w:val="24"/>
          <w:szCs w:val="24"/>
          <w:lang w:eastAsia="pl-PL"/>
        </w:rPr>
        <w:t xml:space="preserve">brutto </w:t>
      </w:r>
      <w:r w:rsidRPr="00286D92">
        <w:rPr>
          <w:rFonts w:ascii="Times New Roman" w:eastAsia="Times New Roman" w:hAnsi="Times New Roman" w:cs="Times New Roman"/>
          <w:sz w:val="24"/>
          <w:szCs w:val="24"/>
          <w:lang w:eastAsia="pl-PL"/>
        </w:rPr>
        <w:t xml:space="preserve">nie niższą niż: </w:t>
      </w:r>
      <w:r w:rsidR="00973D97" w:rsidRPr="00286D92">
        <w:rPr>
          <w:rFonts w:ascii="Times New Roman" w:eastAsia="Times New Roman" w:hAnsi="Times New Roman" w:cs="Times New Roman"/>
          <w:b/>
          <w:bCs/>
          <w:sz w:val="24"/>
          <w:szCs w:val="24"/>
          <w:lang w:eastAsia="pl-PL"/>
        </w:rPr>
        <w:t>1 000 000,00 PLN</w:t>
      </w:r>
    </w:p>
    <w:p w14:paraId="3A0098C6" w14:textId="62479E36" w:rsidR="00C252A6" w:rsidRPr="00286D92" w:rsidRDefault="00746F3E" w:rsidP="00EC3AF5">
      <w:pPr>
        <w:numPr>
          <w:ilvl w:val="2"/>
          <w:numId w:val="38"/>
        </w:numPr>
        <w:spacing w:after="0" w:line="312" w:lineRule="auto"/>
        <w:contextualSpacing/>
        <w:jc w:val="both"/>
        <w:rPr>
          <w:rFonts w:ascii="Times New Roman" w:eastAsia="Times New Roman" w:hAnsi="Times New Roman" w:cs="Times New Roman"/>
          <w:sz w:val="24"/>
          <w:szCs w:val="24"/>
          <w:lang w:eastAsia="pl-PL"/>
        </w:rPr>
      </w:pPr>
      <w:r w:rsidRPr="00286D92">
        <w:rPr>
          <w:rFonts w:ascii="Times New Roman" w:eastAsia="Times New Roman" w:hAnsi="Times New Roman" w:cs="Times New Roman"/>
          <w:sz w:val="24"/>
          <w:szCs w:val="24"/>
          <w:lang w:eastAsia="pl-PL"/>
        </w:rPr>
        <w:t>dysponuje środkami organizacyjno–technicznymi do przetwarzania odpadów wydobywczych o kodzie 01 01 02 oraz 01 04 12, tj. miejscami zagospodarowania odpadów w</w:t>
      </w:r>
      <w:r w:rsidRPr="005B13DF">
        <w:rPr>
          <w:rFonts w:ascii="Times New Roman" w:eastAsia="Times New Roman" w:hAnsi="Times New Roman" w:cs="Times New Roman"/>
          <w:sz w:val="24"/>
          <w:szCs w:val="24"/>
          <w:lang w:eastAsia="pl-PL"/>
        </w:rPr>
        <w:t>ydobywczych i/lub obiektami unieszk</w:t>
      </w:r>
      <w:r w:rsidR="00973D97" w:rsidRPr="005B13DF">
        <w:rPr>
          <w:rFonts w:ascii="Times New Roman" w:eastAsia="Times New Roman" w:hAnsi="Times New Roman" w:cs="Times New Roman"/>
          <w:sz w:val="24"/>
          <w:szCs w:val="24"/>
          <w:lang w:eastAsia="pl-PL"/>
        </w:rPr>
        <w:t xml:space="preserve">odliwiania odpadów wydobywczych </w:t>
      </w:r>
      <w:r w:rsidR="005B13DF" w:rsidRPr="005B13DF">
        <w:rPr>
          <w:rFonts w:ascii="Times New Roman" w:eastAsia="Times New Roman" w:hAnsi="Times New Roman" w:cs="Times New Roman"/>
          <w:sz w:val="24"/>
          <w:szCs w:val="24"/>
          <w:lang w:eastAsia="pl-PL"/>
        </w:rPr>
        <w:t xml:space="preserve">i/lub instalacjami o ilości odpadów dopuszczonych do </w:t>
      </w:r>
      <w:r w:rsidR="005B13DF" w:rsidRPr="005B13DF">
        <w:rPr>
          <w:rFonts w:ascii="Times New Roman" w:eastAsia="Times New Roman" w:hAnsi="Times New Roman" w:cs="Times New Roman"/>
          <w:sz w:val="24"/>
          <w:szCs w:val="24"/>
          <w:lang w:eastAsia="pl-PL"/>
        </w:rPr>
        <w:lastRenderedPageBreak/>
        <w:t>przetworzenia</w:t>
      </w:r>
      <w:r w:rsidR="005B13DF" w:rsidRPr="00286D92">
        <w:rPr>
          <w:rFonts w:ascii="Times New Roman" w:eastAsia="Times New Roman" w:hAnsi="Times New Roman" w:cs="Times New Roman"/>
          <w:sz w:val="24"/>
          <w:szCs w:val="24"/>
          <w:lang w:eastAsia="pl-PL"/>
        </w:rPr>
        <w:t xml:space="preserve"> </w:t>
      </w:r>
      <w:r w:rsidR="00973D97" w:rsidRPr="00286D92">
        <w:rPr>
          <w:rFonts w:ascii="Times New Roman" w:eastAsia="Times New Roman" w:hAnsi="Times New Roman" w:cs="Times New Roman"/>
          <w:sz w:val="24"/>
          <w:szCs w:val="24"/>
          <w:lang w:eastAsia="pl-PL"/>
        </w:rPr>
        <w:t>o łącznej możliwości zagospodarowania 555 000 Mg odpadów wydobywczych w okresie realizacji umowy tj. 2 lat.</w:t>
      </w:r>
    </w:p>
    <w:p w14:paraId="43F1AF75" w14:textId="77777777" w:rsidR="00C252A6" w:rsidRPr="00C252A6" w:rsidRDefault="00C252A6" w:rsidP="00C252A6">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3" w:name="_Toc106184563"/>
      <w:bookmarkStart w:id="14" w:name="_Toc108073006"/>
      <w:bookmarkEnd w:id="12"/>
      <w:r w:rsidRPr="00C252A6">
        <w:rPr>
          <w:rFonts w:ascii="Times New Roman" w:eastAsia="Times New Roman" w:hAnsi="Times New Roman" w:cs="Times New Roman"/>
          <w:b/>
          <w:bCs/>
          <w:sz w:val="24"/>
          <w:szCs w:val="24"/>
          <w:lang w:eastAsia="pl-PL"/>
        </w:rPr>
        <w:t>Część VI. Wykonawcy występujący wspólnie (konsorcjum):</w:t>
      </w:r>
      <w:bookmarkEnd w:id="13"/>
      <w:bookmarkEnd w:id="14"/>
    </w:p>
    <w:p w14:paraId="29E4F8F1" w14:textId="77777777" w:rsidR="00C252A6" w:rsidRPr="00C252A6" w:rsidRDefault="00C252A6" w:rsidP="00C252A6">
      <w:pPr>
        <w:numPr>
          <w:ilvl w:val="0"/>
          <w:numId w:val="3"/>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Wykonawcy mogą wspólnie ubiegać się o udzielenie zamówienia.</w:t>
      </w:r>
    </w:p>
    <w:p w14:paraId="502EFC6F" w14:textId="77777777" w:rsidR="00C252A6" w:rsidRPr="00C252A6" w:rsidRDefault="00C252A6" w:rsidP="00C252A6">
      <w:pPr>
        <w:numPr>
          <w:ilvl w:val="0"/>
          <w:numId w:val="3"/>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Wykonawcy występujący wspólnie ustanawiają pełnomocnika do reprezentowania ich w postępowaniu o udzielenie zamówienia albo reprezentowania ich w postępowaniu i zawarcia umowy w sprawie zamówienia publicznego.</w:t>
      </w:r>
    </w:p>
    <w:p w14:paraId="359701B8" w14:textId="77777777" w:rsidR="00C252A6" w:rsidRPr="00C252A6" w:rsidRDefault="00C252A6" w:rsidP="00C252A6">
      <w:pPr>
        <w:numPr>
          <w:ilvl w:val="0"/>
          <w:numId w:val="3"/>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Wszelka korespondencja prowadzona będzie wyłącznie z pełnomocnikiem.</w:t>
      </w:r>
    </w:p>
    <w:p w14:paraId="7D29D00C" w14:textId="77777777" w:rsidR="00C252A6" w:rsidRPr="00C252A6" w:rsidRDefault="00C252A6" w:rsidP="00C252A6">
      <w:pPr>
        <w:numPr>
          <w:ilvl w:val="0"/>
          <w:numId w:val="3"/>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Każdy z Wykonawców występujących wspólnie (członek konsorcjum) nie może podlegać wykluczeniu z postępowania. Spełnienie warunków udziału w postępowaniu w stosunku do Wykonawców występujących wspólnie będzie oceniane łącznie.</w:t>
      </w:r>
    </w:p>
    <w:p w14:paraId="481F6541" w14:textId="77777777" w:rsidR="00C252A6" w:rsidRPr="00C252A6" w:rsidRDefault="00C252A6" w:rsidP="00C252A6">
      <w:pPr>
        <w:numPr>
          <w:ilvl w:val="0"/>
          <w:numId w:val="3"/>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w:t>
      </w:r>
      <w:r w:rsidRPr="00C252A6">
        <w:rPr>
          <w:rFonts w:ascii="Times New Roman" w:eastAsia="Times New Roman" w:hAnsi="Times New Roman" w:cs="Times New Roman"/>
          <w:sz w:val="24"/>
          <w:szCs w:val="24"/>
          <w:lang w:eastAsia="pl-PL"/>
        </w:rPr>
        <w:br/>
        <w:t>z Wykonawców wykazuje spełnianie warunków udziału w postępowaniu oraz brak podstaw wykluczenia.</w:t>
      </w:r>
    </w:p>
    <w:p w14:paraId="777C430E" w14:textId="77777777" w:rsidR="00C252A6" w:rsidRPr="00C252A6" w:rsidRDefault="00C252A6" w:rsidP="00C252A6">
      <w:pPr>
        <w:numPr>
          <w:ilvl w:val="0"/>
          <w:numId w:val="3"/>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W przypadku, gdy najwyżej zostanie oceniona oferta złożona przez Wykonawców występujących wspólnie, a także gdy Zamawiający skorzysta z uprawnienia  o którym mowa w art. 126 ust. 2 ustawy Pzp, każdy z Wykonawców przedstawia podmiotowe środki dowodowe służące potwierdzeniu braku podstaw do wykluczenia . Pozostałe podmiotowe środki dowodowe mogą być złożone wspólnie.</w:t>
      </w:r>
    </w:p>
    <w:p w14:paraId="7525651F" w14:textId="77777777" w:rsidR="00C252A6" w:rsidRPr="00C252A6" w:rsidRDefault="00C252A6" w:rsidP="00C252A6">
      <w:pPr>
        <w:numPr>
          <w:ilvl w:val="0"/>
          <w:numId w:val="3"/>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36A54BFA" w14:textId="77777777" w:rsidR="00C252A6" w:rsidRPr="00C252A6" w:rsidRDefault="00C252A6" w:rsidP="00C252A6">
      <w:pPr>
        <w:numPr>
          <w:ilvl w:val="0"/>
          <w:numId w:val="3"/>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Wykonawcy, którzy złożyli ofertę wspólną odpowiadają solidarnie za realizację zamówienia. </w:t>
      </w:r>
    </w:p>
    <w:p w14:paraId="7E607714" w14:textId="77777777" w:rsidR="00C252A6" w:rsidRPr="00C252A6" w:rsidRDefault="00C252A6" w:rsidP="00C252A6">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5" w:name="_Toc106184564"/>
      <w:bookmarkStart w:id="16" w:name="_Toc108073007"/>
      <w:r w:rsidRPr="00C252A6">
        <w:rPr>
          <w:rFonts w:ascii="Times New Roman" w:eastAsia="Times New Roman" w:hAnsi="Times New Roman" w:cs="Times New Roman"/>
          <w:b/>
          <w:bCs/>
          <w:sz w:val="24"/>
          <w:szCs w:val="24"/>
          <w:lang w:eastAsia="pl-PL"/>
        </w:rPr>
        <w:t>Część VII. Udostępnienie zasobów</w:t>
      </w:r>
      <w:bookmarkEnd w:id="15"/>
      <w:bookmarkEnd w:id="16"/>
    </w:p>
    <w:p w14:paraId="55C5427C" w14:textId="77777777" w:rsidR="00C252A6" w:rsidRPr="00C252A6" w:rsidRDefault="00C252A6" w:rsidP="00C252A6">
      <w:pPr>
        <w:numPr>
          <w:ilvl w:val="0"/>
          <w:numId w:val="4"/>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0B947195" w14:textId="77777777" w:rsidR="00C252A6" w:rsidRPr="00C252A6" w:rsidRDefault="00C252A6" w:rsidP="00C252A6">
      <w:pPr>
        <w:numPr>
          <w:ilvl w:val="0"/>
          <w:numId w:val="4"/>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Wykonawca polegający na udostępnianych zasobach przedstawi wraz z ofertą zobowiązanie podmiotu udostępniającego zasoby potwierdzające, że stosunek łączący </w:t>
      </w:r>
      <w:r w:rsidRPr="00C252A6">
        <w:rPr>
          <w:rFonts w:ascii="Times New Roman" w:eastAsia="Times New Roman" w:hAnsi="Times New Roman" w:cs="Times New Roman"/>
          <w:sz w:val="24"/>
          <w:szCs w:val="24"/>
          <w:lang w:eastAsia="pl-PL"/>
        </w:rPr>
        <w:lastRenderedPageBreak/>
        <w:t xml:space="preserve">Wykonawcę z podmiotami udostępniającymi zasoby gwarantuje rzeczywisty dostęp </w:t>
      </w:r>
      <w:r w:rsidRPr="00C252A6">
        <w:rPr>
          <w:rFonts w:ascii="Times New Roman" w:eastAsia="Times New Roman" w:hAnsi="Times New Roman" w:cs="Times New Roman"/>
          <w:sz w:val="24"/>
          <w:szCs w:val="24"/>
          <w:lang w:eastAsia="pl-PL"/>
        </w:rPr>
        <w:br/>
        <w:t>do tych zasobów oraz określa:</w:t>
      </w:r>
    </w:p>
    <w:p w14:paraId="58D60F22" w14:textId="77777777" w:rsidR="00C252A6" w:rsidRPr="00C252A6" w:rsidRDefault="00C252A6" w:rsidP="00C252A6">
      <w:pPr>
        <w:numPr>
          <w:ilvl w:val="1"/>
          <w:numId w:val="4"/>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zakres dostępnych Wykonawcy zasobów podmiotu udostępniającego zasoby,</w:t>
      </w:r>
    </w:p>
    <w:p w14:paraId="270F796C" w14:textId="77777777" w:rsidR="00C252A6" w:rsidRPr="00C252A6" w:rsidRDefault="00C252A6" w:rsidP="00C252A6">
      <w:pPr>
        <w:numPr>
          <w:ilvl w:val="1"/>
          <w:numId w:val="4"/>
        </w:numPr>
        <w:spacing w:before="120" w:after="0" w:line="312" w:lineRule="auto"/>
        <w:jc w:val="both"/>
        <w:rPr>
          <w:rFonts w:ascii="Times New Roman" w:eastAsia="Times New Roman" w:hAnsi="Times New Roman" w:cs="Times New Roman"/>
          <w:color w:val="0070C0"/>
          <w:sz w:val="24"/>
          <w:szCs w:val="24"/>
          <w:lang w:eastAsia="pl-PL"/>
        </w:rPr>
      </w:pPr>
      <w:r w:rsidRPr="00C252A6">
        <w:rPr>
          <w:rFonts w:ascii="Times New Roman" w:eastAsia="Times New Roman" w:hAnsi="Times New Roman" w:cs="Times New Roman"/>
          <w:sz w:val="24"/>
          <w:szCs w:val="24"/>
          <w:lang w:eastAsia="pl-PL"/>
        </w:rPr>
        <w:t xml:space="preserve">sposób i okres udostępnienia Wykonawcy i wykorzystania przez niego zasobów podmiotu udostępniającego te zasoby przy wykonywaniu zamówienia, </w:t>
      </w:r>
    </w:p>
    <w:p w14:paraId="17B1F78F" w14:textId="77777777" w:rsidR="00C252A6" w:rsidRPr="00C252A6" w:rsidRDefault="00C252A6" w:rsidP="00C252A6">
      <w:pPr>
        <w:numPr>
          <w:ilvl w:val="1"/>
          <w:numId w:val="4"/>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czy i w jakim zakresie podmiot udostępniający zasoby zrealizuje usługi, których dotyczą zdolności techniczne i zawodowe.</w:t>
      </w:r>
      <w:r w:rsidRPr="00C252A6">
        <w:rPr>
          <w:rFonts w:ascii="Times New Roman" w:eastAsia="Times New Roman" w:hAnsi="Times New Roman" w:cs="Times New Roman"/>
          <w:color w:val="0070C0"/>
          <w:sz w:val="24"/>
          <w:szCs w:val="24"/>
          <w:lang w:eastAsia="pl-PL"/>
        </w:rPr>
        <w:t xml:space="preserve"> </w:t>
      </w:r>
    </w:p>
    <w:p w14:paraId="2172DBD4" w14:textId="77777777" w:rsidR="00C252A6" w:rsidRPr="00C252A6" w:rsidRDefault="00C252A6" w:rsidP="00C252A6">
      <w:pPr>
        <w:numPr>
          <w:ilvl w:val="0"/>
          <w:numId w:val="4"/>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4E68144E" w14:textId="77777777" w:rsidR="00C252A6" w:rsidRPr="00C252A6" w:rsidRDefault="00C252A6" w:rsidP="00C252A6">
      <w:pPr>
        <w:numPr>
          <w:ilvl w:val="0"/>
          <w:numId w:val="4"/>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W przypadku, gdy najwyżej zostanie oceniona oferta złożona przez Wykonawcę polegającego na zasobach podmiotu udostępniającego, a także gdy Zamawiający skorzysta z uprawnienia, o którym mowa w art. 126 ust. 2 ustawy Pzp, Wykonawca obowiązany jest do przedstawienia podmiotowych środków dowodowych służących potwierdzeniu braku podstaw do wykluczenia podmiotu udostępniającego. </w:t>
      </w:r>
    </w:p>
    <w:p w14:paraId="09DFC856" w14:textId="77777777" w:rsidR="00C252A6" w:rsidRPr="00C252A6" w:rsidRDefault="00C252A6" w:rsidP="00C252A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17" w:name="_Toc106184565"/>
      <w:bookmarkStart w:id="18" w:name="_Toc108073008"/>
      <w:r w:rsidRPr="00C252A6">
        <w:rPr>
          <w:rFonts w:ascii="Times New Roman" w:eastAsia="Times New Roman" w:hAnsi="Times New Roman" w:cs="Times New Roman"/>
          <w:b/>
          <w:bCs/>
          <w:sz w:val="24"/>
          <w:szCs w:val="24"/>
          <w:lang w:eastAsia="pl-PL"/>
        </w:rPr>
        <w:t>Część VIII. JEDZ. Podmiotowe środki dowodowe.</w:t>
      </w:r>
      <w:bookmarkEnd w:id="17"/>
      <w:bookmarkEnd w:id="18"/>
    </w:p>
    <w:p w14:paraId="6915301B" w14:textId="77777777" w:rsidR="00C252A6" w:rsidRPr="00C252A6" w:rsidRDefault="00C252A6" w:rsidP="00C252A6">
      <w:pPr>
        <w:numPr>
          <w:ilvl w:val="0"/>
          <w:numId w:val="7"/>
        </w:numPr>
        <w:spacing w:before="120" w:after="0" w:line="312" w:lineRule="auto"/>
        <w:contextualSpacing/>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Zamawiający wymaga złożenia Jednolitego Europejskiego Dokumentu Zamówienia (JEDZ) oraz podmiotowych środków dowodowych wskazanych w ust. 2 poniżej przez:</w:t>
      </w:r>
    </w:p>
    <w:p w14:paraId="6CE363BB" w14:textId="77777777" w:rsidR="00C252A6" w:rsidRPr="00C252A6" w:rsidRDefault="00C252A6" w:rsidP="00C252A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 xml:space="preserve">Wykonawcę, </w:t>
      </w:r>
    </w:p>
    <w:p w14:paraId="6A75FAA9" w14:textId="77777777" w:rsidR="00C252A6" w:rsidRPr="00C252A6" w:rsidRDefault="00C252A6" w:rsidP="00C252A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w przypadku Wykonawców ubiegających się wspólnie o udzielenie zamówienia – przez każdego z Wykonawców</w:t>
      </w:r>
    </w:p>
    <w:p w14:paraId="4B1E1DCE" w14:textId="77777777" w:rsidR="00C252A6" w:rsidRPr="00C252A6" w:rsidRDefault="00C252A6" w:rsidP="00C252A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w przypadku polegania na udostępnionych zasobach – przez podmiot udostępniający zasoby.</w:t>
      </w:r>
    </w:p>
    <w:p w14:paraId="5D6A3DB4" w14:textId="77777777" w:rsidR="00C252A6" w:rsidRPr="00C252A6" w:rsidRDefault="00C252A6" w:rsidP="00C252A6">
      <w:pPr>
        <w:numPr>
          <w:ilvl w:val="0"/>
          <w:numId w:val="7"/>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W celu potwierdzenia braku podstaw do wykluczenia, Zamawiający wymaga złożenia:</w:t>
      </w:r>
    </w:p>
    <w:p w14:paraId="4FCE0260" w14:textId="77777777" w:rsidR="00C252A6" w:rsidRPr="00C252A6" w:rsidRDefault="00C252A6" w:rsidP="00C252A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 xml:space="preserve">JEDZ zgodnie z wzorem stanowiącym </w:t>
      </w:r>
      <w:r w:rsidRPr="00C252A6">
        <w:rPr>
          <w:rFonts w:ascii="Times New Roman" w:eastAsia="Times New Roman" w:hAnsi="Times New Roman" w:cs="Times New Roman"/>
          <w:b/>
          <w:iCs/>
          <w:sz w:val="24"/>
          <w:szCs w:val="24"/>
          <w:lang w:eastAsia="pl-PL"/>
        </w:rPr>
        <w:t>Załącznik nr 4.1 do SWZ</w:t>
      </w:r>
    </w:p>
    <w:p w14:paraId="2D3DEA81" w14:textId="316872B4" w:rsidR="00C252A6" w:rsidRPr="00EF4DAF" w:rsidRDefault="00C252A6" w:rsidP="00EF4DAF">
      <w:pPr>
        <w:numPr>
          <w:ilvl w:val="0"/>
          <w:numId w:val="34"/>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zaznaczenie odpowiedniej odpowiedzi w części III Podstawy wykluczenia, Sekcja D będzie potwierdzeniem braku podstaw do wykluczenia wskazanych w części </w:t>
      </w:r>
      <w:r w:rsidR="00EF4DAF">
        <w:rPr>
          <w:rFonts w:ascii="Times New Roman" w:eastAsia="Times New Roman" w:hAnsi="Times New Roman" w:cs="Times New Roman"/>
          <w:sz w:val="24"/>
          <w:szCs w:val="24"/>
          <w:lang w:eastAsia="pl-PL"/>
        </w:rPr>
        <w:br/>
      </w:r>
      <w:r w:rsidRPr="00EF4DAF">
        <w:rPr>
          <w:rFonts w:ascii="Times New Roman" w:eastAsia="Times New Roman" w:hAnsi="Times New Roman" w:cs="Times New Roman"/>
          <w:sz w:val="24"/>
          <w:szCs w:val="24"/>
          <w:lang w:eastAsia="pl-PL"/>
        </w:rPr>
        <w:t xml:space="preserve">V ust. 2 pkt 2-5, </w:t>
      </w:r>
    </w:p>
    <w:p w14:paraId="3B5A113C" w14:textId="0F0526E8" w:rsidR="00C252A6" w:rsidRPr="00C252A6" w:rsidRDefault="00C252A6" w:rsidP="00EF4DAF">
      <w:pPr>
        <w:numPr>
          <w:ilvl w:val="2"/>
          <w:numId w:val="7"/>
        </w:numPr>
        <w:spacing w:before="120" w:after="0" w:line="312" w:lineRule="auto"/>
        <w:ind w:left="993" w:hanging="284"/>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 xml:space="preserve">w części IV formularza Wykonawca powinien ograniczyć się do wypełnienia </w:t>
      </w:r>
      <w:r w:rsidR="00EF4DAF">
        <w:rPr>
          <w:rFonts w:ascii="Times New Roman" w:eastAsia="Times New Roman" w:hAnsi="Times New Roman" w:cs="Times New Roman"/>
          <w:bCs/>
          <w:iCs/>
          <w:sz w:val="24"/>
          <w:szCs w:val="24"/>
          <w:lang w:eastAsia="pl-PL"/>
        </w:rPr>
        <w:br/>
      </w:r>
      <w:r w:rsidRPr="00C252A6">
        <w:rPr>
          <w:rFonts w:ascii="Times New Roman" w:eastAsia="Times New Roman" w:hAnsi="Times New Roman" w:cs="Times New Roman"/>
          <w:b/>
          <w:iCs/>
          <w:sz w:val="24"/>
          <w:szCs w:val="24"/>
          <w:lang w:eastAsia="pl-PL"/>
        </w:rPr>
        <w:t xml:space="preserve">sekcji </w:t>
      </w:r>
      <w:r w:rsidRPr="00C252A6">
        <w:rPr>
          <w:rFonts w:ascii="Times New Roman" w:eastAsia="Times New Roman" w:hAnsi="Times New Roman" w:cs="Times New Roman"/>
          <w:b/>
          <w:sz w:val="24"/>
          <w:szCs w:val="24"/>
          <w:lang w:eastAsia="pl-PL"/>
        </w:rPr>
        <w:t>α.</w:t>
      </w:r>
    </w:p>
    <w:p w14:paraId="0953F162" w14:textId="77777777" w:rsidR="00C252A6" w:rsidRPr="00C252A6" w:rsidRDefault="00C252A6" w:rsidP="00C252A6">
      <w:pPr>
        <w:numPr>
          <w:ilvl w:val="1"/>
          <w:numId w:val="7"/>
        </w:numPr>
        <w:spacing w:before="120" w:after="0" w:line="312" w:lineRule="auto"/>
        <w:jc w:val="both"/>
        <w:rPr>
          <w:rFonts w:ascii="Times New Roman" w:eastAsia="Times New Roman" w:hAnsi="Times New Roman" w:cs="Times New Roman"/>
          <w:b/>
          <w:iCs/>
          <w:sz w:val="24"/>
          <w:szCs w:val="24"/>
          <w:lang w:eastAsia="pl-PL"/>
        </w:rPr>
      </w:pPr>
      <w:r w:rsidRPr="00C252A6">
        <w:rPr>
          <w:rFonts w:ascii="Times New Roman" w:eastAsia="Times New Roman" w:hAnsi="Times New Roman" w:cs="Times New Roman"/>
          <w:bCs/>
          <w:iCs/>
          <w:sz w:val="24"/>
          <w:szCs w:val="24"/>
          <w:lang w:eastAsia="pl-PL"/>
        </w:rPr>
        <w:t xml:space="preserve">oświadczenia Wykonawcy, w zakresie art. 108 ust. 1 pkt 5 ustawy, o braku przynależności do tej samej grupy kapitałowej w rozumieniu ustawy z dnia 16 lutego 2007 r. o ochronie konkurencji i konsumentów (Dz. U. z 2020 r. poz. 1076 i 1086), </w:t>
      </w:r>
      <w:r w:rsidRPr="00C252A6">
        <w:rPr>
          <w:rFonts w:ascii="Times New Roman" w:eastAsia="Times New Roman" w:hAnsi="Times New Roman" w:cs="Times New Roman"/>
          <w:bCs/>
          <w:iCs/>
          <w:sz w:val="24"/>
          <w:szCs w:val="24"/>
          <w:lang w:eastAsia="pl-PL"/>
        </w:rPr>
        <w:lastRenderedPageBreak/>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C252A6">
        <w:rPr>
          <w:rFonts w:ascii="Times New Roman" w:eastAsia="Times New Roman" w:hAnsi="Times New Roman" w:cs="Times New Roman"/>
          <w:b/>
          <w:iCs/>
          <w:sz w:val="24"/>
          <w:szCs w:val="24"/>
          <w:lang w:eastAsia="pl-PL"/>
        </w:rPr>
        <w:t>Załącznik nr 4.2 do SWZ;</w:t>
      </w:r>
    </w:p>
    <w:p w14:paraId="745FF41F" w14:textId="77777777" w:rsidR="00C252A6" w:rsidRPr="00C252A6" w:rsidRDefault="00C252A6" w:rsidP="00C252A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 xml:space="preserve">zaświadczenia właściwego naczelnika urzędu skarbowego potwierdzającego, </w:t>
      </w:r>
      <w:r w:rsidRPr="00C252A6">
        <w:rPr>
          <w:rFonts w:ascii="Times New Roman" w:eastAsia="Times New Roman" w:hAnsi="Times New Roman" w:cs="Times New Roman"/>
          <w:bCs/>
          <w:iCs/>
          <w:sz w:val="24"/>
          <w:szCs w:val="24"/>
          <w:lang w:eastAsia="pl-PL"/>
        </w:rPr>
        <w:br/>
        <w:t xml:space="preserve">że Wykonawca nie zalega z opłacaniem podatków i opłat, w zakresie art. 109 ust. </w:t>
      </w:r>
      <w:r w:rsidRPr="00C252A6">
        <w:rPr>
          <w:rFonts w:ascii="Times New Roman" w:eastAsia="Times New Roman" w:hAnsi="Times New Roman" w:cs="Times New Roman"/>
          <w:bCs/>
          <w:iCs/>
          <w:sz w:val="24"/>
          <w:szCs w:val="24"/>
          <w:lang w:eastAsia="pl-PL"/>
        </w:rPr>
        <w:br/>
        <w:t xml:space="preserve">1 pkt 1) ustawy, wystawionego nie wcześniej niż 3 miesiące przed jego złożeniem. </w:t>
      </w:r>
      <w:r w:rsidRPr="00C252A6">
        <w:rPr>
          <w:rFonts w:ascii="Times New Roman" w:eastAsia="Times New Roman" w:hAnsi="Times New Roman" w:cs="Times New Roman"/>
          <w:bCs/>
          <w:iCs/>
          <w:sz w:val="24"/>
          <w:szCs w:val="24"/>
          <w:lang w:eastAsia="pl-PL"/>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202539F5" w14:textId="77777777" w:rsidR="00C252A6" w:rsidRPr="00C252A6" w:rsidRDefault="00C252A6" w:rsidP="00C252A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4F2D26AC" w14:textId="77777777" w:rsidR="00C252A6" w:rsidRPr="00C252A6" w:rsidRDefault="00C252A6" w:rsidP="00C252A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 xml:space="preserve">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 o ile Wykonawca wskazał </w:t>
      </w:r>
      <w:r w:rsidRPr="00C252A6">
        <w:rPr>
          <w:rFonts w:ascii="Times New Roman" w:eastAsia="Times New Roman" w:hAnsi="Times New Roman" w:cs="Times New Roman"/>
          <w:sz w:val="24"/>
          <w:szCs w:val="24"/>
          <w:lang w:eastAsia="pl-PL"/>
        </w:rPr>
        <w:t>w JEDZ dane umożliwiające dostęp do tych informacji.</w:t>
      </w:r>
    </w:p>
    <w:p w14:paraId="123176F1" w14:textId="77777777" w:rsidR="00C252A6" w:rsidRPr="00C252A6" w:rsidRDefault="00C252A6" w:rsidP="00C252A6">
      <w:pPr>
        <w:numPr>
          <w:ilvl w:val="0"/>
          <w:numId w:val="7"/>
        </w:numPr>
        <w:spacing w:before="120" w:after="0" w:line="312" w:lineRule="auto"/>
        <w:contextualSpacing/>
        <w:jc w:val="both"/>
        <w:rPr>
          <w:rFonts w:ascii="Times New Roman" w:eastAsia="Times New Roman" w:hAnsi="Times New Roman" w:cs="Times New Roman"/>
          <w:b/>
          <w:iCs/>
          <w:sz w:val="24"/>
          <w:szCs w:val="24"/>
          <w:lang w:eastAsia="pl-PL"/>
        </w:rPr>
      </w:pPr>
      <w:bookmarkStart w:id="19" w:name="_Hlk102548967"/>
      <w:r w:rsidRPr="00C252A6">
        <w:rPr>
          <w:rFonts w:ascii="Times New Roman" w:eastAsia="Times New Roman" w:hAnsi="Times New Roman" w:cs="Times New Roman"/>
          <w:iCs/>
          <w:sz w:val="24"/>
          <w:szCs w:val="24"/>
          <w:lang w:eastAsia="pl-PL"/>
        </w:rPr>
        <w:t xml:space="preserve">Złożenie oferty jest równoznaczne z potwierdzeniem, że Wykonawca nie podlega wykluczeniu z postępowania na podstawie </w:t>
      </w:r>
      <w:r w:rsidRPr="00C252A6">
        <w:rPr>
          <w:rFonts w:ascii="Times New Roman" w:eastAsia="Times New Roman" w:hAnsi="Times New Roman" w:cs="Times New Roman"/>
          <w:sz w:val="24"/>
          <w:szCs w:val="24"/>
          <w:lang w:eastAsia="pl-PL"/>
        </w:rPr>
        <w:t xml:space="preserve">art. 7 ust 1 ustawy z dnia 13 kwietnia 2022 r. </w:t>
      </w:r>
      <w:bookmarkEnd w:id="19"/>
      <w:r w:rsidRPr="00C252A6">
        <w:rPr>
          <w:rFonts w:ascii="Times New Roman" w:eastAsia="Times New Roman" w:hAnsi="Times New Roman" w:cs="Times New Roman"/>
          <w:sz w:val="24"/>
          <w:szCs w:val="24"/>
          <w:lang w:eastAsia="pl-PL"/>
        </w:rPr>
        <w:t>o szczególnych rozwiązaniach w zakresie przeciwdziałania wspieraniu agresji na Ukrainę oraz służących ochronie bezpieczeństwa narodowego oraz rozporządzenia (UE) 2022/576.</w:t>
      </w:r>
    </w:p>
    <w:p w14:paraId="0EACC8F4" w14:textId="77777777" w:rsidR="00C252A6" w:rsidRPr="00C252A6" w:rsidRDefault="00C252A6" w:rsidP="00C252A6">
      <w:pPr>
        <w:numPr>
          <w:ilvl w:val="0"/>
          <w:numId w:val="7"/>
        </w:numPr>
        <w:spacing w:before="120" w:after="0" w:line="312" w:lineRule="auto"/>
        <w:contextualSpacing/>
        <w:jc w:val="both"/>
        <w:rPr>
          <w:rFonts w:ascii="Times New Roman" w:eastAsia="Times New Roman" w:hAnsi="Times New Roman" w:cs="Times New Roman"/>
          <w:b/>
          <w:iCs/>
          <w:sz w:val="24"/>
          <w:szCs w:val="24"/>
          <w:lang w:eastAsia="pl-PL"/>
        </w:rPr>
      </w:pPr>
      <w:bookmarkStart w:id="20" w:name="_Hlk102549026"/>
      <w:r w:rsidRPr="00C252A6">
        <w:rPr>
          <w:rFonts w:ascii="Times New Roman" w:eastAsia="Times New Roman" w:hAnsi="Times New Roman" w:cs="Times New Roman"/>
          <w:bCs/>
          <w:iCs/>
          <w:sz w:val="24"/>
          <w:szCs w:val="24"/>
          <w:lang w:eastAsia="pl-PL"/>
        </w:rPr>
        <w:t xml:space="preserve">Zamawiający zastrzega sobie prawo weryfikacji braku podstaw do wykluczenia w oparciu o </w:t>
      </w:r>
      <w:r w:rsidRPr="00C252A6">
        <w:rPr>
          <w:rFonts w:ascii="Times New Roman" w:eastAsia="Times New Roman" w:hAnsi="Times New Roman" w:cs="Times New Roman"/>
          <w:sz w:val="24"/>
          <w:szCs w:val="24"/>
          <w:lang w:eastAsia="pl-PL"/>
        </w:rPr>
        <w:t>art. 7 ust 1 ustawy z dnia 13 kwietnia 2022 r.</w:t>
      </w:r>
      <w:bookmarkEnd w:id="20"/>
      <w:r w:rsidRPr="00C252A6">
        <w:rPr>
          <w:rFonts w:ascii="Times New Roman" w:eastAsia="Times New Roman" w:hAnsi="Times New Roman" w:cs="Times New Roman"/>
          <w:sz w:val="24"/>
          <w:szCs w:val="24"/>
          <w:lang w:eastAsia="pl-PL"/>
        </w:rPr>
        <w:t xml:space="preserve"> o szczególnych rozwiązaniach w zakresie przeciwdziałania wspieraniu agresji na Ukrainę oraz służących ochronie bezpieczeństwa narodowego oraz rozporządzenie (UE) 2022/576 w dostępnych rejestrach.</w:t>
      </w:r>
    </w:p>
    <w:p w14:paraId="15A60479" w14:textId="77777777" w:rsidR="00C252A6" w:rsidRPr="00C252A6" w:rsidRDefault="00C252A6" w:rsidP="00C252A6">
      <w:pPr>
        <w:numPr>
          <w:ilvl w:val="0"/>
          <w:numId w:val="7"/>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lastRenderedPageBreak/>
        <w:t>Jeżeli Wykonawca ma siedzibę lub miejsce zamieszkania poza granicami Rzeczypospolitej Polskiej:</w:t>
      </w:r>
    </w:p>
    <w:p w14:paraId="1D06428B" w14:textId="77777777" w:rsidR="00C252A6" w:rsidRPr="00C252A6" w:rsidRDefault="00C252A6" w:rsidP="00C252A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 xml:space="preserve">zamiast 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w:t>
      </w:r>
      <w:r w:rsidRPr="00C252A6">
        <w:rPr>
          <w:rFonts w:ascii="Times New Roman" w:eastAsia="Times New Roman" w:hAnsi="Times New Roman" w:cs="Times New Roman"/>
          <w:bCs/>
          <w:iCs/>
          <w:sz w:val="24"/>
          <w:szCs w:val="24"/>
          <w:lang w:eastAsia="pl-PL"/>
        </w:rPr>
        <w:br/>
        <w:t>i Informacji o Działalności Gospodarczej, o których mowa w ust 2 pkt 5) – składa dokument lub dokumenty wystawione w kraju, w którym Wykonawca ma siedzibę lub miejsce zamieszkania, potwierdzające odpowiednio, że:</w:t>
      </w:r>
    </w:p>
    <w:p w14:paraId="143384E6" w14:textId="77777777" w:rsidR="00C252A6" w:rsidRPr="00C252A6" w:rsidRDefault="00C252A6" w:rsidP="00C252A6">
      <w:pPr>
        <w:numPr>
          <w:ilvl w:val="2"/>
          <w:numId w:val="7"/>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 xml:space="preserve">nie naruszył obowiązków dotyczących płatności podatków, opłat, lub składek </w:t>
      </w:r>
      <w:r w:rsidRPr="00C252A6">
        <w:rPr>
          <w:rFonts w:ascii="Times New Roman" w:eastAsia="Times New Roman" w:hAnsi="Times New Roman" w:cs="Times New Roman"/>
          <w:bCs/>
          <w:iCs/>
          <w:sz w:val="24"/>
          <w:szCs w:val="24"/>
          <w:lang w:eastAsia="pl-PL"/>
        </w:rPr>
        <w:br/>
        <w:t>na ubezpieczenie społeczne lub zdrowotne,</w:t>
      </w:r>
    </w:p>
    <w:p w14:paraId="177E1A17" w14:textId="77777777" w:rsidR="00C252A6" w:rsidRPr="00C252A6" w:rsidRDefault="00C252A6" w:rsidP="00C252A6">
      <w:pPr>
        <w:numPr>
          <w:ilvl w:val="2"/>
          <w:numId w:val="7"/>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BBB901D" w14:textId="77777777" w:rsidR="00C252A6" w:rsidRPr="00C252A6" w:rsidRDefault="00C252A6" w:rsidP="00C252A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Dokumenty, o których mowa w pkt 1) powinny być wystawione nie wcześniej niż 3 miesiące przed ich złożeniem.</w:t>
      </w:r>
    </w:p>
    <w:p w14:paraId="4594855F" w14:textId="77777777" w:rsidR="00C252A6" w:rsidRPr="00C252A6" w:rsidRDefault="00C252A6" w:rsidP="00C252A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Jeżeli w kraju, w którym Wykonawca ma siedzibę lub miejsce zamieszkania,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Postanowienie pkt 2 stosuje się.</w:t>
      </w:r>
    </w:p>
    <w:p w14:paraId="6DCD695F" w14:textId="77777777" w:rsidR="00C252A6" w:rsidRPr="00C252A6" w:rsidRDefault="00C252A6" w:rsidP="00C252A6">
      <w:pPr>
        <w:numPr>
          <w:ilvl w:val="0"/>
          <w:numId w:val="7"/>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Jeżeli Wykonawca podlega wykluczeniu ze względu na zajście okoliczności wskazanych w przepisach znajdujących zastosowanie w postępowaniu – Wykonawca przedkłada dowody, wskazujące na spełnienie przesłanek określonych w art. 110 ust. 2 ustawy Pzp (samooczyszczenie).</w:t>
      </w:r>
    </w:p>
    <w:p w14:paraId="7C5055DF" w14:textId="77777777" w:rsidR="00C252A6" w:rsidRPr="00C252A6" w:rsidRDefault="00C252A6" w:rsidP="00C252A6">
      <w:pPr>
        <w:numPr>
          <w:ilvl w:val="0"/>
          <w:numId w:val="7"/>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W celu potwierdzenia spełnienia warunków udziału w postępowaniu Zamawiający wymaga złożenia:</w:t>
      </w:r>
    </w:p>
    <w:p w14:paraId="30FB4FA9" w14:textId="4F9AA758" w:rsidR="00C252A6" w:rsidRPr="00C252A6" w:rsidRDefault="00C252A6" w:rsidP="00C252A6">
      <w:pPr>
        <w:numPr>
          <w:ilvl w:val="1"/>
          <w:numId w:val="14"/>
        </w:numPr>
        <w:spacing w:before="120" w:after="0" w:line="312" w:lineRule="auto"/>
        <w:jc w:val="both"/>
        <w:rPr>
          <w:rFonts w:ascii="Times New Roman" w:eastAsia="Times New Roman" w:hAnsi="Times New Roman" w:cs="Times New Roman"/>
          <w:b/>
          <w:iCs/>
          <w:sz w:val="24"/>
          <w:szCs w:val="24"/>
          <w:lang w:eastAsia="pl-PL"/>
        </w:rPr>
      </w:pPr>
      <w:r w:rsidRPr="00C252A6">
        <w:rPr>
          <w:rFonts w:ascii="Times New Roman" w:eastAsia="Times New Roman" w:hAnsi="Times New Roman" w:cs="Times New Roman"/>
          <w:bCs/>
          <w:iCs/>
          <w:sz w:val="24"/>
          <w:szCs w:val="24"/>
          <w:lang w:eastAsia="pl-PL"/>
        </w:rPr>
        <w:t xml:space="preserve">wykazu usług wykonanych, a w przypadku świadczeń powtarzających się lub ciągłych również wykonywanych, w okresie ostatnich </w:t>
      </w:r>
      <w:r w:rsidR="005B3653" w:rsidRPr="002E164E">
        <w:rPr>
          <w:rFonts w:ascii="Times New Roman" w:eastAsia="Times New Roman" w:hAnsi="Times New Roman" w:cs="Times New Roman"/>
          <w:bCs/>
          <w:iCs/>
          <w:sz w:val="24"/>
          <w:szCs w:val="24"/>
          <w:lang w:eastAsia="pl-PL"/>
        </w:rPr>
        <w:t>3</w:t>
      </w:r>
      <w:r w:rsidRPr="002E164E">
        <w:rPr>
          <w:rFonts w:ascii="Times New Roman" w:eastAsia="Times New Roman" w:hAnsi="Times New Roman" w:cs="Times New Roman"/>
          <w:bCs/>
          <w:iCs/>
          <w:sz w:val="24"/>
          <w:szCs w:val="24"/>
          <w:lang w:eastAsia="pl-PL"/>
        </w:rPr>
        <w:t xml:space="preserve"> lat, a</w:t>
      </w:r>
      <w:r w:rsidRPr="00C252A6">
        <w:rPr>
          <w:rFonts w:ascii="Times New Roman" w:eastAsia="Times New Roman" w:hAnsi="Times New Roman" w:cs="Times New Roman"/>
          <w:bCs/>
          <w:iCs/>
          <w:sz w:val="24"/>
          <w:szCs w:val="24"/>
          <w:lang w:eastAsia="pl-PL"/>
        </w:rPr>
        <w:t xml:space="preserve"> jeżeli okres prowadzenia działalności jest krótszy – w tym okresie, wraz z podaniem ich wartości, przedmiotu, dat wykonania i podmiotów, na rzecz których usługi zostały wykonane oraz załączenia dowodów określających czy te usługi zostały wykonane lub są </w:t>
      </w:r>
      <w:r w:rsidRPr="00C252A6">
        <w:rPr>
          <w:rFonts w:ascii="Times New Roman" w:eastAsia="Times New Roman" w:hAnsi="Times New Roman" w:cs="Times New Roman"/>
          <w:bCs/>
          <w:iCs/>
          <w:sz w:val="24"/>
          <w:szCs w:val="24"/>
          <w:lang w:eastAsia="pl-PL"/>
        </w:rPr>
        <w:lastRenderedPageBreak/>
        <w:t xml:space="preserve">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C252A6">
        <w:rPr>
          <w:rFonts w:ascii="Times New Roman" w:eastAsia="Times New Roman" w:hAnsi="Times New Roman" w:cs="Times New Roman"/>
          <w:b/>
          <w:iCs/>
          <w:sz w:val="24"/>
          <w:szCs w:val="24"/>
          <w:lang w:eastAsia="pl-PL"/>
        </w:rPr>
        <w:t>Załącznik nr 4.3 do SWZ.</w:t>
      </w:r>
    </w:p>
    <w:p w14:paraId="342BE5C7" w14:textId="77777777" w:rsidR="00C252A6" w:rsidRPr="00C252A6" w:rsidRDefault="00C252A6" w:rsidP="00C252A6">
      <w:pPr>
        <w:numPr>
          <w:ilvl w:val="1"/>
          <w:numId w:val="14"/>
        </w:numPr>
        <w:spacing w:after="0" w:line="360" w:lineRule="auto"/>
        <w:contextualSpacing/>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 xml:space="preserve">wykazu miejsc i/lub instalacji i/lub obiektów, w których Wykonawca zamierza prowadzić przetwarzanie odpadów wydobywczych stanowiących przedmiot zamówienia, zgodnie z </w:t>
      </w:r>
      <w:r w:rsidRPr="00C252A6">
        <w:rPr>
          <w:rFonts w:ascii="Times New Roman" w:eastAsia="Times New Roman" w:hAnsi="Times New Roman" w:cs="Times New Roman"/>
          <w:b/>
          <w:iCs/>
          <w:sz w:val="24"/>
          <w:szCs w:val="24"/>
          <w:lang w:eastAsia="pl-PL"/>
        </w:rPr>
        <w:t>Załącznikami nr 4.4.1, 4.4.2, 4.4.3 do SWZ</w:t>
      </w:r>
      <w:r w:rsidRPr="00C252A6">
        <w:rPr>
          <w:rFonts w:ascii="Times New Roman" w:eastAsia="Times New Roman" w:hAnsi="Times New Roman" w:cs="Times New Roman"/>
          <w:bCs/>
          <w:iCs/>
          <w:sz w:val="24"/>
          <w:szCs w:val="24"/>
          <w:lang w:eastAsia="pl-PL"/>
        </w:rPr>
        <w:t>.</w:t>
      </w:r>
    </w:p>
    <w:p w14:paraId="131AE5E7" w14:textId="77777777" w:rsidR="00C252A6" w:rsidRPr="00C252A6" w:rsidRDefault="00C252A6" w:rsidP="00C252A6">
      <w:pPr>
        <w:spacing w:after="0" w:line="360" w:lineRule="auto"/>
        <w:ind w:left="720"/>
        <w:contextualSpacing/>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Do wykazu należy dołączyć następujące dokumenty, o których mowa w Ustawie o odpadach z dnia 14 grudnia 2012 r. (tj. Dz.U. z 2023 r. poz. 1587 z późn. zm.) tj.:</w:t>
      </w:r>
    </w:p>
    <w:p w14:paraId="09F283E5" w14:textId="77777777" w:rsidR="00C252A6" w:rsidRPr="00C252A6" w:rsidRDefault="00C252A6" w:rsidP="00EC3AF5">
      <w:pPr>
        <w:numPr>
          <w:ilvl w:val="0"/>
          <w:numId w:val="65"/>
        </w:numPr>
        <w:spacing w:after="240" w:line="360" w:lineRule="auto"/>
        <w:ind w:left="1134" w:right="26" w:hanging="425"/>
        <w:contextualSpacing/>
        <w:jc w:val="both"/>
        <w:rPr>
          <w:rFonts w:ascii="Times New Roman" w:eastAsia="Times New Roman" w:hAnsi="Times New Roman" w:cs="Times New Roman"/>
          <w:b/>
          <w:bCs/>
          <w:iCs/>
          <w:sz w:val="24"/>
          <w:szCs w:val="24"/>
          <w:lang w:eastAsia="pl-PL"/>
        </w:rPr>
      </w:pPr>
      <w:r w:rsidRPr="00C252A6">
        <w:rPr>
          <w:rFonts w:ascii="Times New Roman" w:eastAsia="Times New Roman" w:hAnsi="Times New Roman" w:cs="Times New Roman"/>
          <w:b/>
          <w:bCs/>
          <w:iCs/>
          <w:sz w:val="24"/>
          <w:szCs w:val="24"/>
          <w:lang w:eastAsia="pl-PL"/>
        </w:rPr>
        <w:t xml:space="preserve">zezwolenie na przetwarzanie odpadów wydane w oparciu o zapisy ustawy </w:t>
      </w:r>
      <w:r w:rsidRPr="00C252A6">
        <w:rPr>
          <w:rFonts w:ascii="Times New Roman" w:eastAsia="Times New Roman" w:hAnsi="Times New Roman" w:cs="Times New Roman"/>
          <w:b/>
          <w:bCs/>
          <w:iCs/>
          <w:sz w:val="24"/>
          <w:szCs w:val="24"/>
          <w:lang w:eastAsia="pl-PL"/>
        </w:rPr>
        <w:br/>
        <w:t xml:space="preserve">z dnia 14.12.2012 r. o odpadach (tj. Dz.U. z 2023 r. poz. 1587 z późn. zm.) </w:t>
      </w:r>
    </w:p>
    <w:p w14:paraId="37BAABC7" w14:textId="77777777" w:rsidR="00C252A6" w:rsidRPr="00C252A6" w:rsidRDefault="00C252A6" w:rsidP="00C252A6">
      <w:pPr>
        <w:spacing w:after="240" w:line="360" w:lineRule="auto"/>
        <w:ind w:left="1134" w:right="26"/>
        <w:contextualSpacing/>
        <w:jc w:val="both"/>
        <w:rPr>
          <w:rFonts w:ascii="Times New Roman" w:eastAsia="Times New Roman" w:hAnsi="Times New Roman" w:cs="Times New Roman"/>
          <w:b/>
          <w:bCs/>
          <w:i/>
          <w:sz w:val="24"/>
          <w:szCs w:val="24"/>
          <w:lang w:eastAsia="pl-PL"/>
        </w:rPr>
      </w:pPr>
      <w:r w:rsidRPr="00C252A6">
        <w:rPr>
          <w:rFonts w:ascii="Times New Roman" w:eastAsia="Times New Roman" w:hAnsi="Times New Roman" w:cs="Times New Roman"/>
          <w:b/>
          <w:bCs/>
          <w:i/>
          <w:sz w:val="24"/>
          <w:szCs w:val="24"/>
          <w:lang w:eastAsia="pl-PL"/>
        </w:rPr>
        <w:t>i/lub</w:t>
      </w:r>
    </w:p>
    <w:p w14:paraId="0F5CC4FE" w14:textId="77777777" w:rsidR="00C252A6" w:rsidRPr="00C252A6" w:rsidRDefault="00C252A6" w:rsidP="00EC3AF5">
      <w:pPr>
        <w:numPr>
          <w:ilvl w:val="0"/>
          <w:numId w:val="65"/>
        </w:numPr>
        <w:spacing w:after="240" w:line="360" w:lineRule="auto"/>
        <w:ind w:left="1134" w:right="26" w:hanging="425"/>
        <w:contextualSpacing/>
        <w:jc w:val="both"/>
        <w:rPr>
          <w:rFonts w:ascii="Times New Roman" w:eastAsia="Times New Roman" w:hAnsi="Times New Roman" w:cs="Times New Roman"/>
          <w:b/>
          <w:bCs/>
          <w:iCs/>
          <w:sz w:val="24"/>
          <w:szCs w:val="24"/>
          <w:lang w:eastAsia="pl-PL"/>
        </w:rPr>
      </w:pPr>
      <w:r w:rsidRPr="00C252A6">
        <w:rPr>
          <w:rFonts w:ascii="Times New Roman" w:eastAsia="Times New Roman" w:hAnsi="Times New Roman" w:cs="Times New Roman"/>
          <w:b/>
          <w:bCs/>
          <w:iCs/>
          <w:sz w:val="24"/>
          <w:szCs w:val="24"/>
          <w:lang w:eastAsia="pl-PL"/>
        </w:rPr>
        <w:t xml:space="preserve">koncesję na podziemne składowanie odpadów </w:t>
      </w:r>
      <w:r w:rsidRPr="00C252A6">
        <w:rPr>
          <w:rFonts w:ascii="Times New Roman" w:eastAsia="Times New Roman" w:hAnsi="Times New Roman" w:cs="Times New Roman"/>
          <w:b/>
          <w:bCs/>
          <w:i/>
          <w:sz w:val="24"/>
          <w:szCs w:val="24"/>
          <w:lang w:eastAsia="pl-PL"/>
        </w:rPr>
        <w:t>i/lub</w:t>
      </w:r>
      <w:r w:rsidRPr="00C252A6">
        <w:rPr>
          <w:rFonts w:ascii="Times New Roman" w:eastAsia="Times New Roman" w:hAnsi="Times New Roman" w:cs="Times New Roman"/>
          <w:b/>
          <w:bCs/>
          <w:iCs/>
          <w:sz w:val="24"/>
          <w:szCs w:val="24"/>
          <w:lang w:eastAsia="pl-PL"/>
        </w:rPr>
        <w:t xml:space="preserve"> pozwolenie zintegrowane </w:t>
      </w:r>
      <w:r w:rsidRPr="00C252A6">
        <w:rPr>
          <w:rFonts w:ascii="Times New Roman" w:eastAsia="Times New Roman" w:hAnsi="Times New Roman" w:cs="Times New Roman"/>
          <w:b/>
          <w:bCs/>
          <w:i/>
          <w:sz w:val="24"/>
          <w:szCs w:val="24"/>
          <w:lang w:eastAsia="pl-PL"/>
        </w:rPr>
        <w:t>i/lub</w:t>
      </w:r>
      <w:r w:rsidRPr="00C252A6">
        <w:rPr>
          <w:rFonts w:ascii="Times New Roman" w:eastAsia="Times New Roman" w:hAnsi="Times New Roman" w:cs="Times New Roman"/>
          <w:b/>
          <w:bCs/>
          <w:iCs/>
          <w:sz w:val="24"/>
          <w:szCs w:val="24"/>
          <w:lang w:eastAsia="pl-PL"/>
        </w:rPr>
        <w:t xml:space="preserve"> decyzję zatwierdzającą program gospodarowania odpadami wydobywczymi </w:t>
      </w:r>
      <w:r w:rsidRPr="00C252A6">
        <w:rPr>
          <w:rFonts w:ascii="Times New Roman" w:eastAsia="Times New Roman" w:hAnsi="Times New Roman" w:cs="Times New Roman"/>
          <w:b/>
          <w:bCs/>
          <w:i/>
          <w:sz w:val="24"/>
          <w:szCs w:val="24"/>
          <w:lang w:eastAsia="pl-PL"/>
        </w:rPr>
        <w:t>i/lub</w:t>
      </w:r>
      <w:r w:rsidRPr="00C252A6">
        <w:rPr>
          <w:rFonts w:ascii="Times New Roman" w:eastAsia="Times New Roman" w:hAnsi="Times New Roman" w:cs="Times New Roman"/>
          <w:b/>
          <w:bCs/>
          <w:iCs/>
          <w:sz w:val="24"/>
          <w:szCs w:val="24"/>
          <w:lang w:eastAsia="pl-PL"/>
        </w:rPr>
        <w:t xml:space="preserve"> zezwolenie na prowadzenie obiektu unieszkodliwiania odpadów wydobywczych wydane w oparciu o zapisy ustawy z dnia 14.12.2012 r. o odpadach (tj. Dz.U. z 2023 r. poz. 1587 z późn. zm.)</w:t>
      </w:r>
    </w:p>
    <w:p w14:paraId="74FDF3A0" w14:textId="77777777" w:rsidR="00C252A6" w:rsidRPr="00C252A6" w:rsidRDefault="00C252A6" w:rsidP="00C252A6">
      <w:pPr>
        <w:spacing w:after="240" w:line="360" w:lineRule="auto"/>
        <w:ind w:left="1134" w:right="26"/>
        <w:contextualSpacing/>
        <w:jc w:val="both"/>
        <w:rPr>
          <w:rFonts w:ascii="Times New Roman" w:eastAsia="Times New Roman" w:hAnsi="Times New Roman" w:cs="Times New Roman"/>
          <w:b/>
          <w:bCs/>
          <w:i/>
          <w:sz w:val="24"/>
          <w:szCs w:val="24"/>
          <w:lang w:eastAsia="pl-PL"/>
        </w:rPr>
      </w:pPr>
      <w:r w:rsidRPr="00C252A6">
        <w:rPr>
          <w:rFonts w:ascii="Times New Roman" w:eastAsia="Times New Roman" w:hAnsi="Times New Roman" w:cs="Times New Roman"/>
          <w:b/>
          <w:bCs/>
          <w:i/>
          <w:sz w:val="24"/>
          <w:szCs w:val="24"/>
          <w:lang w:eastAsia="pl-PL"/>
        </w:rPr>
        <w:t>i/lub</w:t>
      </w:r>
    </w:p>
    <w:p w14:paraId="4D783989" w14:textId="77777777" w:rsidR="00C252A6" w:rsidRPr="00FF20FE" w:rsidRDefault="00C252A6" w:rsidP="00EC3AF5">
      <w:pPr>
        <w:numPr>
          <w:ilvl w:val="0"/>
          <w:numId w:val="65"/>
        </w:numPr>
        <w:spacing w:after="0" w:line="360" w:lineRule="auto"/>
        <w:ind w:left="1134" w:hanging="425"/>
        <w:contextualSpacing/>
        <w:jc w:val="both"/>
        <w:rPr>
          <w:rFonts w:ascii="Times New Roman" w:eastAsia="Times New Roman" w:hAnsi="Times New Roman" w:cs="Times New Roman"/>
          <w:bCs/>
          <w:iCs/>
          <w:sz w:val="24"/>
          <w:szCs w:val="24"/>
          <w:lang w:eastAsia="pl-PL"/>
        </w:rPr>
      </w:pPr>
      <w:r w:rsidRPr="00FF20FE">
        <w:rPr>
          <w:rFonts w:ascii="Times New Roman" w:eastAsia="Times New Roman" w:hAnsi="Times New Roman" w:cs="Times New Roman"/>
          <w:b/>
          <w:bCs/>
          <w:iCs/>
          <w:sz w:val="24"/>
          <w:szCs w:val="24"/>
          <w:lang w:eastAsia="pl-PL"/>
        </w:rPr>
        <w:t>wpis do rejestru w zakresie, o którym mowa w art. 50 ust. 1 pkt. 5 lit. a) ustawy z dnia 14.12.2012 r. o odpadach (tj. Dz.U. z 2023 r. poz. 1587 z późn. zm.).</w:t>
      </w:r>
    </w:p>
    <w:p w14:paraId="184412B7" w14:textId="77777777" w:rsidR="00C252A6" w:rsidRPr="00FF20FE" w:rsidRDefault="00C252A6" w:rsidP="00EC3AF5">
      <w:pPr>
        <w:numPr>
          <w:ilvl w:val="0"/>
          <w:numId w:val="65"/>
        </w:numPr>
        <w:spacing w:after="0" w:line="360" w:lineRule="auto"/>
        <w:ind w:left="1134" w:hanging="425"/>
        <w:contextualSpacing/>
        <w:jc w:val="both"/>
        <w:rPr>
          <w:rFonts w:ascii="Times New Roman" w:eastAsia="Times New Roman" w:hAnsi="Times New Roman" w:cs="Times New Roman"/>
          <w:bCs/>
          <w:iCs/>
          <w:sz w:val="24"/>
          <w:szCs w:val="24"/>
          <w:lang w:eastAsia="pl-PL"/>
        </w:rPr>
      </w:pPr>
      <w:r w:rsidRPr="00FF20FE">
        <w:rPr>
          <w:rFonts w:ascii="Times New Roman" w:eastAsia="Times New Roman" w:hAnsi="Times New Roman" w:cs="Times New Roman"/>
          <w:b/>
          <w:bCs/>
          <w:iCs/>
          <w:sz w:val="24"/>
          <w:szCs w:val="24"/>
          <w:lang w:eastAsia="pl-PL"/>
        </w:rPr>
        <w:t xml:space="preserve">właściwe zezwolenie na zbieranie odpadów wydane w oparciu o zapisy ustawy z dnia 14.12.2012r. o odpadach (t.j. Dz.U. z 2023 r. poz. 1587 z późn. zm.) </w:t>
      </w:r>
      <w:r w:rsidRPr="00FF20FE">
        <w:rPr>
          <w:rFonts w:ascii="Times New Roman" w:eastAsia="Times New Roman" w:hAnsi="Times New Roman" w:cs="Times New Roman"/>
          <w:b/>
          <w:bCs/>
          <w:iCs/>
          <w:sz w:val="24"/>
          <w:szCs w:val="24"/>
          <w:lang w:eastAsia="pl-PL"/>
        </w:rPr>
        <w:br/>
        <w:t xml:space="preserve">– </w:t>
      </w:r>
      <w:r w:rsidRPr="00FF20FE">
        <w:rPr>
          <w:rFonts w:ascii="Times New Roman" w:eastAsia="Times New Roman" w:hAnsi="Times New Roman" w:cs="Times New Roman"/>
          <w:bCs/>
          <w:i/>
          <w:iCs/>
          <w:sz w:val="24"/>
          <w:szCs w:val="24"/>
          <w:lang w:eastAsia="pl-PL"/>
        </w:rPr>
        <w:t xml:space="preserve">w przypadku, gdy Wykonawca prowadzić będzie zbieranie odpadów przed ich przekazaniem do przetwarzania do miejsc i/lub instalacji wykazanych </w:t>
      </w:r>
      <w:r w:rsidRPr="00FF20FE">
        <w:rPr>
          <w:rFonts w:ascii="Times New Roman" w:eastAsia="Times New Roman" w:hAnsi="Times New Roman" w:cs="Times New Roman"/>
          <w:bCs/>
          <w:i/>
          <w:iCs/>
          <w:sz w:val="24"/>
          <w:szCs w:val="24"/>
          <w:lang w:eastAsia="pl-PL"/>
        </w:rPr>
        <w:br/>
        <w:t>w ww. wykazach.</w:t>
      </w:r>
    </w:p>
    <w:p w14:paraId="068EB713" w14:textId="77777777" w:rsidR="00C252A6" w:rsidRPr="00FF20FE" w:rsidRDefault="00C252A6" w:rsidP="00EC3AF5">
      <w:pPr>
        <w:numPr>
          <w:ilvl w:val="0"/>
          <w:numId w:val="65"/>
        </w:numPr>
        <w:spacing w:after="0" w:line="360" w:lineRule="auto"/>
        <w:ind w:left="1134" w:hanging="425"/>
        <w:contextualSpacing/>
        <w:jc w:val="both"/>
        <w:rPr>
          <w:rFonts w:ascii="Times New Roman" w:eastAsia="Times New Roman" w:hAnsi="Times New Roman" w:cs="Times New Roman"/>
          <w:bCs/>
          <w:iCs/>
          <w:sz w:val="24"/>
          <w:szCs w:val="24"/>
          <w:lang w:eastAsia="pl-PL"/>
        </w:rPr>
      </w:pPr>
      <w:r w:rsidRPr="00FF20FE">
        <w:rPr>
          <w:rFonts w:ascii="Times New Roman" w:eastAsia="Times New Roman" w:hAnsi="Times New Roman" w:cs="Times New Roman"/>
          <w:b/>
          <w:bCs/>
          <w:iCs/>
          <w:sz w:val="24"/>
          <w:szCs w:val="24"/>
          <w:lang w:eastAsia="pl-PL"/>
        </w:rPr>
        <w:t>w zakresie transportu odpadów - informację o indywidualnym numerze rejestrowym w rejestrze podmiotów gospodarujących odpadami Marszałka województwa.</w:t>
      </w:r>
    </w:p>
    <w:p w14:paraId="2C11F70C" w14:textId="77777777" w:rsidR="00C252A6" w:rsidRPr="00C252A6" w:rsidRDefault="00C252A6" w:rsidP="00C252A6">
      <w:pPr>
        <w:numPr>
          <w:ilvl w:val="0"/>
          <w:numId w:val="7"/>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Oświadczenie JEDZ powinno być sporządzone w formie elektronicznej (z podpisem elektronicznym kwalifikowanym).</w:t>
      </w:r>
    </w:p>
    <w:p w14:paraId="483F421A" w14:textId="77777777" w:rsidR="00C252A6" w:rsidRPr="00C252A6" w:rsidRDefault="00C252A6" w:rsidP="00C252A6">
      <w:pPr>
        <w:numPr>
          <w:ilvl w:val="0"/>
          <w:numId w:val="7"/>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 xml:space="preserve">Podmiotowe środki dowodowe powinny być złożone zgodnie z przepisami </w:t>
      </w:r>
      <w:r w:rsidRPr="00C252A6">
        <w:rPr>
          <w:rFonts w:ascii="Times New Roman" w:eastAsia="Times New Roman" w:hAnsi="Times New Roman" w:cs="Times New Roman"/>
          <w:bCs/>
          <w:i/>
          <w:iCs/>
          <w:sz w:val="24"/>
          <w:szCs w:val="24"/>
          <w:lang w:eastAsia="pl-PL"/>
        </w:rPr>
        <w:t xml:space="preserve">Rozporządzenia z dnia 30 grudnia 2020 r. w sprawie sposobu sporządzania i </w:t>
      </w:r>
      <w:r w:rsidRPr="00C252A6">
        <w:rPr>
          <w:rFonts w:ascii="Times New Roman" w:eastAsia="Times New Roman" w:hAnsi="Times New Roman" w:cs="Times New Roman"/>
          <w:bCs/>
          <w:i/>
          <w:iCs/>
          <w:sz w:val="24"/>
          <w:szCs w:val="24"/>
          <w:lang w:eastAsia="pl-PL"/>
        </w:rPr>
        <w:lastRenderedPageBreak/>
        <w:t>przekazywania informacji oraz wymagań technicznych dla dokumentów elektronicznych oraz środków komunikacji elektronicznej w postępowaniu o udzielenie zamówienia publicznego lub konkursie (Dz.U. poz. 2452)</w:t>
      </w:r>
      <w:r w:rsidRPr="00C252A6">
        <w:rPr>
          <w:rFonts w:ascii="Times New Roman" w:eastAsia="Times New Roman" w:hAnsi="Times New Roman" w:cs="Times New Roman"/>
          <w:bCs/>
          <w:iCs/>
          <w:sz w:val="24"/>
          <w:szCs w:val="24"/>
          <w:lang w:eastAsia="pl-PL"/>
        </w:rPr>
        <w:t xml:space="preserve"> tj.:</w:t>
      </w:r>
    </w:p>
    <w:p w14:paraId="3DD7C8DF" w14:textId="77777777" w:rsidR="00C252A6" w:rsidRPr="00C252A6" w:rsidRDefault="00C252A6" w:rsidP="00C252A6">
      <w:pPr>
        <w:numPr>
          <w:ilvl w:val="1"/>
          <w:numId w:val="15"/>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elektroniczny – Wykonawca przekazuje ten dokument;</w:t>
      </w:r>
    </w:p>
    <w:p w14:paraId="1A41DC4B" w14:textId="77777777" w:rsidR="00C252A6" w:rsidRPr="00C252A6" w:rsidRDefault="00C252A6" w:rsidP="00C252A6">
      <w:pPr>
        <w:numPr>
          <w:ilvl w:val="1"/>
          <w:numId w:val="15"/>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 xml:space="preserve">Jeżeli dokument został wystawiony przez podmiot upoważniony inny niż Wykonawca (np. właściwy do jego wydania organ administracyjny lub sądowy) jako dokument papierowy – Wykonawca przekazuje elektroniczną kopię dokumentu poświadczoną </w:t>
      </w:r>
      <w:r w:rsidRPr="00C252A6">
        <w:rPr>
          <w:rFonts w:ascii="Times New Roman" w:eastAsia="Times New Roman" w:hAnsi="Times New Roman" w:cs="Times New Roman"/>
          <w:bCs/>
          <w:iCs/>
          <w:sz w:val="24"/>
          <w:szCs w:val="24"/>
          <w:lang w:eastAsia="pl-PL"/>
        </w:rPr>
        <w:br/>
        <w:t>za zgodność z oryginałem;</w:t>
      </w:r>
    </w:p>
    <w:p w14:paraId="6BACF572" w14:textId="77777777" w:rsidR="00C252A6" w:rsidRPr="00C252A6" w:rsidRDefault="00C252A6" w:rsidP="00C252A6">
      <w:pPr>
        <w:numPr>
          <w:ilvl w:val="1"/>
          <w:numId w:val="15"/>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 xml:space="preserve">Jeżeli dokument został wystawiony przez inny podmiot (np. Wykonawcę, wystawcę referencji) w formie elektronicznej z podpisem elektronicznym kwalifikowanym </w:t>
      </w:r>
      <w:r w:rsidRPr="00C252A6">
        <w:rPr>
          <w:rFonts w:ascii="Times New Roman" w:eastAsia="Times New Roman" w:hAnsi="Times New Roman" w:cs="Times New Roman"/>
          <w:bCs/>
          <w:iCs/>
          <w:sz w:val="24"/>
          <w:szCs w:val="24"/>
          <w:lang w:eastAsia="pl-PL"/>
        </w:rPr>
        <w:br/>
        <w:t>– przekazuje się ten dokument;</w:t>
      </w:r>
    </w:p>
    <w:p w14:paraId="65510C33" w14:textId="77777777" w:rsidR="00C252A6" w:rsidRPr="00C252A6" w:rsidRDefault="00C252A6" w:rsidP="00C252A6">
      <w:pPr>
        <w:numPr>
          <w:ilvl w:val="1"/>
          <w:numId w:val="15"/>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Jeżeli dokument został wystawiony przez inny podmiot (np. Wykonawcę, wystawcę referencji)</w:t>
      </w:r>
      <w:r w:rsidRPr="00C252A6">
        <w:rPr>
          <w:rFonts w:ascii="Times New Roman" w:eastAsia="Times New Roman" w:hAnsi="Times New Roman" w:cs="Times New Roman"/>
          <w:sz w:val="24"/>
          <w:szCs w:val="24"/>
          <w:lang w:eastAsia="pl-PL"/>
        </w:rPr>
        <w:t xml:space="preserve"> </w:t>
      </w:r>
      <w:r w:rsidRPr="00C252A6">
        <w:rPr>
          <w:rFonts w:ascii="Times New Roman" w:eastAsia="Times New Roman" w:hAnsi="Times New Roman" w:cs="Times New Roman"/>
          <w:bCs/>
          <w:iCs/>
          <w:sz w:val="24"/>
          <w:szCs w:val="24"/>
          <w:lang w:eastAsia="pl-PL"/>
        </w:rPr>
        <w:t>jako dokument papierowy – Wykonawca przekazuje elektroniczną kopię dokumentu poświadczoną za zgodność z oryginałem.</w:t>
      </w:r>
    </w:p>
    <w:p w14:paraId="714DEF0B" w14:textId="77777777" w:rsidR="00C252A6" w:rsidRPr="00C252A6" w:rsidRDefault="00C252A6" w:rsidP="00C252A6">
      <w:pPr>
        <w:numPr>
          <w:ilvl w:val="0"/>
          <w:numId w:val="7"/>
        </w:numPr>
        <w:spacing w:before="120" w:after="0" w:line="312" w:lineRule="auto"/>
        <w:contextualSpacing/>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55D87620" w14:textId="77777777" w:rsidR="00C252A6" w:rsidRPr="00C252A6" w:rsidRDefault="00C252A6" w:rsidP="00C252A6">
      <w:pPr>
        <w:numPr>
          <w:ilvl w:val="0"/>
          <w:numId w:val="7"/>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C3890A6" w14:textId="77777777" w:rsidR="00C252A6" w:rsidRPr="00C252A6" w:rsidRDefault="00C252A6" w:rsidP="00C252A6">
      <w:pPr>
        <w:numPr>
          <w:ilvl w:val="0"/>
          <w:numId w:val="7"/>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 xml:space="preserve">Podmiotowe środki dowodowe sporządzone w języku obcym Wykonawca przekazuje wraz z tłumaczeniem na język polski. </w:t>
      </w:r>
    </w:p>
    <w:p w14:paraId="51122724" w14:textId="77777777" w:rsidR="00C252A6" w:rsidRPr="00C252A6" w:rsidRDefault="00C252A6" w:rsidP="00C252A6">
      <w:pPr>
        <w:numPr>
          <w:ilvl w:val="0"/>
          <w:numId w:val="7"/>
        </w:numPr>
        <w:spacing w:before="120" w:after="0" w:line="312" w:lineRule="auto"/>
        <w:jc w:val="both"/>
        <w:rPr>
          <w:rFonts w:ascii="Times New Roman" w:eastAsia="Times New Roman" w:hAnsi="Times New Roman" w:cs="Times New Roman"/>
          <w:bCs/>
          <w:iCs/>
          <w:sz w:val="24"/>
          <w:szCs w:val="24"/>
          <w:lang w:eastAsia="pl-PL"/>
        </w:rPr>
      </w:pPr>
      <w:r w:rsidRPr="00C252A6">
        <w:rPr>
          <w:rFonts w:ascii="Times New Roman" w:eastAsia="Times New Roman" w:hAnsi="Times New Roman" w:cs="Times New Roman"/>
          <w:bCs/>
          <w:iCs/>
          <w:sz w:val="24"/>
          <w:szCs w:val="24"/>
          <w:lang w:eastAsia="pl-PL"/>
        </w:rPr>
        <w:t>Jeżeli w dokumentach podane są wartości w walucie innej niż złoty polski Zamawiający dokona przeliczenia po średnim kursie NBP obowiązującym w dniu publikacji ogłoszenia o zamówieniu.</w:t>
      </w:r>
    </w:p>
    <w:p w14:paraId="40746D37" w14:textId="77777777" w:rsidR="00C252A6" w:rsidRPr="00C252A6" w:rsidRDefault="00C252A6" w:rsidP="00C252A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1" w:name="_Toc106184566"/>
      <w:bookmarkStart w:id="22" w:name="_Toc108073009"/>
      <w:r w:rsidRPr="00C252A6">
        <w:rPr>
          <w:rFonts w:ascii="Times New Roman" w:eastAsia="Times New Roman" w:hAnsi="Times New Roman" w:cs="Times New Roman"/>
          <w:b/>
          <w:bCs/>
          <w:sz w:val="24"/>
          <w:szCs w:val="24"/>
          <w:lang w:eastAsia="pl-PL"/>
        </w:rPr>
        <w:t>Część IX. Przedmiotowe środki dowodowe</w:t>
      </w:r>
      <w:bookmarkEnd w:id="21"/>
      <w:r w:rsidRPr="00C252A6">
        <w:rPr>
          <w:rFonts w:ascii="Times New Roman" w:eastAsia="Times New Roman" w:hAnsi="Times New Roman" w:cs="Times New Roman"/>
          <w:b/>
          <w:bCs/>
          <w:sz w:val="24"/>
          <w:szCs w:val="24"/>
          <w:lang w:eastAsia="pl-PL"/>
        </w:rPr>
        <w:t xml:space="preserve"> - </w:t>
      </w:r>
      <w:r w:rsidRPr="00C252A6">
        <w:rPr>
          <w:rFonts w:ascii="Times New Roman" w:eastAsia="Times New Roman" w:hAnsi="Times New Roman" w:cs="Times New Roman"/>
          <w:b/>
          <w:bCs/>
          <w:i/>
          <w:iCs/>
          <w:sz w:val="24"/>
          <w:szCs w:val="24"/>
          <w:lang w:eastAsia="pl-PL"/>
        </w:rPr>
        <w:t>nie dotyczy</w:t>
      </w:r>
      <w:bookmarkEnd w:id="22"/>
    </w:p>
    <w:p w14:paraId="4D8EA85A" w14:textId="77777777" w:rsidR="00C252A6" w:rsidRPr="00C252A6" w:rsidRDefault="00C252A6" w:rsidP="004879B4">
      <w:pPr>
        <w:spacing w:after="0" w:line="276" w:lineRule="auto"/>
        <w:jc w:val="both"/>
        <w:rPr>
          <w:rFonts w:ascii="Times New Roman" w:eastAsia="Times New Roman" w:hAnsi="Times New Roman" w:cs="Times New Roman"/>
          <w:bCs/>
          <w:color w:val="002060"/>
          <w:sz w:val="20"/>
          <w:szCs w:val="20"/>
          <w:lang w:eastAsia="pl-PL"/>
        </w:rPr>
      </w:pPr>
    </w:p>
    <w:p w14:paraId="74DD6892" w14:textId="77777777" w:rsidR="00C252A6" w:rsidRPr="00C252A6" w:rsidRDefault="00C252A6" w:rsidP="00C252A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3" w:name="_Toc106184567"/>
      <w:bookmarkStart w:id="24" w:name="_Toc108073010"/>
      <w:r w:rsidRPr="00C252A6">
        <w:rPr>
          <w:rFonts w:ascii="Times New Roman" w:eastAsia="Times New Roman" w:hAnsi="Times New Roman" w:cs="Times New Roman"/>
          <w:b/>
          <w:bCs/>
          <w:sz w:val="24"/>
          <w:szCs w:val="24"/>
          <w:lang w:eastAsia="pl-PL"/>
        </w:rPr>
        <w:t>Część X. Podwykonawstwo</w:t>
      </w:r>
      <w:bookmarkEnd w:id="23"/>
      <w:bookmarkEnd w:id="24"/>
      <w:r w:rsidRPr="00C252A6">
        <w:rPr>
          <w:rFonts w:ascii="Times New Roman" w:eastAsia="Times New Roman" w:hAnsi="Times New Roman" w:cs="Times New Roman"/>
          <w:b/>
          <w:bCs/>
          <w:sz w:val="24"/>
          <w:szCs w:val="24"/>
          <w:lang w:eastAsia="pl-PL"/>
        </w:rPr>
        <w:t xml:space="preserve"> </w:t>
      </w:r>
    </w:p>
    <w:p w14:paraId="6D01AE1C" w14:textId="77777777" w:rsidR="00C252A6" w:rsidRPr="00C252A6" w:rsidRDefault="00C252A6" w:rsidP="00C252A6">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Zamawiający dopuszcza udział podwykonawców w realizacji zamówienia. Powierzenie realizacji części zamówienia podwykonawcom nie zwalnia Wykonawcy z odpowiedzialności za prawidłową realizację zamówienia.</w:t>
      </w:r>
    </w:p>
    <w:p w14:paraId="748158C9" w14:textId="77777777" w:rsidR="00C252A6" w:rsidRPr="00E71B0C" w:rsidRDefault="00C252A6" w:rsidP="00C252A6">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lastRenderedPageBreak/>
        <w:t xml:space="preserve">Zamawiający żąda wskazania przez Wykonawcę w ofercie części zamówienia, których wykonanie zamierza powierzyć ewentualnym podwykonawcom i podania przez Wykonawcę firm podwykonawców, o ile są już znani. Wzór wykazu stanowi </w:t>
      </w:r>
      <w:r w:rsidRPr="00C252A6">
        <w:rPr>
          <w:rFonts w:ascii="Times New Roman" w:eastAsia="Times New Roman" w:hAnsi="Times New Roman" w:cs="Times New Roman"/>
          <w:b/>
          <w:sz w:val="24"/>
          <w:szCs w:val="24"/>
          <w:lang w:eastAsia="pl-PL"/>
        </w:rPr>
        <w:t>Załącznik nr 3.1 do SWZ</w:t>
      </w:r>
    </w:p>
    <w:p w14:paraId="21381786" w14:textId="77777777" w:rsidR="00C252A6" w:rsidRPr="00C252A6" w:rsidRDefault="00C252A6" w:rsidP="00C252A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5" w:name="_Toc106184568"/>
      <w:bookmarkStart w:id="26" w:name="_Toc108073011"/>
      <w:r w:rsidRPr="00C252A6">
        <w:rPr>
          <w:rFonts w:ascii="Times New Roman" w:eastAsia="Times New Roman" w:hAnsi="Times New Roman" w:cs="Times New Roman"/>
          <w:b/>
          <w:bCs/>
          <w:sz w:val="24"/>
          <w:szCs w:val="24"/>
          <w:lang w:eastAsia="pl-PL"/>
        </w:rPr>
        <w:t>Część XI. Wadium</w:t>
      </w:r>
      <w:bookmarkEnd w:id="25"/>
      <w:bookmarkEnd w:id="26"/>
    </w:p>
    <w:p w14:paraId="7FEB36EF" w14:textId="77777777" w:rsidR="00C252A6" w:rsidRPr="00FF6684" w:rsidRDefault="00C252A6" w:rsidP="00C252A6">
      <w:pPr>
        <w:numPr>
          <w:ilvl w:val="0"/>
          <w:numId w:val="16"/>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Zamawiający żąda od Wykonawców wniesienia wadium w </w:t>
      </w:r>
      <w:r w:rsidRPr="00FF6684">
        <w:rPr>
          <w:rFonts w:ascii="Times New Roman" w:eastAsia="Times New Roman" w:hAnsi="Times New Roman" w:cs="Times New Roman"/>
          <w:bCs/>
          <w:sz w:val="24"/>
          <w:szCs w:val="24"/>
          <w:lang w:eastAsia="pl-PL"/>
        </w:rPr>
        <w:t xml:space="preserve">wysokości </w:t>
      </w:r>
      <w:r w:rsidRPr="00FF6684">
        <w:rPr>
          <w:rFonts w:ascii="Times New Roman" w:eastAsia="Times New Roman" w:hAnsi="Times New Roman" w:cs="Times New Roman"/>
          <w:b/>
          <w:bCs/>
          <w:sz w:val="24"/>
          <w:szCs w:val="24"/>
          <w:lang w:eastAsia="pl-PL"/>
        </w:rPr>
        <w:t>300 000,00</w:t>
      </w:r>
      <w:r w:rsidRPr="00FF6684">
        <w:rPr>
          <w:rFonts w:ascii="Times New Roman" w:eastAsia="Times New Roman" w:hAnsi="Times New Roman" w:cs="Times New Roman"/>
          <w:bCs/>
          <w:sz w:val="24"/>
          <w:szCs w:val="24"/>
          <w:lang w:eastAsia="pl-PL"/>
        </w:rPr>
        <w:t xml:space="preserve"> PLN</w:t>
      </w:r>
    </w:p>
    <w:p w14:paraId="7DA7650F" w14:textId="77777777" w:rsidR="00C252A6" w:rsidRPr="00C252A6" w:rsidRDefault="00C252A6" w:rsidP="00C252A6">
      <w:pPr>
        <w:numPr>
          <w:ilvl w:val="0"/>
          <w:numId w:val="16"/>
        </w:numPr>
        <w:spacing w:before="120" w:after="0" w:line="312" w:lineRule="auto"/>
        <w:jc w:val="both"/>
        <w:rPr>
          <w:rFonts w:ascii="Times New Roman" w:eastAsia="Times New Roman" w:hAnsi="Times New Roman" w:cs="Times New Roman"/>
          <w:bCs/>
          <w:sz w:val="24"/>
          <w:szCs w:val="24"/>
          <w:lang w:eastAsia="pl-PL"/>
        </w:rPr>
      </w:pPr>
      <w:r w:rsidRPr="00FF6684">
        <w:rPr>
          <w:rFonts w:ascii="Times New Roman" w:eastAsia="Times New Roman" w:hAnsi="Times New Roman" w:cs="Times New Roman"/>
          <w:bCs/>
          <w:sz w:val="24"/>
          <w:szCs w:val="24"/>
          <w:lang w:eastAsia="pl-PL"/>
        </w:rPr>
        <w:t xml:space="preserve">Wadium należy wnieść przed terminem składania ofert (w szczególności wadium </w:t>
      </w:r>
      <w:r w:rsidRPr="00FF6684">
        <w:rPr>
          <w:rFonts w:ascii="Times New Roman" w:eastAsia="Times New Roman" w:hAnsi="Times New Roman" w:cs="Times New Roman"/>
          <w:bCs/>
          <w:sz w:val="24"/>
          <w:szCs w:val="24"/>
          <w:lang w:eastAsia="pl-PL"/>
        </w:rPr>
        <w:br/>
        <w:t>w pieniądzu powinno znajdować się na rachunku Zamawiającego przed upływem</w:t>
      </w:r>
      <w:r w:rsidRPr="00C252A6">
        <w:rPr>
          <w:rFonts w:ascii="Times New Roman" w:eastAsia="Times New Roman" w:hAnsi="Times New Roman" w:cs="Times New Roman"/>
          <w:bCs/>
          <w:sz w:val="24"/>
          <w:szCs w:val="24"/>
          <w:lang w:eastAsia="pl-PL"/>
        </w:rPr>
        <w:t xml:space="preserve"> terminu składania ofert).</w:t>
      </w:r>
    </w:p>
    <w:p w14:paraId="19DCE291" w14:textId="77777777" w:rsidR="00C252A6" w:rsidRPr="00C252A6" w:rsidRDefault="00C252A6" w:rsidP="00C252A6">
      <w:pPr>
        <w:numPr>
          <w:ilvl w:val="0"/>
          <w:numId w:val="16"/>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Wykonawca wnosi wadium w jednej lub kilku następujących formach:</w:t>
      </w:r>
    </w:p>
    <w:p w14:paraId="49ECA0BA" w14:textId="77777777" w:rsidR="00C252A6" w:rsidRPr="00C252A6" w:rsidRDefault="00C252A6" w:rsidP="00C252A6">
      <w:pPr>
        <w:numPr>
          <w:ilvl w:val="1"/>
          <w:numId w:val="16"/>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pieniądz,</w:t>
      </w:r>
    </w:p>
    <w:p w14:paraId="15DEE76C" w14:textId="77777777" w:rsidR="00C252A6" w:rsidRPr="00C252A6" w:rsidRDefault="00C252A6" w:rsidP="00C252A6">
      <w:pPr>
        <w:numPr>
          <w:ilvl w:val="1"/>
          <w:numId w:val="16"/>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gwarancja bankowa,</w:t>
      </w:r>
    </w:p>
    <w:p w14:paraId="2360EAA2" w14:textId="77777777" w:rsidR="00C252A6" w:rsidRPr="00C252A6" w:rsidRDefault="00C252A6" w:rsidP="00C252A6">
      <w:pPr>
        <w:numPr>
          <w:ilvl w:val="1"/>
          <w:numId w:val="16"/>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gwarancja ubezpieczeniowa,</w:t>
      </w:r>
    </w:p>
    <w:p w14:paraId="58161EDE" w14:textId="77777777" w:rsidR="00C252A6" w:rsidRPr="00C252A6" w:rsidRDefault="00C252A6" w:rsidP="00C252A6">
      <w:pPr>
        <w:numPr>
          <w:ilvl w:val="1"/>
          <w:numId w:val="16"/>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poręczenie udzielane przez podmioty, o których mowa w art. 6b ust. 5 pkt. 2 ustawy </w:t>
      </w:r>
      <w:r w:rsidRPr="00C252A6">
        <w:rPr>
          <w:rFonts w:ascii="Times New Roman" w:eastAsia="Times New Roman" w:hAnsi="Times New Roman" w:cs="Times New Roman"/>
          <w:bCs/>
          <w:sz w:val="24"/>
          <w:szCs w:val="24"/>
          <w:lang w:eastAsia="pl-PL"/>
        </w:rPr>
        <w:br/>
        <w:t>z dnia 9 listopada 2000 roku o utworzeniu Polskiej Agencji Rozwoju Przedsiębiorczości (Dz.U. z 2019.poz.310 ze zm.)</w:t>
      </w:r>
    </w:p>
    <w:p w14:paraId="63AB1891" w14:textId="77777777" w:rsidR="00C252A6" w:rsidRPr="00C252A6" w:rsidRDefault="00C252A6" w:rsidP="00C252A6">
      <w:pPr>
        <w:numPr>
          <w:ilvl w:val="0"/>
          <w:numId w:val="16"/>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Wadium w pieniądzu należy wpłacić przelewem na rachunek</w:t>
      </w:r>
      <w:bookmarkStart w:id="27" w:name="_Hlk106958916"/>
      <w:r w:rsidRPr="00C252A6">
        <w:rPr>
          <w:rFonts w:ascii="Times New Roman" w:eastAsia="Times New Roman" w:hAnsi="Times New Roman" w:cs="Times New Roman"/>
          <w:bCs/>
          <w:sz w:val="24"/>
          <w:szCs w:val="24"/>
          <w:lang w:eastAsia="pl-PL"/>
        </w:rPr>
        <w:t xml:space="preserve"> bankowy – </w:t>
      </w:r>
      <w:r w:rsidRPr="00C252A6">
        <w:rPr>
          <w:rFonts w:ascii="Times New Roman" w:eastAsia="Times New Roman" w:hAnsi="Times New Roman" w:cs="Times New Roman"/>
          <w:b/>
          <w:sz w:val="24"/>
          <w:szCs w:val="24"/>
          <w:lang w:eastAsia="pl-PL"/>
        </w:rPr>
        <w:t>PKO Bank Polski S.A. nr rachunku 62 1020 1026 0000 1202 0608 9280</w:t>
      </w:r>
      <w:r w:rsidRPr="00C252A6">
        <w:rPr>
          <w:rFonts w:ascii="Times New Roman" w:eastAsia="Times New Roman" w:hAnsi="Times New Roman" w:cs="Times New Roman"/>
          <w:bCs/>
          <w:sz w:val="24"/>
          <w:szCs w:val="24"/>
          <w:lang w:eastAsia="pl-PL"/>
        </w:rPr>
        <w:t xml:space="preserve"> </w:t>
      </w:r>
      <w:bookmarkEnd w:id="27"/>
      <w:r w:rsidRPr="00C252A6">
        <w:rPr>
          <w:rFonts w:ascii="Times New Roman" w:eastAsia="Times New Roman" w:hAnsi="Times New Roman" w:cs="Times New Roman"/>
          <w:bCs/>
          <w:sz w:val="24"/>
          <w:szCs w:val="24"/>
          <w:lang w:eastAsia="pl-PL"/>
        </w:rPr>
        <w:t xml:space="preserve">z wpisaniem na dowodzie wpłaty hasła: „Wadium na przetarg nr </w:t>
      </w:r>
      <w:r w:rsidR="00DA3F91">
        <w:rPr>
          <w:rFonts w:ascii="Times New Roman" w:eastAsia="Times New Roman" w:hAnsi="Times New Roman" w:cs="Times New Roman"/>
          <w:bCs/>
          <w:sz w:val="24"/>
          <w:szCs w:val="24"/>
          <w:lang w:eastAsia="pl-PL"/>
        </w:rPr>
        <w:t>622600066</w:t>
      </w:r>
      <w:r w:rsidRPr="00C252A6">
        <w:rPr>
          <w:rFonts w:ascii="Times New Roman" w:eastAsia="Times New Roman" w:hAnsi="Times New Roman" w:cs="Times New Roman"/>
          <w:bCs/>
          <w:sz w:val="24"/>
          <w:szCs w:val="24"/>
          <w:lang w:eastAsia="pl-PL"/>
        </w:rPr>
        <w:t xml:space="preserve"> pn. Odbiór odpadów wydobywczych”.</w:t>
      </w:r>
      <w:r w:rsidRPr="00C252A6">
        <w:rPr>
          <w:rFonts w:ascii="Times New Roman" w:eastAsia="Times New Roman" w:hAnsi="Times New Roman" w:cs="Times New Roman"/>
          <w:bCs/>
          <w:color w:val="FF0000"/>
          <w:sz w:val="24"/>
          <w:szCs w:val="24"/>
          <w:lang w:eastAsia="pl-PL"/>
        </w:rPr>
        <w:t xml:space="preserve"> </w:t>
      </w:r>
      <w:r w:rsidRPr="00C252A6">
        <w:rPr>
          <w:rFonts w:ascii="Times New Roman" w:eastAsia="Times New Roman" w:hAnsi="Times New Roman" w:cs="Times New Roman"/>
          <w:bCs/>
          <w:sz w:val="24"/>
          <w:szCs w:val="24"/>
          <w:lang w:eastAsia="pl-PL"/>
        </w:rPr>
        <w:t xml:space="preserve">Koszty prowizji bankowych z tytułu wpłaty wadium ponosi Wykonawca. </w:t>
      </w:r>
    </w:p>
    <w:p w14:paraId="35DA5E6C" w14:textId="77777777" w:rsidR="00C252A6" w:rsidRPr="00C252A6" w:rsidRDefault="00C252A6" w:rsidP="00C252A6">
      <w:pPr>
        <w:numPr>
          <w:ilvl w:val="0"/>
          <w:numId w:val="16"/>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Wadium w formie gwarancji lub poręczenia należy dołączyć do oferty w oryginale w postaci elektronicznej tj. dokument gwarancji lub poręczenia podpisany elektronicznym podpisem kwalifikowanym przez gwaranta lub poręczyciela.</w:t>
      </w:r>
    </w:p>
    <w:p w14:paraId="156536B8" w14:textId="77777777" w:rsidR="00C252A6" w:rsidRPr="00C252A6" w:rsidRDefault="00C252A6" w:rsidP="00C252A6">
      <w:pPr>
        <w:numPr>
          <w:ilvl w:val="0"/>
          <w:numId w:val="16"/>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color w:val="000000"/>
          <w:sz w:val="24"/>
          <w:szCs w:val="24"/>
          <w:lang w:eastAsia="pl-PL"/>
        </w:rPr>
        <w:t>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określone w art. 98 ust. 6 ustawy Pzp.</w:t>
      </w:r>
    </w:p>
    <w:p w14:paraId="66F0F062" w14:textId="77777777" w:rsidR="00C252A6" w:rsidRPr="00C252A6" w:rsidRDefault="00C252A6" w:rsidP="00C252A6">
      <w:pPr>
        <w:numPr>
          <w:ilvl w:val="0"/>
          <w:numId w:val="16"/>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color w:val="000000"/>
          <w:sz w:val="24"/>
          <w:szCs w:val="24"/>
          <w:lang w:eastAsia="pl-PL"/>
        </w:rPr>
        <w:t>Beneficjentem gwarancji lub poręczenia jest: Polska Grupa Górnicza S.A. ul. Powstańców 30, 40-039 Katowice.</w:t>
      </w:r>
    </w:p>
    <w:p w14:paraId="4442BAA4" w14:textId="77777777" w:rsidR="00C252A6" w:rsidRPr="00C252A6" w:rsidRDefault="00C252A6" w:rsidP="00C252A6">
      <w:pPr>
        <w:numPr>
          <w:ilvl w:val="0"/>
          <w:numId w:val="16"/>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Zwrot lub zatrzymanie wadium nastąpi zgodnie z przepisami art. 98 ustawy Pzp. </w:t>
      </w:r>
    </w:p>
    <w:p w14:paraId="4EFEF3A7" w14:textId="77777777" w:rsidR="00C252A6" w:rsidRPr="00C252A6" w:rsidRDefault="00C252A6" w:rsidP="00C252A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8" w:name="_Toc106184569"/>
      <w:bookmarkStart w:id="29" w:name="_Toc108073012"/>
      <w:r w:rsidRPr="00C252A6">
        <w:rPr>
          <w:rFonts w:ascii="Times New Roman" w:eastAsia="Times New Roman" w:hAnsi="Times New Roman" w:cs="Times New Roman"/>
          <w:b/>
          <w:bCs/>
          <w:sz w:val="24"/>
          <w:szCs w:val="24"/>
          <w:lang w:eastAsia="pl-PL"/>
        </w:rPr>
        <w:t>Część XII. Opis sposobu przygotowania oferty</w:t>
      </w:r>
      <w:bookmarkEnd w:id="28"/>
      <w:bookmarkEnd w:id="29"/>
    </w:p>
    <w:p w14:paraId="25D631D9" w14:textId="77777777" w:rsidR="00C252A6" w:rsidRPr="00C252A6" w:rsidRDefault="00C252A6" w:rsidP="00C252A6">
      <w:pPr>
        <w:spacing w:before="120" w:after="0" w:line="312" w:lineRule="auto"/>
        <w:jc w:val="both"/>
        <w:rPr>
          <w:rFonts w:ascii="Times New Roman" w:eastAsia="Times New Roman" w:hAnsi="Times New Roman" w:cs="Times New Roman"/>
          <w:b/>
          <w:sz w:val="24"/>
          <w:szCs w:val="24"/>
          <w:lang w:eastAsia="pl-PL"/>
        </w:rPr>
      </w:pPr>
      <w:r w:rsidRPr="00C252A6">
        <w:rPr>
          <w:rFonts w:ascii="Times New Roman" w:eastAsia="Times New Roman" w:hAnsi="Times New Roman" w:cs="Times New Roman"/>
          <w:b/>
          <w:sz w:val="24"/>
          <w:szCs w:val="24"/>
          <w:lang w:eastAsia="pl-PL"/>
        </w:rPr>
        <w:t>Wymagania ogólne</w:t>
      </w:r>
    </w:p>
    <w:p w14:paraId="2543260E" w14:textId="77777777" w:rsidR="00C252A6" w:rsidRPr="00C252A6" w:rsidRDefault="00C252A6" w:rsidP="00EC3AF5">
      <w:pPr>
        <w:numPr>
          <w:ilvl w:val="0"/>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Wykonawca może złożyć jedną ofertę. </w:t>
      </w:r>
    </w:p>
    <w:p w14:paraId="1C17A0DC" w14:textId="77777777" w:rsidR="00C252A6" w:rsidRPr="00C252A6" w:rsidRDefault="00C252A6" w:rsidP="00EC3AF5">
      <w:pPr>
        <w:numPr>
          <w:ilvl w:val="0"/>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lastRenderedPageBreak/>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182CD1F" w14:textId="77777777" w:rsidR="00C252A6" w:rsidRPr="00C252A6" w:rsidRDefault="00C252A6" w:rsidP="00EC3AF5">
      <w:pPr>
        <w:numPr>
          <w:ilvl w:val="0"/>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Ofertę Wykonawca sporządza pod rygorem nieważności w postaci elektronicznej </w:t>
      </w:r>
      <w:r w:rsidRPr="00C252A6">
        <w:rPr>
          <w:rFonts w:ascii="Times New Roman" w:eastAsia="Times New Roman" w:hAnsi="Times New Roman" w:cs="Times New Roman"/>
          <w:bCs/>
          <w:sz w:val="24"/>
          <w:szCs w:val="24"/>
          <w:lang w:eastAsia="pl-PL"/>
        </w:rPr>
        <w:br/>
        <w:t>i opatruje kwalifikowanym podpisem elektronicznym.</w:t>
      </w:r>
    </w:p>
    <w:p w14:paraId="2203F6C1" w14:textId="77777777" w:rsidR="00C252A6" w:rsidRPr="00C252A6" w:rsidRDefault="00C252A6" w:rsidP="00EC3AF5">
      <w:pPr>
        <w:numPr>
          <w:ilvl w:val="0"/>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Ofertę podpisuje osoba (osoby) uprawniona do reprezentowania Wykonawcy zgodnie z zasadami reprezentacji Wykonawcy lub zgodnie z udzielonym pełnomocnictwem. </w:t>
      </w:r>
    </w:p>
    <w:p w14:paraId="0D1E1173" w14:textId="77777777" w:rsidR="00C252A6" w:rsidRPr="00C252A6" w:rsidRDefault="00C252A6" w:rsidP="00EC3AF5">
      <w:pPr>
        <w:numPr>
          <w:ilvl w:val="0"/>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Wykonawca ponosi wszelkie koszty związane z przygotowaniem i złożeniem oferty.</w:t>
      </w:r>
    </w:p>
    <w:p w14:paraId="55901941" w14:textId="77777777" w:rsidR="00C252A6" w:rsidRPr="00C252A6" w:rsidRDefault="00C252A6" w:rsidP="00C252A6">
      <w:pPr>
        <w:spacing w:before="120" w:after="0" w:line="312" w:lineRule="auto"/>
        <w:jc w:val="both"/>
        <w:rPr>
          <w:rFonts w:ascii="Times New Roman" w:eastAsia="Times New Roman" w:hAnsi="Times New Roman" w:cs="Times New Roman"/>
          <w:b/>
          <w:sz w:val="24"/>
          <w:szCs w:val="24"/>
          <w:lang w:eastAsia="pl-PL"/>
        </w:rPr>
      </w:pPr>
      <w:r w:rsidRPr="00C252A6">
        <w:rPr>
          <w:rFonts w:ascii="Times New Roman" w:eastAsia="Times New Roman" w:hAnsi="Times New Roman" w:cs="Times New Roman"/>
          <w:b/>
          <w:sz w:val="24"/>
          <w:szCs w:val="24"/>
          <w:lang w:eastAsia="pl-PL"/>
        </w:rPr>
        <w:t>Zawartość oferty</w:t>
      </w:r>
    </w:p>
    <w:p w14:paraId="1425C076" w14:textId="77777777" w:rsidR="00C252A6" w:rsidRPr="00C252A6" w:rsidRDefault="00C252A6" w:rsidP="00EC3AF5">
      <w:pPr>
        <w:numPr>
          <w:ilvl w:val="0"/>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Oferta składa się z:</w:t>
      </w:r>
    </w:p>
    <w:p w14:paraId="07552D49" w14:textId="77777777" w:rsidR="00C252A6" w:rsidRPr="00C252A6" w:rsidRDefault="00C252A6" w:rsidP="00EC3AF5">
      <w:pPr>
        <w:numPr>
          <w:ilvl w:val="1"/>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Formularza Ofertowego </w:t>
      </w:r>
      <w:bookmarkStart w:id="30" w:name="_Hlk68868941"/>
      <w:r w:rsidRPr="00C252A6">
        <w:rPr>
          <w:rFonts w:ascii="Times New Roman" w:eastAsia="Times New Roman" w:hAnsi="Times New Roman" w:cs="Times New Roman"/>
          <w:bCs/>
          <w:sz w:val="24"/>
          <w:szCs w:val="24"/>
          <w:lang w:eastAsia="pl-PL"/>
        </w:rPr>
        <w:t xml:space="preserve">stanowiącego </w:t>
      </w:r>
      <w:r w:rsidRPr="00C252A6">
        <w:rPr>
          <w:rFonts w:ascii="Times New Roman" w:eastAsia="Times New Roman" w:hAnsi="Times New Roman" w:cs="Times New Roman"/>
          <w:b/>
          <w:sz w:val="24"/>
          <w:szCs w:val="24"/>
          <w:lang w:eastAsia="pl-PL"/>
        </w:rPr>
        <w:t>Załącznik nr 2 do SWZ</w:t>
      </w:r>
      <w:bookmarkEnd w:id="30"/>
      <w:r w:rsidRPr="00C252A6">
        <w:rPr>
          <w:rFonts w:ascii="Times New Roman" w:eastAsia="Times New Roman" w:hAnsi="Times New Roman" w:cs="Times New Roman"/>
          <w:bCs/>
          <w:sz w:val="24"/>
          <w:szCs w:val="24"/>
          <w:lang w:eastAsia="pl-PL"/>
        </w:rPr>
        <w:t>. Formularz ofertowy dostępny jest na platformie EFO;</w:t>
      </w:r>
    </w:p>
    <w:p w14:paraId="69B708C2" w14:textId="77777777" w:rsidR="00C252A6" w:rsidRPr="00C252A6" w:rsidRDefault="00C252A6" w:rsidP="00EC3AF5">
      <w:pPr>
        <w:numPr>
          <w:ilvl w:val="1"/>
          <w:numId w:val="64"/>
        </w:numPr>
        <w:spacing w:before="120" w:after="0" w:line="312" w:lineRule="auto"/>
        <w:jc w:val="both"/>
        <w:rPr>
          <w:rFonts w:ascii="Times New Roman" w:eastAsia="Times New Roman" w:hAnsi="Times New Roman" w:cs="Times New Roman"/>
          <w:b/>
          <w:sz w:val="24"/>
          <w:szCs w:val="24"/>
          <w:lang w:eastAsia="pl-PL"/>
        </w:rPr>
      </w:pPr>
      <w:r w:rsidRPr="00C252A6">
        <w:rPr>
          <w:rFonts w:ascii="Times New Roman" w:eastAsia="Times New Roman" w:hAnsi="Times New Roman" w:cs="Times New Roman"/>
          <w:bCs/>
          <w:sz w:val="24"/>
          <w:szCs w:val="24"/>
          <w:lang w:eastAsia="pl-PL"/>
        </w:rPr>
        <w:t xml:space="preserve">Zobowiązania podmiotu udostępniającego zasoby do oddania Wykonawcy </w:t>
      </w:r>
      <w:r w:rsidRPr="00C252A6">
        <w:rPr>
          <w:rFonts w:ascii="Times New Roman" w:eastAsia="Times New Roman" w:hAnsi="Times New Roman" w:cs="Times New Roman"/>
          <w:bCs/>
          <w:sz w:val="24"/>
          <w:szCs w:val="24"/>
          <w:lang w:eastAsia="pl-PL"/>
        </w:rPr>
        <w:br/>
        <w:t xml:space="preserve">do dyspozycji zasobów niezbędnych do realizacji zamówienia, o ile Wykonawca polega na takich zasobach w celu wykazania spełnienia warunków zgodnie </w:t>
      </w:r>
      <w:r w:rsidRPr="00C252A6">
        <w:rPr>
          <w:rFonts w:ascii="Times New Roman" w:eastAsia="Times New Roman" w:hAnsi="Times New Roman" w:cs="Times New Roman"/>
          <w:bCs/>
          <w:sz w:val="24"/>
          <w:szCs w:val="24"/>
          <w:lang w:eastAsia="pl-PL"/>
        </w:rPr>
        <w:br/>
        <w:t xml:space="preserve">z </w:t>
      </w:r>
      <w:r w:rsidRPr="00C252A6">
        <w:rPr>
          <w:rFonts w:ascii="Times New Roman" w:eastAsia="Times New Roman" w:hAnsi="Times New Roman" w:cs="Times New Roman"/>
          <w:b/>
          <w:sz w:val="24"/>
          <w:szCs w:val="24"/>
          <w:lang w:eastAsia="pl-PL"/>
        </w:rPr>
        <w:t>Załącznikiem nr 3.3 do SWZ;</w:t>
      </w:r>
    </w:p>
    <w:p w14:paraId="2DD7E001" w14:textId="77777777" w:rsidR="00C252A6" w:rsidRPr="00C252A6" w:rsidRDefault="00C252A6" w:rsidP="00EC3AF5">
      <w:pPr>
        <w:numPr>
          <w:ilvl w:val="1"/>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Dokumentu potwierdzającego zasady reprezentacji Wykonawcy, Zamawiający nie wymaga złożenia tego dokumentu o ile jest on dostępny w publicznych, otwartych bezpłatnych elektronicznych bazach danych (np. KRS, CEiIDG,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4DB964EC" w14:textId="77777777" w:rsidR="00C252A6" w:rsidRPr="00C252A6" w:rsidRDefault="00C252A6" w:rsidP="00EC3AF5">
      <w:pPr>
        <w:numPr>
          <w:ilvl w:val="1"/>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Pełnomocnictwa wskazującego pełnomocnika Wykonawców występujących wspólnie (w wypadku złożenia oferty przez konsorcjum);</w:t>
      </w:r>
    </w:p>
    <w:p w14:paraId="5C61946A" w14:textId="77777777" w:rsidR="00C252A6" w:rsidRPr="00C252A6" w:rsidRDefault="00C252A6" w:rsidP="00EC3AF5">
      <w:pPr>
        <w:numPr>
          <w:ilvl w:val="1"/>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Pełnomocnictwa do podpisania oferty (w przypadku posługiwania </w:t>
      </w:r>
      <w:r w:rsidRPr="00C252A6">
        <w:rPr>
          <w:rFonts w:ascii="Times New Roman" w:eastAsia="Times New Roman" w:hAnsi="Times New Roman" w:cs="Times New Roman"/>
          <w:bCs/>
          <w:sz w:val="24"/>
          <w:szCs w:val="24"/>
          <w:lang w:eastAsia="pl-PL"/>
        </w:rPr>
        <w:br/>
        <w:t>się pełnomocnikiem);</w:t>
      </w:r>
    </w:p>
    <w:p w14:paraId="268788D1" w14:textId="77777777" w:rsidR="00C252A6" w:rsidRPr="00C252A6" w:rsidRDefault="00C252A6" w:rsidP="00EC3AF5">
      <w:pPr>
        <w:numPr>
          <w:ilvl w:val="1"/>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Informacji o częściach zamówienia, które Wykonawca zamierza powierzyć </w:t>
      </w:r>
      <w:r w:rsidRPr="00C252A6">
        <w:rPr>
          <w:rFonts w:ascii="Times New Roman" w:eastAsia="Times New Roman" w:hAnsi="Times New Roman" w:cs="Times New Roman"/>
          <w:bCs/>
          <w:sz w:val="24"/>
          <w:szCs w:val="24"/>
          <w:lang w:eastAsia="pl-PL"/>
        </w:rPr>
        <w:br/>
        <w:t xml:space="preserve">do realizacji podwykonawcom sporządzoną zgodnie z </w:t>
      </w:r>
      <w:r w:rsidRPr="00C252A6">
        <w:rPr>
          <w:rFonts w:ascii="Times New Roman" w:eastAsia="Times New Roman" w:hAnsi="Times New Roman" w:cs="Times New Roman"/>
          <w:b/>
          <w:sz w:val="24"/>
          <w:szCs w:val="24"/>
          <w:lang w:eastAsia="pl-PL"/>
        </w:rPr>
        <w:t>Załącznikiem nr 3.1 do SWZ;</w:t>
      </w:r>
    </w:p>
    <w:p w14:paraId="38987964" w14:textId="77777777" w:rsidR="00C252A6" w:rsidRPr="00C252A6" w:rsidRDefault="00C252A6" w:rsidP="00EC3AF5">
      <w:pPr>
        <w:numPr>
          <w:ilvl w:val="1"/>
          <w:numId w:val="64"/>
        </w:numPr>
        <w:spacing w:after="0" w:line="312" w:lineRule="auto"/>
        <w:jc w:val="both"/>
        <w:rPr>
          <w:rFonts w:ascii="Times New Roman" w:eastAsia="Times New Roman" w:hAnsi="Times New Roman" w:cs="Times New Roman"/>
          <w:b/>
          <w:sz w:val="24"/>
          <w:szCs w:val="24"/>
          <w:lang w:eastAsia="pl-PL"/>
        </w:rPr>
      </w:pPr>
      <w:r w:rsidRPr="00C252A6">
        <w:rPr>
          <w:rFonts w:ascii="Times New Roman" w:eastAsia="Times New Roman" w:hAnsi="Times New Roman" w:cs="Times New Roman"/>
          <w:bCs/>
          <w:sz w:val="24"/>
          <w:szCs w:val="24"/>
          <w:lang w:eastAsia="pl-PL"/>
        </w:rPr>
        <w:t xml:space="preserve">Informacji o powstaniu u Zamawiającego obowiązku podatkowego zgodnie z ustawą z 11.03.2004r. o podatku od towarów i usług. Wzór informacji stanowi </w:t>
      </w:r>
      <w:r w:rsidRPr="00C252A6">
        <w:rPr>
          <w:rFonts w:ascii="Times New Roman" w:eastAsia="Times New Roman" w:hAnsi="Times New Roman" w:cs="Times New Roman"/>
          <w:b/>
          <w:sz w:val="24"/>
          <w:szCs w:val="24"/>
          <w:lang w:eastAsia="pl-PL"/>
        </w:rPr>
        <w:t xml:space="preserve">Załącznik </w:t>
      </w:r>
      <w:r w:rsidRPr="00C252A6">
        <w:rPr>
          <w:rFonts w:ascii="Times New Roman" w:eastAsia="Times New Roman" w:hAnsi="Times New Roman" w:cs="Times New Roman"/>
          <w:b/>
          <w:sz w:val="24"/>
          <w:szCs w:val="24"/>
          <w:lang w:eastAsia="pl-PL"/>
        </w:rPr>
        <w:br/>
        <w:t>nr 3.2 do SWZ;</w:t>
      </w:r>
    </w:p>
    <w:p w14:paraId="4C75C566" w14:textId="77777777" w:rsidR="00C252A6" w:rsidRPr="00C252A6" w:rsidRDefault="00C252A6" w:rsidP="00EC3AF5">
      <w:pPr>
        <w:numPr>
          <w:ilvl w:val="1"/>
          <w:numId w:val="64"/>
        </w:numPr>
        <w:spacing w:after="0" w:line="312" w:lineRule="auto"/>
        <w:ind w:hanging="436"/>
        <w:jc w:val="both"/>
        <w:rPr>
          <w:rFonts w:ascii="Times New Roman" w:eastAsia="Times New Roman" w:hAnsi="Times New Roman" w:cs="Times New Roman"/>
          <w:b/>
          <w:sz w:val="24"/>
          <w:szCs w:val="24"/>
          <w:lang w:eastAsia="pl-PL"/>
        </w:rPr>
      </w:pPr>
      <w:r w:rsidRPr="00C252A6">
        <w:rPr>
          <w:rFonts w:ascii="Times New Roman" w:eastAsia="Times New Roman" w:hAnsi="Times New Roman" w:cs="Times New Roman"/>
          <w:bCs/>
          <w:sz w:val="24"/>
          <w:szCs w:val="24"/>
          <w:lang w:eastAsia="pl-PL"/>
        </w:rPr>
        <w:t>Przedmiotowych środków dowodowych –</w:t>
      </w:r>
      <w:r w:rsidRPr="00C252A6">
        <w:rPr>
          <w:rFonts w:ascii="Times New Roman" w:eastAsia="Times New Roman" w:hAnsi="Times New Roman" w:cs="Times New Roman"/>
          <w:bCs/>
          <w:i/>
          <w:iCs/>
          <w:sz w:val="24"/>
          <w:szCs w:val="24"/>
          <w:lang w:eastAsia="pl-PL"/>
        </w:rPr>
        <w:t xml:space="preserve"> nie dotyczy</w:t>
      </w:r>
      <w:r w:rsidRPr="00C252A6">
        <w:rPr>
          <w:rFonts w:ascii="Times New Roman" w:eastAsia="Times New Roman" w:hAnsi="Times New Roman" w:cs="Times New Roman"/>
          <w:bCs/>
          <w:sz w:val="24"/>
          <w:szCs w:val="24"/>
          <w:lang w:eastAsia="pl-PL"/>
        </w:rPr>
        <w:t>;</w:t>
      </w:r>
    </w:p>
    <w:p w14:paraId="5D22AC40" w14:textId="77777777" w:rsidR="00C252A6" w:rsidRPr="00C252A6" w:rsidRDefault="00C252A6" w:rsidP="00EC3AF5">
      <w:pPr>
        <w:numPr>
          <w:ilvl w:val="0"/>
          <w:numId w:val="36"/>
        </w:numPr>
        <w:spacing w:after="0" w:line="312" w:lineRule="auto"/>
        <w:ind w:left="709" w:hanging="425"/>
        <w:contextualSpacing/>
        <w:jc w:val="both"/>
        <w:rPr>
          <w:rFonts w:ascii="Times New Roman" w:eastAsia="Times New Roman" w:hAnsi="Times New Roman" w:cs="Times New Roman"/>
          <w:bCs/>
          <w:iCs/>
          <w:color w:val="FF0000"/>
          <w:sz w:val="24"/>
          <w:szCs w:val="24"/>
          <w:lang w:eastAsia="pl-PL"/>
        </w:rPr>
      </w:pPr>
      <w:r w:rsidRPr="00C252A6">
        <w:rPr>
          <w:rFonts w:ascii="Times New Roman" w:eastAsia="Times New Roman" w:hAnsi="Times New Roman" w:cs="Times New Roman"/>
          <w:bCs/>
          <w:sz w:val="24"/>
          <w:szCs w:val="24"/>
          <w:lang w:eastAsia="pl-PL"/>
        </w:rPr>
        <w:lastRenderedPageBreak/>
        <w:t xml:space="preserve">Oświadczenia o kategorii przedsiębiorstwa wynikające z obowiązku art. 81 ustawy Prawo zamówień publicznych. </w:t>
      </w:r>
      <w:r w:rsidRPr="00C252A6">
        <w:rPr>
          <w:rFonts w:ascii="Times New Roman" w:eastAsia="Times New Roman" w:hAnsi="Times New Roman" w:cs="Times New Roman"/>
          <w:bCs/>
          <w:iCs/>
          <w:sz w:val="24"/>
          <w:szCs w:val="24"/>
          <w:lang w:eastAsia="pl-PL"/>
        </w:rPr>
        <w:t xml:space="preserve">Wzór oświadczenia stanowi </w:t>
      </w:r>
      <w:r w:rsidRPr="00C252A6">
        <w:rPr>
          <w:rFonts w:ascii="Times New Roman" w:eastAsia="Times New Roman" w:hAnsi="Times New Roman" w:cs="Times New Roman"/>
          <w:b/>
          <w:iCs/>
          <w:sz w:val="24"/>
          <w:szCs w:val="24"/>
          <w:lang w:eastAsia="pl-PL"/>
        </w:rPr>
        <w:t xml:space="preserve">Załącznik nr 3.4 </w:t>
      </w:r>
      <w:r w:rsidRPr="00C252A6">
        <w:rPr>
          <w:rFonts w:ascii="Times New Roman" w:eastAsia="Times New Roman" w:hAnsi="Times New Roman" w:cs="Times New Roman"/>
          <w:b/>
          <w:iCs/>
          <w:sz w:val="24"/>
          <w:szCs w:val="24"/>
          <w:lang w:eastAsia="pl-PL"/>
        </w:rPr>
        <w:br/>
        <w:t>do SWZ.</w:t>
      </w:r>
    </w:p>
    <w:p w14:paraId="1636F70F" w14:textId="77777777" w:rsidR="00C252A6" w:rsidRPr="00C252A6" w:rsidRDefault="00C252A6" w:rsidP="00EC3AF5">
      <w:pPr>
        <w:numPr>
          <w:ilvl w:val="0"/>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Zobowiązanie podmiotu udostępniającego, pełnomocnictwa lub przedmiotowe środki dowodowe</w:t>
      </w:r>
      <w:r w:rsidRPr="00C252A6">
        <w:rPr>
          <w:rFonts w:ascii="Times New Roman" w:eastAsia="Times New Roman" w:hAnsi="Times New Roman" w:cs="Times New Roman"/>
          <w:sz w:val="24"/>
          <w:szCs w:val="24"/>
          <w:lang w:eastAsia="pl-PL"/>
        </w:rPr>
        <w:t xml:space="preserve"> </w:t>
      </w:r>
      <w:r w:rsidRPr="00C252A6">
        <w:rPr>
          <w:rFonts w:ascii="Times New Roman" w:eastAsia="Times New Roman" w:hAnsi="Times New Roman" w:cs="Times New Roman"/>
          <w:bCs/>
          <w:sz w:val="24"/>
          <w:szCs w:val="24"/>
          <w:lang w:eastAsia="pl-PL"/>
        </w:rPr>
        <w:t xml:space="preserve">powinny być złożone zgodnie z przepisami </w:t>
      </w:r>
      <w:r w:rsidRPr="00C252A6">
        <w:rPr>
          <w:rFonts w:ascii="Times New Roman" w:eastAsia="Times New Roman" w:hAnsi="Times New Roman" w:cs="Times New Roman"/>
          <w:bCs/>
          <w:i/>
          <w:sz w:val="24"/>
          <w:szCs w:val="24"/>
          <w:lang w:eastAsia="pl-PL"/>
        </w:rPr>
        <w:t>Rozporządzenia z dnia 30 grudnia 2020 r. w sprawie sposobu sporządzania i przekazywania informacji oraz wymagań technicznych dla dokumentów elektronicznych oraz środków komunikacji elektronicznej w postępowaniu o udzielenie zamówienia publicznego lub konkursie</w:t>
      </w:r>
      <w:r w:rsidRPr="00C252A6">
        <w:rPr>
          <w:rFonts w:ascii="Times New Roman" w:eastAsia="Times New Roman" w:hAnsi="Times New Roman" w:cs="Times New Roman"/>
          <w:bCs/>
          <w:sz w:val="24"/>
          <w:szCs w:val="24"/>
          <w:lang w:eastAsia="pl-PL"/>
        </w:rPr>
        <w:t xml:space="preserve"> tj.:</w:t>
      </w:r>
    </w:p>
    <w:p w14:paraId="55B0ABD3" w14:textId="77777777" w:rsidR="00C252A6" w:rsidRPr="00C252A6" w:rsidRDefault="00C252A6" w:rsidP="00EC3AF5">
      <w:pPr>
        <w:numPr>
          <w:ilvl w:val="1"/>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Jeżeli dokument został wystawiony przez podmiot upoważniony (np. organ administracyjny lub sądowy) jako dokument elektroniczny – Wykonawca przekazuje ten dokument;</w:t>
      </w:r>
    </w:p>
    <w:p w14:paraId="75BCB263" w14:textId="77777777" w:rsidR="00C252A6" w:rsidRPr="00C252A6" w:rsidRDefault="00C252A6" w:rsidP="00EC3AF5">
      <w:pPr>
        <w:numPr>
          <w:ilvl w:val="1"/>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Jeżeli dokument został wystawiony przez podmiot upoważniony (np. organ administracyjny lub sądowy) jako dokument papierowy – Wykonawca przekazuje elektroniczną kopię dokumentu poświadczoną za zgodność z oryginałem;</w:t>
      </w:r>
    </w:p>
    <w:p w14:paraId="63148004" w14:textId="77777777" w:rsidR="00C252A6" w:rsidRPr="00C252A6" w:rsidRDefault="00C252A6" w:rsidP="00EC3AF5">
      <w:pPr>
        <w:numPr>
          <w:ilvl w:val="1"/>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Jeżeli dokument został wystawiony przez inny podmiot (np. podmiot udostępniający zasoby, mocodawca) w formie elektronicznej z podpisem elektronicznym kwalifikowanym – przekazuje się ten dokument;</w:t>
      </w:r>
    </w:p>
    <w:p w14:paraId="248003A1" w14:textId="77777777" w:rsidR="00C252A6" w:rsidRPr="00C252A6" w:rsidRDefault="00C252A6" w:rsidP="00EC3AF5">
      <w:pPr>
        <w:numPr>
          <w:ilvl w:val="1"/>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Jeżeli dokument został wystawiony przez inny podmiot (np.</w:t>
      </w:r>
      <w:r w:rsidRPr="00C252A6">
        <w:rPr>
          <w:rFonts w:ascii="Times New Roman" w:eastAsia="Times New Roman" w:hAnsi="Times New Roman" w:cs="Times New Roman"/>
          <w:sz w:val="24"/>
          <w:szCs w:val="24"/>
          <w:lang w:eastAsia="pl-PL"/>
        </w:rPr>
        <w:t xml:space="preserve"> </w:t>
      </w:r>
      <w:r w:rsidRPr="00C252A6">
        <w:rPr>
          <w:rFonts w:ascii="Times New Roman" w:eastAsia="Times New Roman" w:hAnsi="Times New Roman" w:cs="Times New Roman"/>
          <w:bCs/>
          <w:sz w:val="24"/>
          <w:szCs w:val="24"/>
          <w:lang w:eastAsia="pl-PL"/>
        </w:rPr>
        <w:t>podmiot udostępniający zasoby, mocodawca) jako dokument papierowy – Wykonawca przekazuje elektroniczną kopię dokumentu poświadczoną za zgodność z oryginałem.</w:t>
      </w:r>
    </w:p>
    <w:p w14:paraId="5E17F9B9" w14:textId="77777777" w:rsidR="00C252A6" w:rsidRPr="00C252A6" w:rsidRDefault="00C252A6" w:rsidP="00EC3AF5">
      <w:pPr>
        <w:numPr>
          <w:ilvl w:val="0"/>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5C8CE044" w14:textId="55754742" w:rsidR="00C252A6" w:rsidRPr="002E164E" w:rsidRDefault="00C252A6" w:rsidP="00C252A6">
      <w:pPr>
        <w:numPr>
          <w:ilvl w:val="0"/>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84825F" w14:textId="77777777" w:rsidR="00C252A6" w:rsidRPr="00C252A6" w:rsidRDefault="00C252A6" w:rsidP="00C252A6">
      <w:pPr>
        <w:spacing w:before="120" w:after="0" w:line="312" w:lineRule="auto"/>
        <w:jc w:val="both"/>
        <w:rPr>
          <w:rFonts w:ascii="Times New Roman" w:eastAsia="Times New Roman" w:hAnsi="Times New Roman" w:cs="Times New Roman"/>
          <w:b/>
          <w:sz w:val="24"/>
          <w:szCs w:val="24"/>
          <w:lang w:eastAsia="pl-PL"/>
        </w:rPr>
      </w:pPr>
      <w:bookmarkStart w:id="31" w:name="_Hlk106706049"/>
      <w:r w:rsidRPr="00C252A6">
        <w:rPr>
          <w:rFonts w:ascii="Times New Roman" w:eastAsia="Times New Roman" w:hAnsi="Times New Roman" w:cs="Times New Roman"/>
          <w:b/>
          <w:sz w:val="24"/>
          <w:szCs w:val="24"/>
          <w:lang w:eastAsia="pl-PL"/>
        </w:rPr>
        <w:t>Sposób złożenia oferty</w:t>
      </w:r>
    </w:p>
    <w:p w14:paraId="2D8A3F0B" w14:textId="77777777" w:rsidR="00C252A6" w:rsidRPr="00C252A6" w:rsidRDefault="00C252A6" w:rsidP="00EC3AF5">
      <w:pPr>
        <w:numPr>
          <w:ilvl w:val="0"/>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2BA15C3E" w14:textId="77777777" w:rsidR="00C252A6" w:rsidRPr="00C252A6" w:rsidRDefault="00C252A6" w:rsidP="00EC3AF5">
      <w:pPr>
        <w:numPr>
          <w:ilvl w:val="0"/>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Formularz Ofertowy w wersji elektronicznej dostępny jest po kliknięciu na link zamieszczony na stronie internetowej w Profilu Nabywcy. Wymagania techniczne: </w:t>
      </w:r>
      <w:r w:rsidRPr="00C252A6">
        <w:rPr>
          <w:rFonts w:ascii="Times New Roman" w:eastAsia="Times New Roman" w:hAnsi="Times New Roman" w:cs="Times New Roman"/>
          <w:bCs/>
          <w:sz w:val="24"/>
          <w:szCs w:val="24"/>
          <w:lang w:eastAsia="pl-PL"/>
        </w:rPr>
        <w:lastRenderedPageBreak/>
        <w:t>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685C88CB" w14:textId="77777777" w:rsidR="00C252A6" w:rsidRPr="00C252A6" w:rsidRDefault="00C252A6" w:rsidP="00EC3AF5">
      <w:pPr>
        <w:numPr>
          <w:ilvl w:val="0"/>
          <w:numId w:val="64"/>
        </w:numPr>
        <w:spacing w:before="120" w:after="0" w:line="312" w:lineRule="auto"/>
        <w:jc w:val="both"/>
        <w:rPr>
          <w:rFonts w:ascii="Times New Roman" w:eastAsia="Times New Roman" w:hAnsi="Times New Roman" w:cs="Times New Roman"/>
          <w:bCs/>
          <w:color w:val="FF0000"/>
          <w:sz w:val="24"/>
          <w:szCs w:val="24"/>
          <w:lang w:eastAsia="pl-PL"/>
        </w:rPr>
      </w:pPr>
      <w:r w:rsidRPr="00C252A6">
        <w:rPr>
          <w:rFonts w:ascii="Times New Roman" w:eastAsia="Times New Roman" w:hAnsi="Times New Roman" w:cs="Times New Roman"/>
          <w:bCs/>
          <w:sz w:val="24"/>
          <w:szCs w:val="24"/>
          <w:lang w:eastAsia="pl-PL"/>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32" w:name="_Hlk106866889"/>
      <w:r w:rsidRPr="00C252A6">
        <w:rPr>
          <w:rFonts w:ascii="Times New Roman" w:eastAsia="Times New Roman" w:hAnsi="Times New Roman" w:cs="Times New Roman"/>
          <w:bCs/>
          <w:sz w:val="24"/>
          <w:szCs w:val="24"/>
          <w:lang w:eastAsia="pl-PL"/>
        </w:rPr>
        <w:br/>
        <w:t>w kontekście jej kompletności i zgodności</w:t>
      </w:r>
      <w:bookmarkEnd w:id="32"/>
      <w:r w:rsidRPr="00C252A6">
        <w:rPr>
          <w:rFonts w:ascii="Times New Roman" w:eastAsia="Times New Roman" w:hAnsi="Times New Roman" w:cs="Times New Roman"/>
          <w:bCs/>
          <w:sz w:val="24"/>
          <w:szCs w:val="24"/>
          <w:lang w:eastAsia="pl-PL"/>
        </w:rPr>
        <w:t xml:space="preserve">. Na platformie EFO oferta Wykonawcy zostanie oznaczona statusem: „nieaktualna” (złożona w poprzedniej wersji Formularza). </w:t>
      </w:r>
      <w:r w:rsidRPr="00C252A6">
        <w:rPr>
          <w:rFonts w:ascii="Times New Roman" w:eastAsia="Times New Roman" w:hAnsi="Times New Roman" w:cs="Times New Roman"/>
          <w:bCs/>
          <w:sz w:val="24"/>
          <w:szCs w:val="24"/>
          <w:lang w:eastAsia="pl-PL"/>
        </w:rPr>
        <w:br/>
        <w:t xml:space="preserve">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Pr="00C252A6">
        <w:rPr>
          <w:rFonts w:ascii="Times New Roman" w:eastAsia="Times New Roman" w:hAnsi="Times New Roman" w:cs="Times New Roman"/>
          <w:bCs/>
          <w:sz w:val="24"/>
          <w:szCs w:val="24"/>
          <w:lang w:eastAsia="pl-PL"/>
        </w:rPr>
        <w:b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C252A6">
        <w:rPr>
          <w:rFonts w:ascii="Times New Roman" w:eastAsia="Times New Roman" w:hAnsi="Times New Roman" w:cs="Times New Roman"/>
          <w:bCs/>
          <w:i/>
          <w:iCs/>
          <w:sz w:val="24"/>
          <w:szCs w:val="24"/>
          <w:lang w:eastAsia="pl-PL"/>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0F8BE85" w14:textId="77777777" w:rsidR="00C252A6" w:rsidRPr="00C252A6" w:rsidRDefault="00C252A6" w:rsidP="00EC3AF5">
      <w:pPr>
        <w:numPr>
          <w:ilvl w:val="0"/>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1B1C7F0" w14:textId="77777777" w:rsidR="00C252A6" w:rsidRPr="00C252A6" w:rsidRDefault="00C252A6" w:rsidP="00EC3AF5">
      <w:pPr>
        <w:numPr>
          <w:ilvl w:val="0"/>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Ofertę należy złożyć przy użyciu narzędzi dostępnych na Platformie EFO.</w:t>
      </w:r>
    </w:p>
    <w:p w14:paraId="3C5010F0" w14:textId="77777777" w:rsidR="00C252A6" w:rsidRPr="00C252A6" w:rsidRDefault="00C252A6" w:rsidP="00EC3AF5">
      <w:pPr>
        <w:numPr>
          <w:ilvl w:val="0"/>
          <w:numId w:val="64"/>
        </w:numPr>
        <w:spacing w:before="120" w:after="0" w:line="312" w:lineRule="auto"/>
        <w:ind w:left="357" w:hanging="357"/>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Zmiana lub wycofanie oferty jest możliwa przed terminem składania ofert, przy czym zmiana oferty może być dokonana jedynie jako wycofanie poprzedniej oferty i złożenie nowej (zmienionej).</w:t>
      </w:r>
    </w:p>
    <w:bookmarkEnd w:id="31"/>
    <w:p w14:paraId="66A69D5A" w14:textId="77777777" w:rsidR="00C252A6" w:rsidRPr="00C252A6" w:rsidRDefault="00C252A6" w:rsidP="00C252A6">
      <w:pPr>
        <w:spacing w:before="120" w:after="0" w:line="312" w:lineRule="auto"/>
        <w:jc w:val="both"/>
        <w:rPr>
          <w:rFonts w:ascii="Times New Roman" w:eastAsia="Times New Roman" w:hAnsi="Times New Roman" w:cs="Times New Roman"/>
          <w:b/>
          <w:bCs/>
          <w:sz w:val="24"/>
          <w:szCs w:val="24"/>
          <w:lang w:eastAsia="pl-PL"/>
        </w:rPr>
      </w:pPr>
      <w:r w:rsidRPr="00C252A6">
        <w:rPr>
          <w:rFonts w:ascii="Times New Roman" w:eastAsia="Times New Roman" w:hAnsi="Times New Roman" w:cs="Times New Roman"/>
          <w:b/>
          <w:bCs/>
          <w:sz w:val="24"/>
          <w:szCs w:val="24"/>
          <w:lang w:eastAsia="pl-PL"/>
        </w:rPr>
        <w:t>Tajemnica przedsiębiorstwa:</w:t>
      </w:r>
    </w:p>
    <w:p w14:paraId="20EF818E" w14:textId="77777777" w:rsidR="00C252A6" w:rsidRPr="00C252A6" w:rsidRDefault="00C252A6" w:rsidP="00EC3AF5">
      <w:pPr>
        <w:numPr>
          <w:ilvl w:val="0"/>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w:t>
      </w:r>
      <w:r w:rsidRPr="00C252A6">
        <w:rPr>
          <w:rFonts w:ascii="Times New Roman" w:eastAsia="Times New Roman" w:hAnsi="Times New Roman" w:cs="Times New Roman"/>
          <w:bCs/>
          <w:sz w:val="24"/>
          <w:szCs w:val="24"/>
          <w:lang w:eastAsia="pl-PL"/>
        </w:rPr>
        <w:lastRenderedPageBreak/>
        <w:t>i adresu Wykonawcy, informacji dotyczących ceny lub kosztu. Brak oznaczenia jest traktowany jako przekazanie dokumentów podlegających ujawnieniu.</w:t>
      </w:r>
    </w:p>
    <w:p w14:paraId="1F49E1BB" w14:textId="77777777" w:rsidR="00C252A6" w:rsidRPr="00C252A6" w:rsidRDefault="00C252A6" w:rsidP="00EC3AF5">
      <w:pPr>
        <w:numPr>
          <w:ilvl w:val="0"/>
          <w:numId w:val="64"/>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W przypadku zastrzeżenia informacji stanowiącej tajemnicę przedsiębiorstwa Wykonawca zobowiązany jest złożyć wraz z taką informacją wykazanie, że zastrzeżone informacje stanowią tajemnicę przedsiębiorstwa. Brak wykazania jest równoznaczny </w:t>
      </w:r>
      <w:r w:rsidRPr="00C252A6">
        <w:rPr>
          <w:rFonts w:ascii="Times New Roman" w:eastAsia="Times New Roman" w:hAnsi="Times New Roman" w:cs="Times New Roman"/>
          <w:bCs/>
          <w:sz w:val="24"/>
          <w:szCs w:val="24"/>
          <w:lang w:eastAsia="pl-PL"/>
        </w:rPr>
        <w:br/>
        <w:t xml:space="preserve">z brakiem zastrzeżenia tajemnicy przedsiębiorstwa. </w:t>
      </w:r>
    </w:p>
    <w:p w14:paraId="70657ECC" w14:textId="77777777" w:rsidR="00C252A6" w:rsidRPr="00C252A6" w:rsidRDefault="00C252A6" w:rsidP="00C252A6">
      <w:pPr>
        <w:spacing w:before="120" w:after="0" w:line="312" w:lineRule="auto"/>
        <w:jc w:val="both"/>
        <w:rPr>
          <w:rFonts w:ascii="Times New Roman" w:eastAsia="Times New Roman" w:hAnsi="Times New Roman" w:cs="Times New Roman"/>
          <w:bCs/>
          <w:sz w:val="8"/>
          <w:szCs w:val="8"/>
          <w:lang w:eastAsia="pl-PL"/>
        </w:rPr>
      </w:pPr>
    </w:p>
    <w:p w14:paraId="00BE5D56" w14:textId="77777777" w:rsidR="00C252A6" w:rsidRPr="00C252A6" w:rsidRDefault="00C252A6" w:rsidP="00C252A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3" w:name="_Toc106184570"/>
      <w:bookmarkStart w:id="34" w:name="_Toc108073013"/>
      <w:r w:rsidRPr="00C252A6">
        <w:rPr>
          <w:rFonts w:ascii="Times New Roman" w:eastAsia="Times New Roman" w:hAnsi="Times New Roman" w:cs="Times New Roman"/>
          <w:b/>
          <w:bCs/>
          <w:sz w:val="24"/>
          <w:szCs w:val="24"/>
          <w:lang w:eastAsia="pl-PL"/>
        </w:rPr>
        <w:t>Część XIII. Miejsce, termin składania i otwarcia ofert oraz termin związania ofertą</w:t>
      </w:r>
      <w:bookmarkEnd w:id="33"/>
      <w:bookmarkEnd w:id="34"/>
    </w:p>
    <w:p w14:paraId="220F5E39" w14:textId="4131E11B" w:rsidR="00C252A6" w:rsidRPr="00FF6684" w:rsidRDefault="00C252A6" w:rsidP="00C252A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Ofertę należy złożyć </w:t>
      </w:r>
      <w:r w:rsidRPr="00FF6684">
        <w:rPr>
          <w:rFonts w:ascii="Times New Roman" w:eastAsia="Times New Roman" w:hAnsi="Times New Roman" w:cs="Times New Roman"/>
          <w:bCs/>
          <w:sz w:val="24"/>
          <w:szCs w:val="24"/>
          <w:lang w:eastAsia="pl-PL"/>
        </w:rPr>
        <w:t xml:space="preserve">do: </w:t>
      </w:r>
      <w:r w:rsidR="00E22836" w:rsidRPr="00E22836">
        <w:rPr>
          <w:rFonts w:ascii="Times New Roman" w:eastAsia="Times New Roman" w:hAnsi="Times New Roman" w:cs="Times New Roman"/>
          <w:b/>
          <w:bCs/>
          <w:color w:val="4F81BD" w:themeColor="accent1"/>
          <w:sz w:val="24"/>
          <w:szCs w:val="24"/>
          <w:lang w:eastAsia="pl-PL"/>
        </w:rPr>
        <w:t>27</w:t>
      </w:r>
      <w:r w:rsidR="00FF6684" w:rsidRPr="00E22836">
        <w:rPr>
          <w:rFonts w:ascii="Times New Roman" w:eastAsia="Times New Roman" w:hAnsi="Times New Roman" w:cs="Times New Roman"/>
          <w:b/>
          <w:bCs/>
          <w:color w:val="4F81BD" w:themeColor="accent1"/>
          <w:sz w:val="24"/>
          <w:szCs w:val="24"/>
          <w:lang w:eastAsia="pl-PL"/>
        </w:rPr>
        <w:t>.05.2026</w:t>
      </w:r>
      <w:r w:rsidRPr="00E22836">
        <w:rPr>
          <w:rFonts w:ascii="Times New Roman" w:eastAsia="Times New Roman" w:hAnsi="Times New Roman" w:cs="Times New Roman"/>
          <w:b/>
          <w:bCs/>
          <w:color w:val="4F81BD" w:themeColor="accent1"/>
          <w:sz w:val="24"/>
          <w:szCs w:val="24"/>
          <w:lang w:eastAsia="pl-PL"/>
        </w:rPr>
        <w:t xml:space="preserve"> r. godz. </w:t>
      </w:r>
      <w:r w:rsidR="00314179" w:rsidRPr="00E22836">
        <w:rPr>
          <w:rFonts w:ascii="Times New Roman" w:eastAsia="Times New Roman" w:hAnsi="Times New Roman" w:cs="Times New Roman"/>
          <w:b/>
          <w:bCs/>
          <w:color w:val="4F81BD" w:themeColor="accent1"/>
          <w:sz w:val="24"/>
          <w:szCs w:val="24"/>
          <w:lang w:eastAsia="pl-PL"/>
        </w:rPr>
        <w:t>8</w:t>
      </w:r>
      <w:r w:rsidR="00FF6684" w:rsidRPr="00E22836">
        <w:rPr>
          <w:rFonts w:ascii="Times New Roman" w:eastAsia="Times New Roman" w:hAnsi="Times New Roman" w:cs="Times New Roman"/>
          <w:b/>
          <w:bCs/>
          <w:color w:val="4F81BD" w:themeColor="accent1"/>
          <w:sz w:val="24"/>
          <w:szCs w:val="24"/>
          <w:lang w:eastAsia="pl-PL"/>
        </w:rPr>
        <w:t>:00</w:t>
      </w:r>
    </w:p>
    <w:p w14:paraId="429E6A1A" w14:textId="5162F072" w:rsidR="00C252A6" w:rsidRPr="00FF6684" w:rsidRDefault="00C252A6" w:rsidP="00C252A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FF6684">
        <w:rPr>
          <w:rFonts w:ascii="Times New Roman" w:eastAsia="Times New Roman" w:hAnsi="Times New Roman" w:cs="Times New Roman"/>
          <w:bCs/>
          <w:sz w:val="24"/>
          <w:szCs w:val="24"/>
          <w:lang w:eastAsia="pl-PL"/>
        </w:rPr>
        <w:t xml:space="preserve">Otwarcie ofert nastąpi w dniu </w:t>
      </w:r>
      <w:r w:rsidR="00E22836" w:rsidRPr="00E22836">
        <w:rPr>
          <w:rFonts w:ascii="Times New Roman" w:eastAsia="Times New Roman" w:hAnsi="Times New Roman" w:cs="Times New Roman"/>
          <w:b/>
          <w:bCs/>
          <w:color w:val="4F81BD" w:themeColor="accent1"/>
          <w:sz w:val="24"/>
          <w:szCs w:val="24"/>
          <w:lang w:eastAsia="pl-PL"/>
        </w:rPr>
        <w:t>27</w:t>
      </w:r>
      <w:r w:rsidR="00FF6684" w:rsidRPr="00E22836">
        <w:rPr>
          <w:rFonts w:ascii="Times New Roman" w:eastAsia="Times New Roman" w:hAnsi="Times New Roman" w:cs="Times New Roman"/>
          <w:b/>
          <w:bCs/>
          <w:color w:val="4F81BD" w:themeColor="accent1"/>
          <w:sz w:val="24"/>
          <w:szCs w:val="24"/>
          <w:lang w:eastAsia="pl-PL"/>
        </w:rPr>
        <w:t>.05.2026</w:t>
      </w:r>
      <w:r w:rsidRPr="00E22836">
        <w:rPr>
          <w:rFonts w:ascii="Times New Roman" w:eastAsia="Times New Roman" w:hAnsi="Times New Roman" w:cs="Times New Roman"/>
          <w:b/>
          <w:bCs/>
          <w:color w:val="4F81BD" w:themeColor="accent1"/>
          <w:sz w:val="24"/>
          <w:szCs w:val="24"/>
          <w:lang w:eastAsia="pl-PL"/>
        </w:rPr>
        <w:t xml:space="preserve"> r. godz. </w:t>
      </w:r>
      <w:r w:rsidR="00FF6684" w:rsidRPr="00E22836">
        <w:rPr>
          <w:rFonts w:ascii="Times New Roman" w:eastAsia="Times New Roman" w:hAnsi="Times New Roman" w:cs="Times New Roman"/>
          <w:b/>
          <w:bCs/>
          <w:color w:val="4F81BD" w:themeColor="accent1"/>
          <w:sz w:val="24"/>
          <w:szCs w:val="24"/>
          <w:lang w:eastAsia="pl-PL"/>
        </w:rPr>
        <w:t>9:00</w:t>
      </w:r>
    </w:p>
    <w:p w14:paraId="52595208" w14:textId="77777777" w:rsidR="00C252A6" w:rsidRPr="00FF6684" w:rsidRDefault="00C252A6" w:rsidP="00C252A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FF6684">
        <w:rPr>
          <w:rFonts w:ascii="Times New Roman" w:eastAsia="Times New Roman" w:hAnsi="Times New Roman" w:cs="Times New Roman"/>
          <w:b/>
          <w:bCs/>
          <w:sz w:val="24"/>
          <w:szCs w:val="24"/>
          <w:lang w:eastAsia="pl-PL"/>
        </w:rPr>
        <w:t>Do składania i otwarcia ofert używany jest portal EFO</w:t>
      </w:r>
      <w:r w:rsidRPr="00FF6684">
        <w:rPr>
          <w:rFonts w:ascii="Times New Roman" w:eastAsia="Times New Roman" w:hAnsi="Times New Roman" w:cs="Times New Roman"/>
          <w:bCs/>
          <w:sz w:val="24"/>
          <w:szCs w:val="24"/>
          <w:lang w:eastAsia="pl-PL"/>
        </w:rPr>
        <w:t>.</w:t>
      </w:r>
    </w:p>
    <w:p w14:paraId="47ACD253" w14:textId="77777777" w:rsidR="00C252A6" w:rsidRPr="00FF6684" w:rsidRDefault="00C252A6" w:rsidP="00C252A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FF6684">
        <w:rPr>
          <w:rFonts w:ascii="Times New Roman" w:eastAsia="Times New Roman" w:hAnsi="Times New Roman" w:cs="Times New Roman"/>
          <w:bCs/>
          <w:sz w:val="24"/>
          <w:szCs w:val="24"/>
          <w:lang w:eastAsia="pl-PL"/>
        </w:rPr>
        <w:t>Niezwłocznie po otwarciu ofert Zamawiający zamieści na stronie internetowej informację z otwarcia ofert.</w:t>
      </w:r>
    </w:p>
    <w:p w14:paraId="4C0D96B0" w14:textId="69ECBFA9" w:rsidR="00C252A6" w:rsidRPr="00C252A6" w:rsidRDefault="00C252A6" w:rsidP="00C252A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FF6684">
        <w:rPr>
          <w:rFonts w:ascii="Times New Roman" w:eastAsia="Times New Roman" w:hAnsi="Times New Roman" w:cs="Times New Roman"/>
          <w:bCs/>
          <w:sz w:val="24"/>
          <w:szCs w:val="24"/>
          <w:lang w:eastAsia="pl-PL"/>
        </w:rPr>
        <w:t xml:space="preserve">Wykonawca pozostaje związany złożoną ofertą do dnia </w:t>
      </w:r>
      <w:r w:rsidR="00E22836" w:rsidRPr="00E22836">
        <w:rPr>
          <w:rFonts w:ascii="Times New Roman" w:eastAsia="Times New Roman" w:hAnsi="Times New Roman" w:cs="Times New Roman"/>
          <w:b/>
          <w:bCs/>
          <w:color w:val="4F81BD" w:themeColor="accent1"/>
          <w:sz w:val="24"/>
          <w:szCs w:val="24"/>
          <w:lang w:eastAsia="pl-PL"/>
        </w:rPr>
        <w:t>25</w:t>
      </w:r>
      <w:r w:rsidR="00F95DD6" w:rsidRPr="00E22836">
        <w:rPr>
          <w:rFonts w:ascii="Times New Roman" w:eastAsia="Times New Roman" w:hAnsi="Times New Roman" w:cs="Times New Roman"/>
          <w:b/>
          <w:bCs/>
          <w:color w:val="4F81BD" w:themeColor="accent1"/>
          <w:sz w:val="24"/>
          <w:szCs w:val="24"/>
          <w:lang w:eastAsia="pl-PL"/>
        </w:rPr>
        <w:t>.08.2026</w:t>
      </w:r>
      <w:r w:rsidRPr="00E22836">
        <w:rPr>
          <w:rFonts w:ascii="Times New Roman" w:eastAsia="Times New Roman" w:hAnsi="Times New Roman" w:cs="Times New Roman"/>
          <w:b/>
          <w:bCs/>
          <w:color w:val="4F81BD" w:themeColor="accent1"/>
          <w:sz w:val="24"/>
          <w:szCs w:val="24"/>
          <w:lang w:eastAsia="pl-PL"/>
        </w:rPr>
        <w:t xml:space="preserve"> r.</w:t>
      </w:r>
      <w:r w:rsidRPr="00E22836">
        <w:rPr>
          <w:rFonts w:ascii="Times New Roman" w:eastAsia="Times New Roman" w:hAnsi="Times New Roman" w:cs="Times New Roman"/>
          <w:bCs/>
          <w:color w:val="4F81BD" w:themeColor="accent1"/>
          <w:sz w:val="24"/>
          <w:szCs w:val="24"/>
          <w:lang w:eastAsia="pl-PL"/>
        </w:rPr>
        <w:t xml:space="preserve"> </w:t>
      </w:r>
      <w:r w:rsidRPr="00FF6684">
        <w:rPr>
          <w:rFonts w:ascii="Times New Roman" w:eastAsia="Times New Roman" w:hAnsi="Times New Roman" w:cs="Times New Roman"/>
          <w:bCs/>
          <w:sz w:val="24"/>
          <w:szCs w:val="24"/>
          <w:lang w:eastAsia="pl-PL"/>
        </w:rPr>
        <w:t>Pierwszym</w:t>
      </w:r>
      <w:r w:rsidRPr="00C252A6">
        <w:rPr>
          <w:rFonts w:ascii="Times New Roman" w:eastAsia="Times New Roman" w:hAnsi="Times New Roman" w:cs="Times New Roman"/>
          <w:bCs/>
          <w:sz w:val="24"/>
          <w:szCs w:val="24"/>
          <w:lang w:eastAsia="pl-PL"/>
        </w:rPr>
        <w:t xml:space="preserve"> dniem terminu jest dzień, w którym upływa termin składania ofert.</w:t>
      </w:r>
    </w:p>
    <w:p w14:paraId="405AC44A" w14:textId="77777777" w:rsidR="00C252A6" w:rsidRPr="00C252A6" w:rsidRDefault="00C252A6" w:rsidP="00C252A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5" w:name="_Toc106184571"/>
      <w:bookmarkStart w:id="36" w:name="_Toc108073014"/>
      <w:r w:rsidRPr="00C252A6">
        <w:rPr>
          <w:rFonts w:ascii="Times New Roman" w:eastAsia="Times New Roman" w:hAnsi="Times New Roman" w:cs="Times New Roman"/>
          <w:b/>
          <w:bCs/>
          <w:sz w:val="24"/>
          <w:szCs w:val="24"/>
          <w:lang w:eastAsia="pl-PL"/>
        </w:rPr>
        <w:t>Część XIV. Informacja o środkach komunikacji elektronicznej oraz wymaganiach technicznych i organizacyjnych sporządzania, wysyłania i odbierania korespondencji</w:t>
      </w:r>
      <w:bookmarkEnd w:id="35"/>
      <w:bookmarkEnd w:id="36"/>
    </w:p>
    <w:p w14:paraId="7529295D" w14:textId="77777777" w:rsidR="00C252A6" w:rsidRPr="00C252A6" w:rsidRDefault="00C252A6" w:rsidP="00C252A6">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Komunikacja Zamawiającego z Wykonawcami odbywa się za pomocą środków komunikacji elektronicznej.</w:t>
      </w:r>
    </w:p>
    <w:p w14:paraId="4724D6DC" w14:textId="77777777" w:rsidR="00C252A6" w:rsidRPr="00C252A6" w:rsidRDefault="00C252A6" w:rsidP="00C252A6">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Wykonawcy przekazują korespondencję przy użyciu Platformy EFO.</w:t>
      </w:r>
    </w:p>
    <w:p w14:paraId="6B539C59" w14:textId="77777777" w:rsidR="00C252A6" w:rsidRPr="00C252A6" w:rsidRDefault="00C252A6" w:rsidP="00C252A6">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Zamawiający przekazuje korespondencję przy użyciu Platformy EFO lub przez zamieszczanie informacji w Profilu nabywcy.</w:t>
      </w:r>
    </w:p>
    <w:p w14:paraId="01A1E7CA" w14:textId="77777777" w:rsidR="00C252A6" w:rsidRPr="00C252A6" w:rsidRDefault="00C252A6" w:rsidP="00C252A6">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Wymagania techniczne oraz organizacyjne dotyczące korzystania z Platformy EFO </w:t>
      </w:r>
      <w:r w:rsidRPr="00C252A6">
        <w:rPr>
          <w:rFonts w:ascii="Times New Roman" w:eastAsia="Times New Roman" w:hAnsi="Times New Roman" w:cs="Times New Roman"/>
          <w:bCs/>
          <w:sz w:val="24"/>
          <w:szCs w:val="24"/>
          <w:lang w:eastAsia="pl-PL"/>
        </w:rPr>
        <w:br/>
        <w:t xml:space="preserve">są zamieszczone w Regulaminie korzystania z Platformy pod adresem efo.coig.biz oraz w zakładce </w:t>
      </w:r>
      <w:r w:rsidRPr="00C252A6">
        <w:rPr>
          <w:rFonts w:ascii="Times New Roman" w:eastAsia="Times New Roman" w:hAnsi="Times New Roman" w:cs="Times New Roman"/>
          <w:bCs/>
          <w:i/>
          <w:iCs/>
          <w:sz w:val="24"/>
          <w:szCs w:val="24"/>
          <w:lang w:eastAsia="pl-PL"/>
        </w:rPr>
        <w:t>Pomoc.</w:t>
      </w:r>
    </w:p>
    <w:p w14:paraId="3B45E1C3" w14:textId="77777777" w:rsidR="00C252A6" w:rsidRPr="00C252A6" w:rsidRDefault="00C252A6" w:rsidP="00C252A6">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Wykonawcy, którzy dysponują podpisem elektronicznym wystawionym przez zagraniczny podmiot certyfikujący, zobowiązani są dołączyć do oferty wzór takiego podpisu. Zamawiający przekaże wzór ww. podpisu do administratora systemu.</w:t>
      </w:r>
    </w:p>
    <w:p w14:paraId="02F2C438" w14:textId="77777777" w:rsidR="00C252A6" w:rsidRPr="00C252A6" w:rsidRDefault="00C252A6" w:rsidP="00C252A6">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Zamawiający nie przewiduje zwołanie/a zebrania Wykonawców zgodnie z art. 136 ustawy Pzp. O terminie zebrania Zamawiający poinformuje na stronie internetowej postępowania</w:t>
      </w:r>
    </w:p>
    <w:p w14:paraId="365E5722" w14:textId="77777777" w:rsidR="00C252A6" w:rsidRPr="00C252A6" w:rsidRDefault="00C252A6" w:rsidP="00C252A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7" w:name="_Toc106184572"/>
      <w:bookmarkStart w:id="38" w:name="_Toc108073015"/>
      <w:r w:rsidRPr="00C252A6">
        <w:rPr>
          <w:rFonts w:ascii="Times New Roman" w:eastAsia="Times New Roman" w:hAnsi="Times New Roman" w:cs="Times New Roman"/>
          <w:b/>
          <w:bCs/>
          <w:sz w:val="24"/>
          <w:szCs w:val="24"/>
          <w:lang w:eastAsia="pl-PL"/>
        </w:rPr>
        <w:t>Część XV. Opis sposobu obliczenia ceny</w:t>
      </w:r>
      <w:bookmarkEnd w:id="37"/>
      <w:bookmarkEnd w:id="38"/>
    </w:p>
    <w:p w14:paraId="5C41956F" w14:textId="77777777" w:rsidR="00C252A6" w:rsidRPr="00C252A6" w:rsidRDefault="00C252A6" w:rsidP="00C252A6">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Wykonawca podaje cenę oferty zgodnie z wymaganiami wynikającymi z Formularza ofertowego. </w:t>
      </w:r>
    </w:p>
    <w:p w14:paraId="5B0EAB40" w14:textId="77777777" w:rsidR="00C252A6" w:rsidRPr="00C252A6" w:rsidRDefault="00C252A6" w:rsidP="00C252A6">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lastRenderedPageBreak/>
        <w:t xml:space="preserve">Cena całkowita oferty musi wynikać z sumy wartości wszystkich pozycji Formularza ofertowego, powiększonej o podatek VAT. </w:t>
      </w:r>
    </w:p>
    <w:p w14:paraId="5CCC8D9D" w14:textId="77777777" w:rsidR="00C252A6" w:rsidRPr="00C252A6" w:rsidRDefault="00C252A6" w:rsidP="00C252A6">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Ceny należy podać w złotych polskich z dokładnością co do grosza.</w:t>
      </w:r>
    </w:p>
    <w:p w14:paraId="2E61B84C" w14:textId="77777777" w:rsidR="00C252A6" w:rsidRPr="00C252A6" w:rsidRDefault="00C252A6" w:rsidP="00C252A6">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Cena obejmuje wszelkie należności Wykonawcy za wykonanie całości przedmiotu zamówienia, z uwzględnieniem opłat i podatków. </w:t>
      </w:r>
    </w:p>
    <w:p w14:paraId="75E8038A" w14:textId="77777777" w:rsidR="00C252A6" w:rsidRPr="00C252A6" w:rsidRDefault="00C252A6" w:rsidP="00C252A6">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Jeżeli wybór składanej oferty prowadzić będzie do powstania u Zamawiającego obowiązku podatkowego zgodnie z ustawą z 11.03.2004 r. o podatku od towarów i usług Wykonawca obowiązany jest podać w ofercie:</w:t>
      </w:r>
    </w:p>
    <w:p w14:paraId="60DCAD5B" w14:textId="77777777" w:rsidR="00C252A6" w:rsidRPr="00C252A6" w:rsidRDefault="00C252A6" w:rsidP="00C252A6">
      <w:pPr>
        <w:numPr>
          <w:ilvl w:val="1"/>
          <w:numId w:val="10"/>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Informację, że wybór tej oferty prowadził będzie do powstania obowiązku podatkowego u Zamawiającego,</w:t>
      </w:r>
    </w:p>
    <w:p w14:paraId="0CF36F60" w14:textId="77777777" w:rsidR="00C252A6" w:rsidRPr="00C252A6" w:rsidRDefault="00C252A6" w:rsidP="00C252A6">
      <w:pPr>
        <w:numPr>
          <w:ilvl w:val="1"/>
          <w:numId w:val="10"/>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Wskazanie nazwy (rodzaju) towaru lub usługi, których dostawa lub świadczenie będą prowadziły do powstania obowiązku podatkowego,</w:t>
      </w:r>
    </w:p>
    <w:p w14:paraId="72047E41" w14:textId="77777777" w:rsidR="00C252A6" w:rsidRPr="00C252A6" w:rsidRDefault="00C252A6" w:rsidP="00C252A6">
      <w:pPr>
        <w:numPr>
          <w:ilvl w:val="1"/>
          <w:numId w:val="10"/>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Wskazanie wartości towaru lub usługi objętego obowiązkiem podatkowym Zamawiającego, bez kwoty podatku,</w:t>
      </w:r>
    </w:p>
    <w:p w14:paraId="316C6F49" w14:textId="77777777" w:rsidR="00C252A6" w:rsidRPr="00C252A6" w:rsidRDefault="00C252A6" w:rsidP="00C252A6">
      <w:pPr>
        <w:numPr>
          <w:ilvl w:val="1"/>
          <w:numId w:val="10"/>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Wskazanie stawki podatku od towarów i usług, która zgodnie z wiedzą Wykonawcy będzie miała zastosowanie.</w:t>
      </w:r>
    </w:p>
    <w:p w14:paraId="27F61E1C" w14:textId="77777777" w:rsidR="00C252A6" w:rsidRPr="00C252A6" w:rsidRDefault="00C252A6" w:rsidP="00C252A6">
      <w:pPr>
        <w:spacing w:before="120" w:after="0" w:line="312" w:lineRule="auto"/>
        <w:ind w:left="360"/>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Wzór informacji stanowi </w:t>
      </w:r>
      <w:r w:rsidRPr="00C252A6">
        <w:rPr>
          <w:rFonts w:ascii="Times New Roman" w:eastAsia="Times New Roman" w:hAnsi="Times New Roman" w:cs="Times New Roman"/>
          <w:b/>
          <w:sz w:val="24"/>
          <w:szCs w:val="24"/>
          <w:lang w:eastAsia="pl-PL"/>
        </w:rPr>
        <w:t>Załącznik nr 3.2 do SWZ.</w:t>
      </w:r>
    </w:p>
    <w:p w14:paraId="27EDE2CD" w14:textId="77777777" w:rsidR="00C252A6" w:rsidRPr="00C252A6" w:rsidRDefault="00C252A6" w:rsidP="00C252A6">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Jeżeli wybór składanej oferty prowadziłby do powstania u Zamawiającego obowiązku podatkowego zgodnie z ustawą z 11.03.2004 r. o podatku od towarów i usług Zamawiający dla celów oceny oferty w kryterium cena doliczy kwotę podatku </w:t>
      </w:r>
      <w:r w:rsidRPr="00C252A6">
        <w:rPr>
          <w:rFonts w:ascii="Times New Roman" w:eastAsia="Times New Roman" w:hAnsi="Times New Roman" w:cs="Times New Roman"/>
          <w:bCs/>
          <w:sz w:val="24"/>
          <w:szCs w:val="24"/>
          <w:lang w:eastAsia="pl-PL"/>
        </w:rPr>
        <w:br/>
        <w:t>od towarów i usług, którą miałby obowiązek rozliczyć.</w:t>
      </w:r>
    </w:p>
    <w:p w14:paraId="6C22A903" w14:textId="77777777" w:rsidR="00C252A6" w:rsidRPr="00C252A6" w:rsidRDefault="00C252A6" w:rsidP="00C252A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9" w:name="_Toc106184573"/>
      <w:bookmarkStart w:id="40" w:name="_Toc108073016"/>
      <w:r w:rsidRPr="00C252A6">
        <w:rPr>
          <w:rFonts w:ascii="Times New Roman" w:eastAsia="Times New Roman" w:hAnsi="Times New Roman" w:cs="Times New Roman"/>
          <w:b/>
          <w:bCs/>
          <w:sz w:val="24"/>
          <w:szCs w:val="24"/>
          <w:lang w:eastAsia="pl-PL"/>
        </w:rPr>
        <w:t>Część XVI. Kryteria oceny ofert</w:t>
      </w:r>
      <w:bookmarkEnd w:id="39"/>
      <w:bookmarkEnd w:id="40"/>
    </w:p>
    <w:p w14:paraId="08BAD06E" w14:textId="77777777" w:rsidR="00C252A6" w:rsidRPr="00C252A6" w:rsidRDefault="00C252A6" w:rsidP="00C252A6">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Zamawiający oceni oferty z zastosowaniem następujących kryteriów oceny ofert:</w:t>
      </w:r>
    </w:p>
    <w:p w14:paraId="01DAB4A7" w14:textId="77777777" w:rsidR="00C252A6" w:rsidRPr="00C252A6" w:rsidRDefault="00C252A6" w:rsidP="00C252A6">
      <w:pPr>
        <w:numPr>
          <w:ilvl w:val="1"/>
          <w:numId w:val="11"/>
        </w:numPr>
        <w:spacing w:before="120" w:after="0" w:line="312" w:lineRule="auto"/>
        <w:contextualSpacing/>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najniższa cena (C) - waga 100 % </w:t>
      </w:r>
    </w:p>
    <w:p w14:paraId="3E510FFC" w14:textId="77777777" w:rsidR="00C252A6" w:rsidRPr="00C252A6" w:rsidRDefault="00C252A6" w:rsidP="00C252A6">
      <w:pPr>
        <w:numPr>
          <w:ilvl w:val="0"/>
          <w:numId w:val="11"/>
        </w:numPr>
        <w:spacing w:after="240" w:line="360" w:lineRule="auto"/>
        <w:contextualSpacing/>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W kryterium cena oceniana będzie całkowita cena oferty brutto.</w:t>
      </w:r>
    </w:p>
    <w:p w14:paraId="46DEFB8F" w14:textId="77777777" w:rsidR="00C252A6" w:rsidRPr="00C252A6" w:rsidRDefault="00C252A6" w:rsidP="00C252A6">
      <w:pPr>
        <w:numPr>
          <w:ilvl w:val="0"/>
          <w:numId w:val="11"/>
        </w:numPr>
        <w:spacing w:after="240" w:line="240" w:lineRule="auto"/>
        <w:contextualSpacing/>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Oferta z najniższą ceną otrzyma maksymalną liczbę punktów. Pozostałe oferty zostaną ocenione zgodnie ze wzorem:</w:t>
      </w:r>
      <w:bookmarkStart w:id="41" w:name="_Hlk68844118"/>
    </w:p>
    <w:p w14:paraId="73657297" w14:textId="77777777" w:rsidR="00C252A6" w:rsidRPr="00C252A6" w:rsidRDefault="00C252A6" w:rsidP="00C252A6">
      <w:pPr>
        <w:spacing w:after="240" w:line="240" w:lineRule="auto"/>
        <w:ind w:left="360"/>
        <w:contextualSpacing/>
        <w:jc w:val="both"/>
        <w:rPr>
          <w:rFonts w:ascii="Times New Roman" w:eastAsia="Times New Roman" w:hAnsi="Times New Roman" w:cs="Times New Roman"/>
          <w:bCs/>
          <w:sz w:val="24"/>
          <w:szCs w:val="24"/>
          <w:lang w:eastAsia="pl-PL"/>
        </w:rPr>
      </w:pPr>
    </w:p>
    <w:p w14:paraId="15E9FC4D" w14:textId="77777777" w:rsidR="00C252A6" w:rsidRPr="00C252A6" w:rsidRDefault="00701C67" w:rsidP="00C252A6">
      <w:pPr>
        <w:spacing w:before="120" w:after="0" w:line="312" w:lineRule="auto"/>
        <w:ind w:left="426"/>
        <w:jc w:val="both"/>
        <w:rPr>
          <w:rFonts w:ascii="Times New Roman" w:eastAsia="Times New Roman" w:hAnsi="Times New Roman" w:cs="Times New Roman"/>
          <w:bCs/>
          <w:sz w:val="24"/>
          <w:szCs w:val="24"/>
          <w:lang w:eastAsia="pl-PL"/>
        </w:rPr>
      </w:pPr>
      <m:oMathPara>
        <m:oMathParaPr>
          <m:jc m:val="left"/>
        </m:oMathParaPr>
        <m:oMath>
          <m:sSub>
            <m:sSubPr>
              <m:ctrlPr>
                <w:rPr>
                  <w:rFonts w:ascii="Cambria Math" w:eastAsia="Times New Roman" w:hAnsi="Cambria Math" w:cs="Times New Roman"/>
                  <w:bCs/>
                  <w:i/>
                  <w:sz w:val="24"/>
                  <w:szCs w:val="24"/>
                  <w:lang w:eastAsia="pl-PL"/>
                </w:rPr>
              </m:ctrlPr>
            </m:sSubPr>
            <m:e>
              <m:r>
                <w:rPr>
                  <w:rFonts w:ascii="Cambria Math" w:eastAsia="Times New Roman" w:hAnsi="Cambria Math" w:cs="Times New Roman"/>
                  <w:sz w:val="24"/>
                  <w:szCs w:val="24"/>
                  <w:lang w:eastAsia="pl-PL"/>
                </w:rPr>
                <m:t>P</m:t>
              </m:r>
            </m:e>
            <m:sub>
              <m:r>
                <w:rPr>
                  <w:rFonts w:ascii="Cambria Math" w:eastAsia="Times New Roman" w:hAnsi="Cambria Math" w:cs="Times New Roman"/>
                  <w:sz w:val="24"/>
                  <w:szCs w:val="24"/>
                  <w:lang w:eastAsia="pl-PL"/>
                </w:rPr>
                <m:t>ofx</m:t>
              </m:r>
            </m:sub>
          </m:sSub>
          <m:r>
            <w:rPr>
              <w:rFonts w:ascii="Cambria Math" w:eastAsia="Times New Roman" w:hAnsi="Cambria Math" w:cs="Times New Roman"/>
              <w:sz w:val="24"/>
              <w:szCs w:val="24"/>
              <w:lang w:eastAsia="pl-PL"/>
            </w:rPr>
            <m:t>=</m:t>
          </m:r>
          <m:f>
            <m:fPr>
              <m:ctrlPr>
                <w:rPr>
                  <w:rFonts w:ascii="Cambria Math" w:eastAsia="Times New Roman" w:hAnsi="Cambria Math" w:cs="Times New Roman"/>
                  <w:bCs/>
                  <w:i/>
                  <w:sz w:val="24"/>
                  <w:szCs w:val="24"/>
                  <w:lang w:eastAsia="pl-PL"/>
                </w:rPr>
              </m:ctrlPr>
            </m:fPr>
            <m:num>
              <m:sSub>
                <m:sSubPr>
                  <m:ctrlPr>
                    <w:rPr>
                      <w:rFonts w:ascii="Cambria Math" w:eastAsia="Times New Roman" w:hAnsi="Cambria Math" w:cs="Times New Roman"/>
                      <w:bCs/>
                      <w:i/>
                      <w:sz w:val="24"/>
                      <w:szCs w:val="24"/>
                      <w:lang w:eastAsia="pl-PL"/>
                    </w:rPr>
                  </m:ctrlPr>
                </m:sSubPr>
                <m:e>
                  <m:r>
                    <w:rPr>
                      <w:rFonts w:ascii="Cambria Math" w:eastAsia="Times New Roman" w:hAnsi="Cambria Math" w:cs="Times New Roman"/>
                      <w:sz w:val="24"/>
                      <w:szCs w:val="24"/>
                      <w:lang w:eastAsia="pl-PL"/>
                    </w:rPr>
                    <m:t>K</m:t>
                  </m:r>
                </m:e>
                <m:sub>
                  <m:r>
                    <w:rPr>
                      <w:rFonts w:ascii="Cambria Math" w:eastAsia="Times New Roman" w:hAnsi="Cambria Math" w:cs="Times New Roman"/>
                      <w:sz w:val="24"/>
                      <w:szCs w:val="24"/>
                      <w:lang w:eastAsia="pl-PL"/>
                    </w:rPr>
                    <m:t>min</m:t>
                  </m:r>
                </m:sub>
              </m:sSub>
            </m:num>
            <m:den>
              <m:sSub>
                <m:sSubPr>
                  <m:ctrlPr>
                    <w:rPr>
                      <w:rFonts w:ascii="Cambria Math" w:eastAsia="Times New Roman" w:hAnsi="Cambria Math" w:cs="Times New Roman"/>
                      <w:bCs/>
                      <w:i/>
                      <w:sz w:val="24"/>
                      <w:szCs w:val="24"/>
                      <w:lang w:eastAsia="pl-PL"/>
                    </w:rPr>
                  </m:ctrlPr>
                </m:sSubPr>
                <m:e>
                  <m:r>
                    <w:rPr>
                      <w:rFonts w:ascii="Cambria Math" w:eastAsia="Times New Roman" w:hAnsi="Cambria Math" w:cs="Times New Roman"/>
                      <w:sz w:val="24"/>
                      <w:szCs w:val="24"/>
                      <w:lang w:eastAsia="pl-PL"/>
                    </w:rPr>
                    <m:t>K</m:t>
                  </m:r>
                </m:e>
                <m:sub>
                  <m:r>
                    <w:rPr>
                      <w:rFonts w:ascii="Cambria Math" w:eastAsia="Times New Roman" w:hAnsi="Cambria Math" w:cs="Times New Roman"/>
                      <w:sz w:val="24"/>
                      <w:szCs w:val="24"/>
                      <w:lang w:eastAsia="pl-PL"/>
                    </w:rPr>
                    <m:t>x</m:t>
                  </m:r>
                </m:sub>
              </m:sSub>
            </m:den>
          </m:f>
          <m:r>
            <w:rPr>
              <w:rFonts w:ascii="Cambria Math" w:eastAsia="Times New Roman" w:hAnsi="Cambria Math" w:cs="Times New Roman"/>
              <w:sz w:val="24"/>
              <w:szCs w:val="24"/>
              <w:lang w:eastAsia="pl-PL"/>
            </w:rPr>
            <m:t>×100 pkt</m:t>
          </m:r>
        </m:oMath>
      </m:oMathPara>
    </w:p>
    <w:p w14:paraId="4C80C9BF" w14:textId="77777777" w:rsidR="00C252A6" w:rsidRPr="00C252A6" w:rsidRDefault="00C252A6" w:rsidP="00C252A6">
      <w:pPr>
        <w:spacing w:before="120" w:after="0" w:line="312" w:lineRule="auto"/>
        <w:ind w:left="426"/>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gdzie:</w:t>
      </w:r>
    </w:p>
    <w:p w14:paraId="03C891F0" w14:textId="77777777" w:rsidR="00C252A6" w:rsidRPr="00C252A6" w:rsidRDefault="00C252A6" w:rsidP="00C252A6">
      <w:pPr>
        <w:spacing w:after="0" w:line="312" w:lineRule="auto"/>
        <w:ind w:left="425"/>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P</w:t>
      </w:r>
      <w:r w:rsidRPr="00C252A6">
        <w:rPr>
          <w:rFonts w:ascii="Times New Roman" w:eastAsia="Times New Roman" w:hAnsi="Times New Roman" w:cs="Times New Roman"/>
          <w:bCs/>
          <w:sz w:val="24"/>
          <w:szCs w:val="24"/>
          <w:vertAlign w:val="subscript"/>
          <w:lang w:eastAsia="pl-PL"/>
        </w:rPr>
        <w:t>ofx</w:t>
      </w:r>
      <w:r w:rsidRPr="00C252A6">
        <w:rPr>
          <w:rFonts w:ascii="Times New Roman" w:eastAsia="Times New Roman" w:hAnsi="Times New Roman" w:cs="Times New Roman"/>
          <w:bCs/>
          <w:sz w:val="24"/>
          <w:szCs w:val="24"/>
          <w:lang w:eastAsia="pl-PL"/>
        </w:rPr>
        <w:t xml:space="preserve">  - liczba punktów w kryterium „Cena” dla oferty o numerze „x” </w:t>
      </w:r>
    </w:p>
    <w:p w14:paraId="409346BB" w14:textId="77777777" w:rsidR="00C252A6" w:rsidRPr="00C252A6" w:rsidRDefault="00C252A6" w:rsidP="00C252A6">
      <w:pPr>
        <w:spacing w:after="0" w:line="312" w:lineRule="auto"/>
        <w:ind w:left="425"/>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K</w:t>
      </w:r>
      <w:r w:rsidRPr="00C252A6">
        <w:rPr>
          <w:rFonts w:ascii="Times New Roman" w:eastAsia="Times New Roman" w:hAnsi="Times New Roman" w:cs="Times New Roman"/>
          <w:bCs/>
          <w:sz w:val="24"/>
          <w:szCs w:val="24"/>
          <w:vertAlign w:val="subscript"/>
          <w:lang w:eastAsia="pl-PL"/>
        </w:rPr>
        <w:t>min</w:t>
      </w:r>
      <w:r w:rsidRPr="00C252A6">
        <w:rPr>
          <w:rFonts w:ascii="Times New Roman" w:eastAsia="Times New Roman" w:hAnsi="Times New Roman" w:cs="Times New Roman"/>
          <w:bCs/>
          <w:sz w:val="24"/>
          <w:szCs w:val="24"/>
          <w:lang w:eastAsia="pl-PL"/>
        </w:rPr>
        <w:t xml:space="preserve">– najniższa cena realizacji brutto oferty spośród wszystkich rozpatrywanych ofert </w:t>
      </w:r>
    </w:p>
    <w:p w14:paraId="6D0D43A8" w14:textId="77777777" w:rsidR="00C252A6" w:rsidRPr="00C252A6" w:rsidRDefault="00C252A6" w:rsidP="00C252A6">
      <w:pPr>
        <w:spacing w:after="120" w:line="312" w:lineRule="auto"/>
        <w:ind w:left="425"/>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K</w:t>
      </w:r>
      <w:r w:rsidRPr="00C252A6">
        <w:rPr>
          <w:rFonts w:ascii="Times New Roman" w:eastAsia="Times New Roman" w:hAnsi="Times New Roman" w:cs="Times New Roman"/>
          <w:bCs/>
          <w:sz w:val="24"/>
          <w:szCs w:val="24"/>
          <w:vertAlign w:val="subscript"/>
          <w:lang w:eastAsia="pl-PL"/>
        </w:rPr>
        <w:t>x</w:t>
      </w:r>
      <w:r w:rsidRPr="00C252A6">
        <w:rPr>
          <w:rFonts w:ascii="Times New Roman" w:eastAsia="Times New Roman" w:hAnsi="Times New Roman" w:cs="Times New Roman"/>
          <w:bCs/>
          <w:sz w:val="24"/>
          <w:szCs w:val="24"/>
          <w:lang w:eastAsia="pl-PL"/>
        </w:rPr>
        <w:t xml:space="preserve">   – cena realizacji brutto oferty o numerze „x”</w:t>
      </w:r>
    </w:p>
    <w:p w14:paraId="30E96810" w14:textId="77777777" w:rsidR="00C252A6" w:rsidRPr="00C252A6" w:rsidRDefault="00C252A6" w:rsidP="00C252A6">
      <w:pPr>
        <w:numPr>
          <w:ilvl w:val="0"/>
          <w:numId w:val="11"/>
        </w:numPr>
        <w:spacing w:after="240" w:line="240" w:lineRule="auto"/>
        <w:contextualSpacing/>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Wyliczenie punktów zostanie dokonane z dokładnością do 8 miejsc po przecinku, zgodnie z matematycznymi zasadami zaokrąglania. </w:t>
      </w:r>
    </w:p>
    <w:bookmarkEnd w:id="41"/>
    <w:p w14:paraId="0549F42D" w14:textId="77777777" w:rsidR="00C252A6" w:rsidRPr="00C252A6" w:rsidRDefault="00C252A6" w:rsidP="00C252A6">
      <w:pPr>
        <w:spacing w:before="120" w:after="0" w:line="312" w:lineRule="auto"/>
        <w:jc w:val="both"/>
        <w:rPr>
          <w:rFonts w:ascii="Times New Roman" w:eastAsia="Times New Roman" w:hAnsi="Times New Roman" w:cs="Times New Roman"/>
          <w:bCs/>
          <w:sz w:val="2"/>
          <w:szCs w:val="2"/>
          <w:lang w:eastAsia="pl-PL"/>
        </w:rPr>
      </w:pPr>
    </w:p>
    <w:p w14:paraId="012904F8" w14:textId="77777777" w:rsidR="00C252A6" w:rsidRPr="00C252A6" w:rsidRDefault="00C252A6" w:rsidP="00C252A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2" w:name="_Toc106184574"/>
      <w:bookmarkStart w:id="43" w:name="_Toc108073017"/>
      <w:r w:rsidRPr="00C252A6">
        <w:rPr>
          <w:rFonts w:ascii="Times New Roman" w:eastAsia="Times New Roman" w:hAnsi="Times New Roman" w:cs="Times New Roman"/>
          <w:b/>
          <w:bCs/>
          <w:sz w:val="24"/>
          <w:szCs w:val="24"/>
          <w:lang w:eastAsia="pl-PL"/>
        </w:rPr>
        <w:lastRenderedPageBreak/>
        <w:t>Część XVII. Aukcja elektroniczna</w:t>
      </w:r>
      <w:bookmarkEnd w:id="42"/>
      <w:bookmarkEnd w:id="43"/>
    </w:p>
    <w:p w14:paraId="1DB04E6D" w14:textId="77777777" w:rsidR="00C252A6" w:rsidRPr="00C252A6" w:rsidRDefault="00C252A6" w:rsidP="00C252A6">
      <w:pPr>
        <w:numPr>
          <w:ilvl w:val="1"/>
          <w:numId w:val="19"/>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Zamawiający zamierza dokonać wyboru najkorzystniejszej oferty z zastosowaniem jednoetapowej aukcji elektronicznej.</w:t>
      </w:r>
    </w:p>
    <w:p w14:paraId="0FBD6526" w14:textId="77777777" w:rsidR="00C252A6" w:rsidRPr="00C252A6" w:rsidRDefault="00C252A6" w:rsidP="00C252A6">
      <w:pPr>
        <w:numPr>
          <w:ilvl w:val="1"/>
          <w:numId w:val="19"/>
        </w:numPr>
        <w:spacing w:before="120" w:after="0" w:line="312" w:lineRule="auto"/>
        <w:jc w:val="both"/>
        <w:rPr>
          <w:rFonts w:ascii="Times New Roman" w:eastAsia="Times New Roman" w:hAnsi="Times New Roman" w:cs="Times New Roman"/>
          <w:b/>
          <w:sz w:val="24"/>
          <w:szCs w:val="24"/>
          <w:lang w:eastAsia="pl-PL"/>
        </w:rPr>
      </w:pPr>
      <w:r w:rsidRPr="00C252A6">
        <w:rPr>
          <w:rFonts w:ascii="Times New Roman" w:eastAsia="Times New Roman" w:hAnsi="Times New Roman" w:cs="Times New Roman"/>
          <w:sz w:val="24"/>
          <w:szCs w:val="24"/>
          <w:lang w:eastAsia="pl-PL"/>
        </w:rPr>
        <w:t xml:space="preserve">Po dokonaniu oceny ofert, w celu wyboru najkorzystniejszej oferty przeprowadzona zostanie aukcja elektroniczna, jeżeli w postępowaniu złożone zostaną </w:t>
      </w:r>
      <w:r w:rsidRPr="00C252A6">
        <w:rPr>
          <w:rFonts w:ascii="Times New Roman" w:eastAsia="Times New Roman" w:hAnsi="Times New Roman" w:cs="Times New Roman"/>
          <w:b/>
          <w:sz w:val="24"/>
          <w:szCs w:val="24"/>
          <w:lang w:eastAsia="pl-PL"/>
        </w:rPr>
        <w:t>co najmniej dwie oferty niepodlegające odrzuceniu.</w:t>
      </w:r>
    </w:p>
    <w:p w14:paraId="6FDE0E99" w14:textId="77777777" w:rsidR="00C252A6" w:rsidRPr="00C252A6" w:rsidRDefault="00C252A6" w:rsidP="00C252A6">
      <w:pPr>
        <w:numPr>
          <w:ilvl w:val="1"/>
          <w:numId w:val="19"/>
        </w:numPr>
        <w:spacing w:before="120" w:after="0" w:line="312" w:lineRule="auto"/>
        <w:jc w:val="both"/>
        <w:rPr>
          <w:rFonts w:ascii="Times New Roman" w:eastAsia="Times New Roman" w:hAnsi="Times New Roman" w:cs="Times New Roman"/>
          <w:b/>
          <w:sz w:val="24"/>
          <w:szCs w:val="24"/>
          <w:lang w:eastAsia="pl-PL"/>
        </w:rPr>
      </w:pPr>
      <w:r w:rsidRPr="00C252A6">
        <w:rPr>
          <w:rFonts w:ascii="Times New Roman" w:eastAsia="Times New Roman" w:hAnsi="Times New Roman" w:cs="Times New Roman"/>
          <w:b/>
          <w:sz w:val="24"/>
          <w:szCs w:val="24"/>
          <w:lang w:eastAsia="pl-PL"/>
        </w:rPr>
        <w:t>Posiadanie przez Wykonawcę ważnego bezpiecznego podpisu elektronicznego jest warunkiem koniecznym udziału w aukcji.</w:t>
      </w:r>
    </w:p>
    <w:p w14:paraId="34E2F716" w14:textId="77777777" w:rsidR="00C252A6" w:rsidRPr="00A1736B" w:rsidRDefault="00C252A6" w:rsidP="00C252A6">
      <w:pPr>
        <w:numPr>
          <w:ilvl w:val="1"/>
          <w:numId w:val="19"/>
        </w:numPr>
        <w:spacing w:before="120" w:after="0" w:line="312" w:lineRule="auto"/>
        <w:jc w:val="both"/>
        <w:rPr>
          <w:rFonts w:ascii="Times New Roman" w:eastAsia="Times New Roman" w:hAnsi="Times New Roman" w:cs="Times New Roman"/>
          <w:b/>
          <w:sz w:val="24"/>
          <w:szCs w:val="24"/>
          <w:lang w:eastAsia="pl-PL"/>
        </w:rPr>
      </w:pPr>
      <w:r w:rsidRPr="00C252A6">
        <w:rPr>
          <w:rFonts w:ascii="Times New Roman" w:eastAsia="Times New Roman" w:hAnsi="Times New Roman" w:cs="Times New Roman"/>
          <w:sz w:val="24"/>
          <w:szCs w:val="24"/>
          <w:lang w:eastAsia="pl-PL"/>
        </w:rPr>
        <w:t xml:space="preserve">Przedmiotem aukcji elektronicznej </w:t>
      </w:r>
      <w:r w:rsidRPr="00A1736B">
        <w:rPr>
          <w:rFonts w:ascii="Times New Roman" w:eastAsia="Times New Roman" w:hAnsi="Times New Roman" w:cs="Times New Roman"/>
          <w:sz w:val="24"/>
          <w:szCs w:val="24"/>
          <w:lang w:eastAsia="pl-PL"/>
        </w:rPr>
        <w:t xml:space="preserve">będzie: </w:t>
      </w:r>
    </w:p>
    <w:p w14:paraId="022DCDA7" w14:textId="77777777" w:rsidR="00C252A6" w:rsidRPr="00A1736B" w:rsidRDefault="00C252A6" w:rsidP="00C252A6">
      <w:pPr>
        <w:tabs>
          <w:tab w:val="left" w:pos="284"/>
        </w:tabs>
        <w:spacing w:before="120" w:after="0" w:line="312" w:lineRule="auto"/>
        <w:ind w:left="567"/>
        <w:contextualSpacing/>
        <w:jc w:val="left"/>
        <w:rPr>
          <w:rFonts w:ascii="Times New Roman" w:eastAsia="Times New Roman" w:hAnsi="Times New Roman" w:cs="Times New Roman"/>
          <w:sz w:val="24"/>
          <w:szCs w:val="24"/>
          <w:lang w:eastAsia="pl-PL"/>
        </w:rPr>
      </w:pPr>
      <w:r w:rsidRPr="00A1736B">
        <w:rPr>
          <w:rFonts w:ascii="Times New Roman" w:eastAsia="Times New Roman" w:hAnsi="Times New Roman" w:cs="Times New Roman"/>
          <w:sz w:val="24"/>
          <w:szCs w:val="24"/>
          <w:lang w:eastAsia="pl-PL"/>
        </w:rPr>
        <w:t>1) kryterium ceny</w:t>
      </w:r>
    </w:p>
    <w:p w14:paraId="32373E29" w14:textId="77777777" w:rsidR="00C252A6" w:rsidRPr="00A1736B" w:rsidRDefault="00C252A6" w:rsidP="00C252A6">
      <w:pPr>
        <w:numPr>
          <w:ilvl w:val="1"/>
          <w:numId w:val="19"/>
        </w:numPr>
        <w:spacing w:before="120" w:after="0" w:line="312" w:lineRule="auto"/>
        <w:jc w:val="both"/>
        <w:rPr>
          <w:rFonts w:ascii="Times New Roman" w:eastAsia="Times New Roman" w:hAnsi="Times New Roman" w:cs="Times New Roman"/>
          <w:bCs/>
          <w:sz w:val="24"/>
          <w:szCs w:val="24"/>
          <w:lang w:eastAsia="pl-PL"/>
        </w:rPr>
      </w:pPr>
      <w:r w:rsidRPr="00A1736B">
        <w:rPr>
          <w:rFonts w:ascii="Times New Roman" w:eastAsia="Times New Roman" w:hAnsi="Times New Roman" w:cs="Times New Roman"/>
          <w:b/>
          <w:sz w:val="24"/>
          <w:szCs w:val="24"/>
          <w:lang w:eastAsia="pl-PL"/>
        </w:rPr>
        <w:t>Minimalna wysokość postąpienia</w:t>
      </w:r>
      <w:r w:rsidRPr="00A1736B">
        <w:rPr>
          <w:rFonts w:ascii="Times New Roman" w:eastAsia="Times New Roman" w:hAnsi="Times New Roman" w:cs="Times New Roman"/>
          <w:bCs/>
          <w:sz w:val="24"/>
          <w:szCs w:val="24"/>
          <w:lang w:eastAsia="pl-PL"/>
        </w:rPr>
        <w:t xml:space="preserve"> w kryterium cena: </w:t>
      </w:r>
      <w:r w:rsidRPr="00A1736B">
        <w:rPr>
          <w:rFonts w:ascii="Times New Roman" w:eastAsia="Times New Roman" w:hAnsi="Times New Roman" w:cs="Times New Roman"/>
          <w:b/>
          <w:sz w:val="24"/>
          <w:szCs w:val="24"/>
          <w:lang w:eastAsia="pl-PL"/>
        </w:rPr>
        <w:t>100 000,00 zł brutto</w:t>
      </w:r>
      <w:r w:rsidRPr="00A1736B">
        <w:rPr>
          <w:rFonts w:ascii="Times New Roman" w:eastAsia="Times New Roman" w:hAnsi="Times New Roman" w:cs="Times New Roman"/>
          <w:sz w:val="24"/>
          <w:szCs w:val="24"/>
          <w:lang w:eastAsia="pl-PL"/>
        </w:rPr>
        <w:t xml:space="preserve"> </w:t>
      </w:r>
    </w:p>
    <w:p w14:paraId="0C58711C" w14:textId="77777777" w:rsidR="00C252A6" w:rsidRPr="00C252A6" w:rsidRDefault="00C252A6" w:rsidP="00C252A6">
      <w:pPr>
        <w:numPr>
          <w:ilvl w:val="1"/>
          <w:numId w:val="19"/>
        </w:numPr>
        <w:spacing w:before="120" w:after="0" w:line="312" w:lineRule="auto"/>
        <w:jc w:val="both"/>
        <w:rPr>
          <w:rFonts w:ascii="Times New Roman" w:eastAsia="Times New Roman" w:hAnsi="Times New Roman" w:cs="Times New Roman"/>
          <w:bCs/>
          <w:sz w:val="24"/>
          <w:szCs w:val="24"/>
          <w:lang w:eastAsia="pl-PL"/>
        </w:rPr>
      </w:pPr>
      <w:r w:rsidRPr="00A1736B">
        <w:rPr>
          <w:rFonts w:ascii="Times New Roman" w:eastAsia="Times New Roman" w:hAnsi="Times New Roman" w:cs="Times New Roman"/>
          <w:bCs/>
          <w:sz w:val="24"/>
          <w:szCs w:val="24"/>
          <w:lang w:eastAsia="pl-PL"/>
        </w:rPr>
        <w:t>W toku aukcji elektronicznej Zamawiający na bieżąco będzie przekazywał każdemu Wykonawcy informacje o pozycji złożonej przez niego oferty i otrzymanej punktacji oraz o punktacji najkorzystniejszej oferty. Do momentu zamknięcia aukcji</w:t>
      </w:r>
      <w:r w:rsidRPr="00C252A6">
        <w:rPr>
          <w:rFonts w:ascii="Times New Roman" w:eastAsia="Times New Roman" w:hAnsi="Times New Roman" w:cs="Times New Roman"/>
          <w:bCs/>
          <w:sz w:val="24"/>
          <w:szCs w:val="24"/>
          <w:lang w:eastAsia="pl-PL"/>
        </w:rPr>
        <w:t xml:space="preserve"> elektronicznej nie ujawni informacji umożliwiających identyfikację Wykonawców. </w:t>
      </w:r>
    </w:p>
    <w:p w14:paraId="37F7EADB" w14:textId="77777777" w:rsidR="00C252A6" w:rsidRPr="00C252A6" w:rsidRDefault="00C252A6" w:rsidP="00C252A6">
      <w:pPr>
        <w:numPr>
          <w:ilvl w:val="1"/>
          <w:numId w:val="19"/>
        </w:numPr>
        <w:spacing w:before="120" w:after="0" w:line="312" w:lineRule="auto"/>
        <w:jc w:val="both"/>
        <w:rPr>
          <w:rFonts w:ascii="Times New Roman" w:eastAsia="Times New Roman" w:hAnsi="Times New Roman" w:cs="Times New Roman"/>
          <w:b/>
          <w:sz w:val="24"/>
          <w:szCs w:val="24"/>
          <w:lang w:eastAsia="pl-PL"/>
        </w:rPr>
      </w:pPr>
      <w:r w:rsidRPr="00C252A6">
        <w:rPr>
          <w:rFonts w:ascii="Times New Roman" w:eastAsia="Times New Roman" w:hAnsi="Times New Roman" w:cs="Times New Roman"/>
          <w:sz w:val="24"/>
          <w:szCs w:val="24"/>
          <w:lang w:eastAsia="pl-PL"/>
        </w:rPr>
        <w:t>Sposób oceny ofert w toku aukcji elektronicznej będzie obejmował przeliczanie postąpień na punktową ocenę oferty, z uwzględnieniem punktacji otrzymanej przed otwarciem aukcji za kryteria niezmienne w toku aukcji.</w:t>
      </w:r>
    </w:p>
    <w:p w14:paraId="3CF9A96D" w14:textId="77777777" w:rsidR="00C252A6" w:rsidRPr="00C252A6" w:rsidRDefault="00C252A6" w:rsidP="00C252A6">
      <w:pPr>
        <w:widowControl w:val="0"/>
        <w:numPr>
          <w:ilvl w:val="1"/>
          <w:numId w:val="19"/>
        </w:numPr>
        <w:autoSpaceDE w:val="0"/>
        <w:autoSpaceDN w:val="0"/>
        <w:adjustRightInd w:val="0"/>
        <w:spacing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bCs/>
          <w:sz w:val="24"/>
          <w:szCs w:val="24"/>
          <w:lang w:eastAsia="pl-PL"/>
        </w:rPr>
        <w:t>Adres</w:t>
      </w:r>
      <w:r w:rsidRPr="00C252A6">
        <w:rPr>
          <w:rFonts w:ascii="Times New Roman" w:eastAsia="Times New Roman" w:hAnsi="Times New Roman" w:cs="Times New Roman"/>
          <w:sz w:val="24"/>
          <w:szCs w:val="24"/>
          <w:lang w:eastAsia="pl-PL"/>
        </w:rPr>
        <w:t xml:space="preserve"> strony internetowej, na której będzie prowadzona aukcja elektroniczna </w:t>
      </w:r>
      <w:r w:rsidRPr="00C252A6">
        <w:rPr>
          <w:rFonts w:ascii="Times New Roman" w:eastAsia="Times New Roman" w:hAnsi="Times New Roman" w:cs="Times New Roman"/>
          <w:bCs/>
          <w:sz w:val="24"/>
          <w:szCs w:val="24"/>
          <w:lang w:eastAsia="pl-PL"/>
        </w:rPr>
        <w:t>będzie podany w zaproszeniu do aukcji</w:t>
      </w:r>
      <w:r w:rsidRPr="00C252A6">
        <w:rPr>
          <w:rFonts w:ascii="Times New Roman" w:eastAsia="Times New Roman" w:hAnsi="Times New Roman" w:cs="Times New Roman"/>
          <w:sz w:val="24"/>
          <w:szCs w:val="24"/>
          <w:lang w:eastAsia="pl-PL"/>
        </w:rPr>
        <w:t>.</w:t>
      </w:r>
    </w:p>
    <w:p w14:paraId="50E59A95" w14:textId="77777777" w:rsidR="00C252A6" w:rsidRPr="00C252A6" w:rsidRDefault="00C252A6" w:rsidP="00C252A6">
      <w:pPr>
        <w:numPr>
          <w:ilvl w:val="1"/>
          <w:numId w:val="19"/>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Zgodnie z art. 234 ust. 1 i 2 ustawy Pzp w toku aukcji elektronicznej Wykonawcy </w:t>
      </w:r>
      <w:r w:rsidRPr="00C252A6">
        <w:rPr>
          <w:rFonts w:ascii="Times New Roman" w:eastAsia="Times New Roman" w:hAnsi="Times New Roman" w:cs="Times New Roman"/>
          <w:sz w:val="24"/>
          <w:szCs w:val="24"/>
          <w:lang w:eastAsia="pl-PL"/>
        </w:rPr>
        <w:br/>
        <w:t xml:space="preserve">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136813C2" w14:textId="77777777" w:rsidR="00C252A6" w:rsidRPr="00C252A6" w:rsidRDefault="00C252A6" w:rsidP="00C252A6">
      <w:pPr>
        <w:numPr>
          <w:ilvl w:val="1"/>
          <w:numId w:val="19"/>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Postąpienia, pod rygorem nieważności, składa się opatrzone </w:t>
      </w:r>
      <w:r w:rsidRPr="00C252A6">
        <w:rPr>
          <w:rFonts w:ascii="Times New Roman" w:eastAsia="Times New Roman" w:hAnsi="Times New Roman" w:cs="Times New Roman"/>
          <w:bCs/>
          <w:sz w:val="24"/>
          <w:szCs w:val="24"/>
          <w:lang w:eastAsia="pl-PL"/>
        </w:rPr>
        <w:t>bezpiecznym podpisem elektronicznym weryfikowanym za pomocą ważnego kwalifikowanego certyfikatu</w:t>
      </w:r>
      <w:r w:rsidRPr="00C252A6">
        <w:rPr>
          <w:rFonts w:ascii="Times New Roman" w:eastAsia="Times New Roman" w:hAnsi="Times New Roman" w:cs="Times New Roman"/>
          <w:sz w:val="24"/>
          <w:szCs w:val="24"/>
          <w:lang w:eastAsia="pl-PL"/>
        </w:rPr>
        <w:t>.</w:t>
      </w:r>
    </w:p>
    <w:p w14:paraId="1ACAB3D9" w14:textId="77777777" w:rsidR="00C252A6" w:rsidRPr="00C252A6" w:rsidRDefault="00C252A6" w:rsidP="00C252A6">
      <w:pPr>
        <w:numPr>
          <w:ilvl w:val="1"/>
          <w:numId w:val="19"/>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Dane osób upoważnionych do składania ofert w aukcji w postępowaniu objętym ustawą Prawo zamówień publicznych muszą być zgodne z danymi podanymi w certyfikacie podpisu kwalifikowanego - przede wszystkim zgodne muszą być imię / imiona </w:t>
      </w:r>
      <w:r w:rsidRPr="00C252A6">
        <w:rPr>
          <w:rFonts w:ascii="Times New Roman" w:eastAsia="Times New Roman" w:hAnsi="Times New Roman" w:cs="Times New Roman"/>
          <w:sz w:val="24"/>
          <w:szCs w:val="24"/>
          <w:lang w:eastAsia="pl-PL"/>
        </w:rPr>
        <w:br/>
        <w:t>i nazwisko.</w:t>
      </w:r>
    </w:p>
    <w:p w14:paraId="6D625269" w14:textId="77777777" w:rsidR="00C252A6" w:rsidRPr="00C252A6" w:rsidRDefault="00C252A6" w:rsidP="00C252A6">
      <w:pPr>
        <w:numPr>
          <w:ilvl w:val="1"/>
          <w:numId w:val="19"/>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w:t>
      </w:r>
      <w:r w:rsidRPr="00C252A6">
        <w:rPr>
          <w:rFonts w:ascii="Times New Roman" w:eastAsia="Times New Roman" w:hAnsi="Times New Roman" w:cs="Times New Roman"/>
          <w:sz w:val="24"/>
          <w:szCs w:val="24"/>
          <w:lang w:eastAsia="pl-PL"/>
        </w:rPr>
        <w:lastRenderedPageBreak/>
        <w:t>podając: imię i nazwisko, adres mailowy i telefon. Oświadczenie musi być podpisane zgodnie z zasadami reprezentacji.</w:t>
      </w:r>
    </w:p>
    <w:p w14:paraId="70008A64" w14:textId="77777777" w:rsidR="00C252A6" w:rsidRPr="00C252A6" w:rsidRDefault="00C252A6" w:rsidP="00C252A6">
      <w:pPr>
        <w:widowControl w:val="0"/>
        <w:numPr>
          <w:ilvl w:val="1"/>
          <w:numId w:val="19"/>
        </w:numPr>
        <w:autoSpaceDE w:val="0"/>
        <w:autoSpaceDN w:val="0"/>
        <w:adjustRightInd w:val="0"/>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bCs/>
          <w:sz w:val="24"/>
          <w:szCs w:val="24"/>
          <w:lang w:eastAsia="pl-PL"/>
        </w:rPr>
        <w:t>Wymagania</w:t>
      </w:r>
      <w:r w:rsidRPr="00C252A6">
        <w:rPr>
          <w:rFonts w:ascii="Times New Roman" w:eastAsia="Times New Roman" w:hAnsi="Times New Roman" w:cs="Times New Roman"/>
          <w:sz w:val="24"/>
          <w:szCs w:val="24"/>
          <w:lang w:eastAsia="pl-PL"/>
        </w:rPr>
        <w:t xml:space="preserve"> dotyczące rejestracji i identyfikacji Wykonawców:</w:t>
      </w:r>
    </w:p>
    <w:p w14:paraId="5FCA0F18" w14:textId="77777777" w:rsidR="00C252A6" w:rsidRPr="00C252A6" w:rsidRDefault="00C252A6" w:rsidP="00C252A6">
      <w:pPr>
        <w:widowControl w:val="0"/>
        <w:numPr>
          <w:ilvl w:val="1"/>
          <w:numId w:val="18"/>
        </w:numPr>
        <w:autoSpaceDE w:val="0"/>
        <w:autoSpaceDN w:val="0"/>
        <w:adjustRightInd w:val="0"/>
        <w:spacing w:before="120" w:after="0" w:line="312" w:lineRule="auto"/>
        <w:ind w:left="709" w:hanging="283"/>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bCs/>
          <w:sz w:val="24"/>
          <w:szCs w:val="24"/>
          <w:lang w:eastAsia="pl-PL"/>
        </w:rPr>
        <w:t>Wykonawcy, których oferty nie podlegają odrzuceniu zostaną dopuszczeni do aukcji i otrzymają od Zamawiającego wraz z zaproszeniem poufne identyfikatory, komplety login-hasło, umożliwiające im zalogowanie do Portalu Aukcji Publicznych.</w:t>
      </w:r>
    </w:p>
    <w:p w14:paraId="65B1F3CB" w14:textId="77777777" w:rsidR="00C252A6" w:rsidRPr="00C252A6" w:rsidRDefault="00C252A6" w:rsidP="00C252A6">
      <w:pPr>
        <w:widowControl w:val="0"/>
        <w:numPr>
          <w:ilvl w:val="1"/>
          <w:numId w:val="18"/>
        </w:numPr>
        <w:autoSpaceDE w:val="0"/>
        <w:autoSpaceDN w:val="0"/>
        <w:adjustRightInd w:val="0"/>
        <w:spacing w:before="120" w:after="0" w:line="312" w:lineRule="auto"/>
        <w:ind w:left="709" w:hanging="283"/>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bCs/>
          <w:sz w:val="24"/>
          <w:szCs w:val="24"/>
          <w:lang w:eastAsia="pl-PL"/>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76E2980C" w14:textId="77777777" w:rsidR="00C252A6" w:rsidRPr="00C252A6" w:rsidRDefault="00C252A6" w:rsidP="00C252A6">
      <w:pPr>
        <w:widowControl w:val="0"/>
        <w:numPr>
          <w:ilvl w:val="1"/>
          <w:numId w:val="18"/>
        </w:numPr>
        <w:autoSpaceDE w:val="0"/>
        <w:autoSpaceDN w:val="0"/>
        <w:adjustRightInd w:val="0"/>
        <w:spacing w:before="120" w:after="0" w:line="312" w:lineRule="auto"/>
        <w:ind w:left="709" w:hanging="283"/>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bCs/>
          <w:sz w:val="24"/>
          <w:szCs w:val="24"/>
          <w:lang w:eastAsia="pl-PL"/>
        </w:rPr>
        <w:t>Wykonawca ma możliwość zalogowania do Portalu Aukcji Publicznych, przeprowadzenia testu podpisu kwalifikowanego oraz udziału w stałej aukcji testowej od momentu otrzymania wraz z zaproszeniem poufnego identyfikatora (komplet login-hasło).</w:t>
      </w:r>
    </w:p>
    <w:p w14:paraId="6DEFF460" w14:textId="77777777" w:rsidR="00C252A6" w:rsidRPr="00C252A6" w:rsidRDefault="00C252A6" w:rsidP="00C252A6">
      <w:pPr>
        <w:widowControl w:val="0"/>
        <w:numPr>
          <w:ilvl w:val="1"/>
          <w:numId w:val="18"/>
        </w:numPr>
        <w:autoSpaceDE w:val="0"/>
        <w:autoSpaceDN w:val="0"/>
        <w:adjustRightInd w:val="0"/>
        <w:spacing w:before="120" w:after="0" w:line="312" w:lineRule="auto"/>
        <w:ind w:left="709" w:hanging="283"/>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bCs/>
          <w:sz w:val="24"/>
          <w:szCs w:val="24"/>
          <w:lang w:eastAsia="pl-PL"/>
        </w:rPr>
        <w:t>Akceptacja regulaminu Portalu Aukcji Publicznych jest elementem wymaganym w trakcie pierwszego logowania oraz po każdorazowej zmianie regulaminu Portalu.</w:t>
      </w:r>
    </w:p>
    <w:p w14:paraId="297EF5FF" w14:textId="77777777" w:rsidR="00C252A6" w:rsidRPr="00C252A6" w:rsidRDefault="00C252A6" w:rsidP="00C252A6">
      <w:pPr>
        <w:widowControl w:val="0"/>
        <w:numPr>
          <w:ilvl w:val="1"/>
          <w:numId w:val="19"/>
        </w:numPr>
        <w:tabs>
          <w:tab w:val="left" w:pos="0"/>
        </w:tabs>
        <w:suppressAutoHyphens/>
        <w:autoSpaceDE w:val="0"/>
        <w:autoSpaceDN w:val="0"/>
        <w:adjustRightInd w:val="0"/>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Konto uczestnika (użytkownika Portalu Aukcji Publicznych LAIP) </w:t>
      </w:r>
    </w:p>
    <w:p w14:paraId="06AFF981" w14:textId="77777777" w:rsidR="00C252A6" w:rsidRPr="00C252A6" w:rsidRDefault="00C252A6" w:rsidP="00EC3AF5">
      <w:pPr>
        <w:widowControl w:val="0"/>
        <w:numPr>
          <w:ilvl w:val="0"/>
          <w:numId w:val="72"/>
        </w:numPr>
        <w:autoSpaceDE w:val="0"/>
        <w:autoSpaceDN w:val="0"/>
        <w:adjustRightInd w:val="0"/>
        <w:spacing w:before="120" w:after="0" w:line="312" w:lineRule="auto"/>
        <w:contextualSpacing/>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uniwersalne, obowiązujące dla wszystkich aukcji przeprowadzanych w Portalu LAIP, pod warunkiem otrzymania zaproszenia do udziału w danej aukcji. </w:t>
      </w:r>
    </w:p>
    <w:p w14:paraId="28037061" w14:textId="77777777" w:rsidR="00C252A6" w:rsidRPr="00C252A6" w:rsidRDefault="00C252A6" w:rsidP="00EC3AF5">
      <w:pPr>
        <w:widowControl w:val="0"/>
        <w:numPr>
          <w:ilvl w:val="0"/>
          <w:numId w:val="72"/>
        </w:numPr>
        <w:autoSpaceDE w:val="0"/>
        <w:autoSpaceDN w:val="0"/>
        <w:adjustRightInd w:val="0"/>
        <w:spacing w:before="120" w:after="0" w:line="312" w:lineRule="auto"/>
        <w:contextualSpacing/>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tworzone jest automatycznie dla osoby wprowadzonej w polu „Osoba prowadząca postępowanie” oraz dla wszystkich osób ujętych na liście „Osoby upoważnione </w:t>
      </w:r>
      <w:r w:rsidRPr="00C252A6">
        <w:rPr>
          <w:rFonts w:ascii="Times New Roman" w:eastAsia="Times New Roman" w:hAnsi="Times New Roman" w:cs="Times New Roman"/>
          <w:sz w:val="24"/>
          <w:szCs w:val="24"/>
          <w:lang w:eastAsia="pl-PL"/>
        </w:rPr>
        <w:br/>
        <w:t xml:space="preserve">do składania ofert w aukcji”. </w:t>
      </w:r>
    </w:p>
    <w:p w14:paraId="26FAFAA7" w14:textId="77777777" w:rsidR="00C252A6" w:rsidRPr="00C252A6" w:rsidRDefault="00C252A6" w:rsidP="00EC3AF5">
      <w:pPr>
        <w:widowControl w:val="0"/>
        <w:numPr>
          <w:ilvl w:val="0"/>
          <w:numId w:val="72"/>
        </w:numPr>
        <w:autoSpaceDE w:val="0"/>
        <w:autoSpaceDN w:val="0"/>
        <w:adjustRightInd w:val="0"/>
        <w:spacing w:before="120" w:after="0" w:line="312" w:lineRule="auto"/>
        <w:contextualSpacing/>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w momencie utworzenia konta użytkownika Portalu LAIP wysyłane jest powiadomienie o utworzeniu konta w Portalu Aukcji Publicznych. </w:t>
      </w:r>
    </w:p>
    <w:p w14:paraId="056EA21A" w14:textId="77777777" w:rsidR="00C252A6" w:rsidRPr="00C252A6" w:rsidRDefault="00C252A6" w:rsidP="00EC3AF5">
      <w:pPr>
        <w:widowControl w:val="0"/>
        <w:numPr>
          <w:ilvl w:val="0"/>
          <w:numId w:val="72"/>
        </w:numPr>
        <w:autoSpaceDE w:val="0"/>
        <w:autoSpaceDN w:val="0"/>
        <w:adjustRightInd w:val="0"/>
        <w:spacing w:before="120" w:after="0" w:line="312" w:lineRule="auto"/>
        <w:contextualSpacing/>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jeżeli w polu „Osoba prowadząca postępowanie” oraz na liście „Osoby upoważnione do składania ofert w aukcji” wprowadzona jest ta sama osoba, o tym samym imieniu i nazwisku oraz adresie e</w:t>
      </w:r>
      <w:r w:rsidRPr="00C252A6">
        <w:rPr>
          <w:rFonts w:ascii="Times New Roman" w:eastAsia="Times New Roman" w:hAnsi="Times New Roman" w:cs="Times New Roman"/>
          <w:sz w:val="24"/>
          <w:szCs w:val="24"/>
          <w:lang w:eastAsia="pl-PL"/>
        </w:rPr>
        <w:noBreakHyphen/>
        <w:t xml:space="preserve">mail, to konto uczestnika zostanie utworzone tylko jedno </w:t>
      </w:r>
      <w:r w:rsidRPr="00C252A6">
        <w:rPr>
          <w:rFonts w:ascii="Times New Roman" w:eastAsia="Times New Roman" w:hAnsi="Times New Roman" w:cs="Times New Roman"/>
          <w:sz w:val="24"/>
          <w:szCs w:val="24"/>
          <w:lang w:eastAsia="pl-PL"/>
        </w:rPr>
        <w:br/>
        <w:t xml:space="preserve">i odpowiednio zostanie tylko raz wysłane jedno powiadomienie o utworzeniu konta użytkownika Portalu LAIP. </w:t>
      </w:r>
    </w:p>
    <w:p w14:paraId="004D733A" w14:textId="77777777" w:rsidR="00C252A6" w:rsidRPr="00C252A6" w:rsidRDefault="00C252A6" w:rsidP="00C252A6">
      <w:pPr>
        <w:widowControl w:val="0"/>
        <w:numPr>
          <w:ilvl w:val="1"/>
          <w:numId w:val="19"/>
        </w:numPr>
        <w:autoSpaceDE w:val="0"/>
        <w:autoSpaceDN w:val="0"/>
        <w:adjustRightInd w:val="0"/>
        <w:spacing w:before="120" w:after="0" w:line="312" w:lineRule="auto"/>
        <w:contextualSpacing/>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Powiadomienie o ogłoszeniu aukcji</w:t>
      </w:r>
    </w:p>
    <w:p w14:paraId="364A18E4" w14:textId="77777777" w:rsidR="00C252A6" w:rsidRPr="00C252A6" w:rsidRDefault="00C252A6" w:rsidP="00EC3AF5">
      <w:pPr>
        <w:widowControl w:val="0"/>
        <w:numPr>
          <w:ilvl w:val="1"/>
          <w:numId w:val="73"/>
        </w:numPr>
        <w:autoSpaceDE w:val="0"/>
        <w:autoSpaceDN w:val="0"/>
        <w:adjustRightInd w:val="0"/>
        <w:spacing w:before="120" w:after="0" w:line="312" w:lineRule="auto"/>
        <w:ind w:left="851"/>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wysyłane jest do osoby wprowadzonej w polu „Osoba prowadząca postępowanie” oraz do wszystkich osób ujętych na liście „Osoby upoważnione do składania ofert </w:t>
      </w:r>
      <w:r w:rsidRPr="00C252A6">
        <w:rPr>
          <w:rFonts w:ascii="Times New Roman" w:eastAsia="Times New Roman" w:hAnsi="Times New Roman" w:cs="Times New Roman"/>
          <w:sz w:val="24"/>
          <w:szCs w:val="24"/>
          <w:lang w:eastAsia="pl-PL"/>
        </w:rPr>
        <w:br/>
        <w:t xml:space="preserve">w aukcji”. </w:t>
      </w:r>
    </w:p>
    <w:p w14:paraId="53A9ABBC" w14:textId="77777777" w:rsidR="00C252A6" w:rsidRPr="00C252A6" w:rsidRDefault="00C252A6" w:rsidP="00EC3AF5">
      <w:pPr>
        <w:widowControl w:val="0"/>
        <w:numPr>
          <w:ilvl w:val="1"/>
          <w:numId w:val="73"/>
        </w:numPr>
        <w:autoSpaceDE w:val="0"/>
        <w:autoSpaceDN w:val="0"/>
        <w:adjustRightInd w:val="0"/>
        <w:spacing w:before="120" w:after="0" w:line="312" w:lineRule="auto"/>
        <w:ind w:left="851"/>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jeżeli w polu „Osoba prowadząca postępowanie” oraz na liście „Osoby upoważnione do składania ofert w aukcji” wprowadzona jest ta sama osoba, o tym samym imieniu </w:t>
      </w:r>
      <w:r w:rsidRPr="00C252A6">
        <w:rPr>
          <w:rFonts w:ascii="Times New Roman" w:eastAsia="Times New Roman" w:hAnsi="Times New Roman" w:cs="Times New Roman"/>
          <w:sz w:val="24"/>
          <w:szCs w:val="24"/>
          <w:lang w:eastAsia="pl-PL"/>
        </w:rPr>
        <w:br/>
        <w:t>i nazwisku oraz adresie e</w:t>
      </w:r>
      <w:r w:rsidRPr="00C252A6">
        <w:rPr>
          <w:rFonts w:ascii="Times New Roman" w:eastAsia="Times New Roman" w:hAnsi="Times New Roman" w:cs="Times New Roman"/>
          <w:sz w:val="24"/>
          <w:szCs w:val="24"/>
          <w:lang w:eastAsia="pl-PL"/>
        </w:rPr>
        <w:noBreakHyphen/>
        <w:t>mail, to powiadomienie o ogłoszeniu aukcji zostanie wysłane tylko raz.</w:t>
      </w:r>
    </w:p>
    <w:p w14:paraId="2F2E2968" w14:textId="77777777" w:rsidR="00C252A6" w:rsidRPr="00C252A6" w:rsidRDefault="00C252A6" w:rsidP="00C252A6">
      <w:pPr>
        <w:widowControl w:val="0"/>
        <w:numPr>
          <w:ilvl w:val="1"/>
          <w:numId w:val="19"/>
        </w:numPr>
        <w:tabs>
          <w:tab w:val="left" w:pos="0"/>
        </w:tabs>
        <w:suppressAutoHyphens/>
        <w:autoSpaceDE w:val="0"/>
        <w:autoSpaceDN w:val="0"/>
        <w:adjustRightInd w:val="0"/>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lastRenderedPageBreak/>
        <w:t>Zalecane wymagania techniczne urządzeń informatycznych użytych do udziału w aukcji elektronicznej, zapewniające stabilne współdziałanie z Portalem Aukcji Publicznych:</w:t>
      </w:r>
    </w:p>
    <w:p w14:paraId="18F75A05" w14:textId="77777777" w:rsidR="00C252A6" w:rsidRPr="00C252A6" w:rsidRDefault="00C252A6" w:rsidP="00EC3AF5">
      <w:pPr>
        <w:widowControl w:val="0"/>
        <w:numPr>
          <w:ilvl w:val="1"/>
          <w:numId w:val="40"/>
        </w:numPr>
        <w:suppressAutoHyphens/>
        <w:autoSpaceDE w:val="0"/>
        <w:autoSpaceDN w:val="0"/>
        <w:adjustRightInd w:val="0"/>
        <w:spacing w:before="120" w:after="0" w:line="312" w:lineRule="auto"/>
        <w:ind w:left="709"/>
        <w:jc w:val="both"/>
        <w:rPr>
          <w:rFonts w:ascii="Times New Roman" w:eastAsia="Times New Roman" w:hAnsi="Times New Roman" w:cs="Times New Roman"/>
          <w:sz w:val="24"/>
          <w:szCs w:val="24"/>
          <w:lang w:eastAsia="pl-PL"/>
        </w:rPr>
      </w:pPr>
      <w:bookmarkStart w:id="44" w:name="_Hlk106133107"/>
      <w:r w:rsidRPr="00C252A6">
        <w:rPr>
          <w:rFonts w:ascii="Times New Roman" w:eastAsia="Times New Roman" w:hAnsi="Times New Roman" w:cs="Times New Roman"/>
          <w:sz w:val="24"/>
          <w:szCs w:val="24"/>
          <w:lang w:eastAsia="pl-PL"/>
        </w:rPr>
        <w:t>Szerokopasmowe łącze internetowe.</w:t>
      </w:r>
    </w:p>
    <w:p w14:paraId="6445201F" w14:textId="77777777" w:rsidR="00C252A6" w:rsidRPr="00C252A6" w:rsidRDefault="00C252A6" w:rsidP="00EC3AF5">
      <w:pPr>
        <w:widowControl w:val="0"/>
        <w:numPr>
          <w:ilvl w:val="1"/>
          <w:numId w:val="40"/>
        </w:numPr>
        <w:suppressAutoHyphens/>
        <w:autoSpaceDE w:val="0"/>
        <w:autoSpaceDN w:val="0"/>
        <w:adjustRightInd w:val="0"/>
        <w:spacing w:before="120" w:after="0" w:line="312" w:lineRule="auto"/>
        <w:ind w:left="709"/>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Komputer klasy PC z jednym z następujących systemów operacyjnych: Windows 7, Windows 8, Windows 10, Windows 11 (bez wsparcia dla Windows XP, Windows Vista);</w:t>
      </w:r>
    </w:p>
    <w:p w14:paraId="4AEE28D7" w14:textId="77777777" w:rsidR="00C252A6" w:rsidRPr="00C252A6" w:rsidRDefault="00C252A6" w:rsidP="00EC3AF5">
      <w:pPr>
        <w:widowControl w:val="0"/>
        <w:numPr>
          <w:ilvl w:val="1"/>
          <w:numId w:val="40"/>
        </w:numPr>
        <w:suppressAutoHyphens/>
        <w:autoSpaceDE w:val="0"/>
        <w:autoSpaceDN w:val="0"/>
        <w:adjustRightInd w:val="0"/>
        <w:spacing w:before="120" w:after="0" w:line="312" w:lineRule="auto"/>
        <w:ind w:left="709"/>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Korzystanie ze stabilnych wersji (bez wsparcia dla wersji beta) przeglądarki internetowej Internet Explorer (wersja 10 lub 11), alternatywnie Microsoft Edge lub Mozilla Firefox od wersji 50. Przeglądarka internetowa musi mieć włączoną obsługę JavaScript i Java.</w:t>
      </w:r>
    </w:p>
    <w:p w14:paraId="2DA1A94E" w14:textId="77777777" w:rsidR="00C252A6" w:rsidRPr="00C252A6" w:rsidRDefault="00C252A6" w:rsidP="00EC3AF5">
      <w:pPr>
        <w:widowControl w:val="0"/>
        <w:numPr>
          <w:ilvl w:val="1"/>
          <w:numId w:val="40"/>
        </w:numPr>
        <w:suppressAutoHyphens/>
        <w:autoSpaceDE w:val="0"/>
        <w:autoSpaceDN w:val="0"/>
        <w:adjustRightInd w:val="0"/>
        <w:spacing w:before="120" w:after="0" w:line="312" w:lineRule="auto"/>
        <w:ind w:left="709"/>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bCs/>
          <w:sz w:val="24"/>
          <w:szCs w:val="24"/>
          <w:lang w:eastAsia="pl-PL"/>
        </w:rPr>
        <w:t>Bezpieczny</w:t>
      </w:r>
      <w:r w:rsidRPr="00C252A6">
        <w:rPr>
          <w:rFonts w:ascii="Times New Roman" w:eastAsia="Times New Roman" w:hAnsi="Times New Roman" w:cs="Times New Roman"/>
          <w:sz w:val="24"/>
          <w:szCs w:val="24"/>
          <w:lang w:eastAsia="pl-PL"/>
        </w:rPr>
        <w:t xml:space="preserve"> podpis elektroniczny weryfikowany ważnym kwalifikowanym certyfikatem.</w:t>
      </w:r>
    </w:p>
    <w:p w14:paraId="2DE8F013" w14:textId="77777777" w:rsidR="00C252A6" w:rsidRPr="00C252A6" w:rsidRDefault="00C252A6" w:rsidP="00EC3AF5">
      <w:pPr>
        <w:widowControl w:val="0"/>
        <w:numPr>
          <w:ilvl w:val="1"/>
          <w:numId w:val="40"/>
        </w:numPr>
        <w:suppressAutoHyphens/>
        <w:autoSpaceDE w:val="0"/>
        <w:autoSpaceDN w:val="0"/>
        <w:adjustRightInd w:val="0"/>
        <w:spacing w:before="120" w:after="0" w:line="312" w:lineRule="auto"/>
        <w:ind w:left="709"/>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Urządzenie techniczne służące do obsługi podpisu elektronicznego weryfikowanego ważnym kwalifikowanym certyfikatem.</w:t>
      </w:r>
    </w:p>
    <w:p w14:paraId="5C4EE177" w14:textId="77777777" w:rsidR="00C252A6" w:rsidRPr="00C252A6" w:rsidRDefault="00C252A6" w:rsidP="00EC3AF5">
      <w:pPr>
        <w:widowControl w:val="0"/>
        <w:numPr>
          <w:ilvl w:val="1"/>
          <w:numId w:val="40"/>
        </w:numPr>
        <w:suppressAutoHyphens/>
        <w:autoSpaceDE w:val="0"/>
        <w:autoSpaceDN w:val="0"/>
        <w:adjustRightInd w:val="0"/>
        <w:spacing w:before="120" w:after="0" w:line="312" w:lineRule="auto"/>
        <w:ind w:left="709"/>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Minimalna rozdzielczość ekranu wymagana do poprawnego wyświetlania portalu to 1366x768.</w:t>
      </w:r>
    </w:p>
    <w:p w14:paraId="592C86E5" w14:textId="77777777" w:rsidR="00C252A6" w:rsidRPr="00C252A6" w:rsidRDefault="00C252A6" w:rsidP="00EC3AF5">
      <w:pPr>
        <w:widowControl w:val="0"/>
        <w:numPr>
          <w:ilvl w:val="1"/>
          <w:numId w:val="40"/>
        </w:numPr>
        <w:suppressAutoHyphens/>
        <w:autoSpaceDE w:val="0"/>
        <w:autoSpaceDN w:val="0"/>
        <w:adjustRightInd w:val="0"/>
        <w:spacing w:before="120" w:after="0" w:line="312" w:lineRule="auto"/>
        <w:ind w:left="709"/>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Wszelkie aktualne i szczegółowe informacje dotyczące w/w warunków Wykonawca znajdzie na stronie gdzie prowadzona jest aukcja</w:t>
      </w:r>
      <w:r w:rsidRPr="00C252A6">
        <w:rPr>
          <w:rFonts w:ascii="Times New Roman" w:eastAsia="Times New Roman" w:hAnsi="Times New Roman" w:cs="Times New Roman"/>
          <w:sz w:val="20"/>
          <w:szCs w:val="20"/>
          <w:lang w:eastAsia="pl-PL"/>
        </w:rPr>
        <w:t xml:space="preserve"> </w:t>
      </w:r>
      <w:r w:rsidRPr="00C252A6">
        <w:rPr>
          <w:rFonts w:ascii="Times New Roman" w:eastAsia="Times New Roman" w:hAnsi="Times New Roman" w:cs="Times New Roman"/>
          <w:sz w:val="24"/>
          <w:szCs w:val="24"/>
          <w:lang w:eastAsia="pl-PL"/>
        </w:rPr>
        <w:t>w dziale „</w:t>
      </w:r>
      <w:r w:rsidRPr="00C252A6">
        <w:rPr>
          <w:rFonts w:ascii="Times New Roman" w:eastAsia="Times New Roman" w:hAnsi="Times New Roman" w:cs="Times New Roman"/>
          <w:i/>
          <w:sz w:val="24"/>
          <w:szCs w:val="24"/>
          <w:lang w:eastAsia="pl-PL"/>
        </w:rPr>
        <w:t>Pomoc</w:t>
      </w:r>
      <w:r w:rsidRPr="00C252A6">
        <w:rPr>
          <w:rFonts w:ascii="Times New Roman" w:eastAsia="Times New Roman" w:hAnsi="Times New Roman" w:cs="Times New Roman"/>
          <w:sz w:val="24"/>
          <w:szCs w:val="24"/>
          <w:lang w:eastAsia="pl-PL"/>
        </w:rPr>
        <w:t>” oraz instrukcji obsługi w dziale „</w:t>
      </w:r>
      <w:r w:rsidRPr="00C252A6">
        <w:rPr>
          <w:rFonts w:ascii="Times New Roman" w:eastAsia="Times New Roman" w:hAnsi="Times New Roman" w:cs="Times New Roman"/>
          <w:i/>
          <w:sz w:val="24"/>
          <w:szCs w:val="24"/>
          <w:lang w:eastAsia="pl-PL"/>
        </w:rPr>
        <w:t>Instrukcja obsługi</w:t>
      </w:r>
      <w:r w:rsidRPr="00C252A6">
        <w:rPr>
          <w:rFonts w:ascii="Times New Roman" w:eastAsia="Times New Roman" w:hAnsi="Times New Roman" w:cs="Times New Roman"/>
          <w:sz w:val="24"/>
          <w:szCs w:val="24"/>
          <w:lang w:eastAsia="pl-PL"/>
        </w:rPr>
        <w:t>” (dostępnej po zalogowaniu).</w:t>
      </w:r>
    </w:p>
    <w:bookmarkEnd w:id="44"/>
    <w:p w14:paraId="1C3FD1EA" w14:textId="77777777" w:rsidR="00C252A6" w:rsidRPr="00C252A6" w:rsidRDefault="00C252A6" w:rsidP="00C252A6">
      <w:pPr>
        <w:numPr>
          <w:ilvl w:val="1"/>
          <w:numId w:val="19"/>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Wykonawcy, którzy dysponują podpisem elektronicznym wystawionym przez zagraniczny podmiot certyfikujący, zobowiązani są dołączyć do oferty wzór takiego podpisu. Zamawiający przekaże wzór ww. podpisu do administratora systemu.</w:t>
      </w:r>
    </w:p>
    <w:p w14:paraId="5764C5DD" w14:textId="77777777" w:rsidR="00C252A6" w:rsidRPr="00C252A6" w:rsidRDefault="00C252A6" w:rsidP="00C252A6">
      <w:pPr>
        <w:numPr>
          <w:ilvl w:val="1"/>
          <w:numId w:val="19"/>
        </w:num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W sytuacji, gdy Wykonawca zdecyduje się, aby w aukcji elektronicznej postąpienia składały inne osoby, niż wskazane w złożonej ofercie, zobowiązany jest przesłać Zamawiającemu odpowiednie dokumenty (pełnomocnictwa lub oświadczenia </w:t>
      </w:r>
      <w:r w:rsidRPr="00C252A6">
        <w:rPr>
          <w:rFonts w:ascii="Times New Roman" w:eastAsia="Times New Roman" w:hAnsi="Times New Roman" w:cs="Times New Roman"/>
          <w:sz w:val="24"/>
          <w:szCs w:val="24"/>
          <w:lang w:eastAsia="pl-PL"/>
        </w:rPr>
        <w:br/>
        <w:t>o cofnięciu pełnomocnictw) przed otwarciem aukcji.</w:t>
      </w:r>
    </w:p>
    <w:p w14:paraId="5007908B" w14:textId="77777777" w:rsidR="00C252A6" w:rsidRPr="00C252A6" w:rsidRDefault="00C252A6" w:rsidP="00C252A6">
      <w:pPr>
        <w:numPr>
          <w:ilvl w:val="1"/>
          <w:numId w:val="19"/>
        </w:numPr>
        <w:autoSpaceDE w:val="0"/>
        <w:autoSpaceDN w:val="0"/>
        <w:adjustRightInd w:val="0"/>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4D40F57E" w14:textId="77777777" w:rsidR="00C252A6" w:rsidRPr="00C252A6" w:rsidRDefault="00C252A6" w:rsidP="00C252A6">
      <w:pPr>
        <w:numPr>
          <w:ilvl w:val="1"/>
          <w:numId w:val="19"/>
        </w:numPr>
        <w:autoSpaceDE w:val="0"/>
        <w:autoSpaceDN w:val="0"/>
        <w:adjustRightInd w:val="0"/>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Zamawiający po zamknięciu aukcji wybierze najkorzystniejszą ofertę w oparciu </w:t>
      </w:r>
      <w:r w:rsidRPr="00C252A6">
        <w:rPr>
          <w:rFonts w:ascii="Times New Roman" w:eastAsia="Times New Roman" w:hAnsi="Times New Roman" w:cs="Times New Roman"/>
          <w:sz w:val="24"/>
          <w:szCs w:val="24"/>
          <w:lang w:eastAsia="pl-PL"/>
        </w:rPr>
        <w:br/>
        <w:t xml:space="preserve">o kryteria oceny ofert wskazanych w ogłoszeniu o zamówieniu, z uwzględnieniem wyników aukcji elektronicznej. </w:t>
      </w:r>
    </w:p>
    <w:p w14:paraId="5016CA2C" w14:textId="77777777" w:rsidR="00595BB6" w:rsidRDefault="00C252A6" w:rsidP="00595BB6">
      <w:pPr>
        <w:numPr>
          <w:ilvl w:val="1"/>
          <w:numId w:val="19"/>
        </w:numPr>
        <w:autoSpaceDE w:val="0"/>
        <w:autoSpaceDN w:val="0"/>
        <w:adjustRightInd w:val="0"/>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Zamawiając</w:t>
      </w:r>
      <w:bookmarkStart w:id="45" w:name="_Hlk68869954"/>
      <w:r w:rsidR="00595BB6">
        <w:rPr>
          <w:rFonts w:ascii="Times New Roman" w:eastAsia="Times New Roman" w:hAnsi="Times New Roman" w:cs="Times New Roman"/>
          <w:sz w:val="24"/>
          <w:szCs w:val="24"/>
          <w:lang w:eastAsia="pl-PL"/>
        </w:rPr>
        <w:t>y zamknie aukcję elektroniczną:</w:t>
      </w:r>
    </w:p>
    <w:p w14:paraId="1556ED4D" w14:textId="77777777" w:rsidR="00595BB6" w:rsidRPr="00C252A6" w:rsidRDefault="00595BB6" w:rsidP="00595BB6">
      <w:pPr>
        <w:autoSpaceDE w:val="0"/>
        <w:autoSpaceDN w:val="0"/>
        <w:adjustRightInd w:val="0"/>
        <w:spacing w:before="120" w:after="0" w:line="312" w:lineRule="auto"/>
        <w:ind w:left="540"/>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1) w terminie określonym w zaproszeniu do udziału w aukcji elektronicznej; </w:t>
      </w:r>
    </w:p>
    <w:p w14:paraId="42DA6B5B" w14:textId="77777777" w:rsidR="00595BB6" w:rsidRPr="00C252A6" w:rsidRDefault="00595BB6" w:rsidP="00595BB6">
      <w:pPr>
        <w:autoSpaceDE w:val="0"/>
        <w:autoSpaceDN w:val="0"/>
        <w:adjustRightInd w:val="0"/>
        <w:spacing w:before="120" w:after="0" w:line="312" w:lineRule="auto"/>
        <w:ind w:left="540"/>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lastRenderedPageBreak/>
        <w:t xml:space="preserve">2) jeżeli w ustalonym terminie nie zostaną zgłoszone nowe postąpienia; </w:t>
      </w:r>
    </w:p>
    <w:p w14:paraId="5055475E" w14:textId="77777777" w:rsidR="00595BB6" w:rsidRDefault="00595BB6" w:rsidP="00595BB6">
      <w:pPr>
        <w:spacing w:before="120" w:after="0" w:line="312" w:lineRule="auto"/>
        <w:ind w:left="540"/>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3) po zakończeniu ostatniego, ustalonego etapu.</w:t>
      </w:r>
    </w:p>
    <w:p w14:paraId="729FBBA9" w14:textId="77777777" w:rsidR="00595BB6" w:rsidRDefault="00C252A6" w:rsidP="00595BB6">
      <w:pPr>
        <w:numPr>
          <w:ilvl w:val="1"/>
          <w:numId w:val="19"/>
        </w:numPr>
        <w:autoSpaceDE w:val="0"/>
        <w:autoSpaceDN w:val="0"/>
        <w:adjustRightInd w:val="0"/>
        <w:spacing w:before="120" w:after="0" w:line="312" w:lineRule="auto"/>
        <w:jc w:val="both"/>
        <w:rPr>
          <w:rFonts w:ascii="Times New Roman" w:eastAsia="Times New Roman" w:hAnsi="Times New Roman" w:cs="Times New Roman"/>
          <w:sz w:val="24"/>
          <w:szCs w:val="24"/>
          <w:lang w:eastAsia="pl-PL"/>
        </w:rPr>
      </w:pPr>
      <w:r w:rsidRPr="00595BB6">
        <w:rPr>
          <w:rFonts w:ascii="Times New Roman" w:eastAsia="Times New Roman" w:hAnsi="Times New Roman" w:cs="Times New Roman"/>
          <w:sz w:val="24"/>
          <w:szCs w:val="24"/>
          <w:lang w:eastAsia="pl-PL"/>
        </w:rPr>
        <w:t>W sprawach dotyczących przebiegu aukcji a w szczególności obsługi funkcjonalnej portalu należy kontaktować się zgodnie z informacjami podanymi na stronie internetowej, na której przeprowadzana jest aukcja.</w:t>
      </w:r>
      <w:r w:rsidRPr="00595BB6">
        <w:rPr>
          <w:rFonts w:ascii="Times New Roman" w:eastAsia="Times New Roman" w:hAnsi="Times New Roman" w:cs="Times New Roman"/>
          <w:color w:val="0000FF"/>
          <w:sz w:val="24"/>
          <w:szCs w:val="24"/>
          <w:u w:val="single"/>
          <w:lang w:eastAsia="pl-PL"/>
        </w:rPr>
        <w:t xml:space="preserve"> </w:t>
      </w:r>
      <w:bookmarkEnd w:id="45"/>
    </w:p>
    <w:p w14:paraId="74EF2C6A" w14:textId="77777777" w:rsidR="00C252A6" w:rsidRPr="00595BB6" w:rsidRDefault="00C252A6" w:rsidP="00595BB6">
      <w:pPr>
        <w:numPr>
          <w:ilvl w:val="1"/>
          <w:numId w:val="19"/>
        </w:numPr>
        <w:autoSpaceDE w:val="0"/>
        <w:autoSpaceDN w:val="0"/>
        <w:adjustRightInd w:val="0"/>
        <w:spacing w:before="120" w:after="0" w:line="312" w:lineRule="auto"/>
        <w:jc w:val="both"/>
        <w:rPr>
          <w:rFonts w:ascii="Times New Roman" w:eastAsia="Times New Roman" w:hAnsi="Times New Roman" w:cs="Times New Roman"/>
          <w:sz w:val="24"/>
          <w:szCs w:val="24"/>
          <w:lang w:eastAsia="pl-PL"/>
        </w:rPr>
      </w:pPr>
      <w:r w:rsidRPr="00595BB6">
        <w:rPr>
          <w:rFonts w:ascii="Times New Roman" w:eastAsia="Times New Roman" w:hAnsi="Times New Roman" w:cs="Times New Roman"/>
          <w:b/>
          <w:sz w:val="24"/>
          <w:szCs w:val="24"/>
          <w:lang w:eastAsia="pl-PL"/>
        </w:rPr>
        <w:t>Sposób wyliczenia cen jednostkowych i wartości zamówienia.</w:t>
      </w:r>
    </w:p>
    <w:p w14:paraId="1687DF9D" w14:textId="77777777" w:rsidR="00C252A6" w:rsidRPr="00C252A6" w:rsidRDefault="00C252A6" w:rsidP="00595BB6">
      <w:pPr>
        <w:spacing w:before="120" w:after="0" w:line="312" w:lineRule="auto"/>
        <w:ind w:left="567"/>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bookmarkStart w:id="46" w:name="_Hlk66450028"/>
    </w:p>
    <w:bookmarkEnd w:id="46"/>
    <w:p w14:paraId="759A3C4F" w14:textId="77777777" w:rsidR="00C252A6" w:rsidRPr="00C252A6" w:rsidRDefault="00C252A6" w:rsidP="00EC3AF5">
      <w:pPr>
        <w:numPr>
          <w:ilvl w:val="3"/>
          <w:numId w:val="66"/>
        </w:numPr>
        <w:tabs>
          <w:tab w:val="num" w:pos="993"/>
        </w:tabs>
        <w:spacing w:after="240" w:line="360" w:lineRule="auto"/>
        <w:ind w:left="851" w:hanging="284"/>
        <w:contextualSpacing/>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W pierwszej kolejności wyliczony zostanie procentowy wskaźnik upustu cenowego </w:t>
      </w:r>
      <w:r w:rsidRPr="00C252A6">
        <w:rPr>
          <w:rFonts w:ascii="Times New Roman" w:eastAsia="Times New Roman" w:hAnsi="Times New Roman" w:cs="Times New Roman"/>
          <w:sz w:val="24"/>
          <w:szCs w:val="24"/>
          <w:lang w:eastAsia="pl-PL"/>
        </w:rPr>
        <w:br/>
        <w:t xml:space="preserve">od wartości oferty pierwotnej (złożonej w odpowiedzi na ogłoszenie), uzyskany </w:t>
      </w:r>
      <w:r w:rsidRPr="00C252A6">
        <w:rPr>
          <w:rFonts w:ascii="Times New Roman" w:eastAsia="Times New Roman" w:hAnsi="Times New Roman" w:cs="Times New Roman"/>
          <w:sz w:val="24"/>
          <w:szCs w:val="24"/>
          <w:lang w:eastAsia="pl-PL"/>
        </w:rPr>
        <w:br/>
        <w:t>w wyniku aukcji, który zostanie zaokrąglony w górę do dwóch miejsc po przecinku. Obliczenia zostaną wykonane wg wzoru:</w:t>
      </w:r>
    </w:p>
    <w:p w14:paraId="39089E55" w14:textId="77777777" w:rsidR="00C252A6" w:rsidRPr="00C252A6" w:rsidRDefault="00C252A6" w:rsidP="00C252A6">
      <w:pPr>
        <w:spacing w:after="0" w:line="240" w:lineRule="auto"/>
        <w:ind w:left="2829"/>
        <w:contextualSpacing/>
        <w:jc w:val="left"/>
        <w:rPr>
          <w:rFonts w:ascii="Times New Roman" w:eastAsia="Times New Roman" w:hAnsi="Times New Roman" w:cs="Times New Roman"/>
          <w:b/>
          <w:sz w:val="24"/>
          <w:szCs w:val="24"/>
          <w:vertAlign w:val="subscript"/>
          <w:lang w:eastAsia="pl-PL"/>
        </w:rPr>
      </w:pPr>
      <w:r w:rsidRPr="00C252A6">
        <w:rPr>
          <w:rFonts w:ascii="Times New Roman" w:eastAsia="Times New Roman" w:hAnsi="Times New Roman" w:cs="Times New Roman"/>
          <w:b/>
          <w:sz w:val="24"/>
          <w:szCs w:val="24"/>
          <w:lang w:eastAsia="pl-PL"/>
        </w:rPr>
        <w:t xml:space="preserve">W </w:t>
      </w:r>
      <w:r w:rsidRPr="00C252A6">
        <w:rPr>
          <w:rFonts w:ascii="Times New Roman" w:eastAsia="Times New Roman" w:hAnsi="Times New Roman" w:cs="Times New Roman"/>
          <w:b/>
          <w:sz w:val="24"/>
          <w:szCs w:val="24"/>
          <w:vertAlign w:val="subscript"/>
          <w:lang w:eastAsia="pl-PL"/>
        </w:rPr>
        <w:t>oferty</w:t>
      </w:r>
      <w:r w:rsidRPr="00C252A6">
        <w:rPr>
          <w:rFonts w:ascii="Times New Roman" w:eastAsia="Times New Roman" w:hAnsi="Times New Roman" w:cs="Times New Roman"/>
          <w:b/>
          <w:sz w:val="24"/>
          <w:szCs w:val="24"/>
          <w:lang w:eastAsia="pl-PL"/>
        </w:rPr>
        <w:t xml:space="preserve"> – W </w:t>
      </w:r>
      <w:r w:rsidRPr="00C252A6">
        <w:rPr>
          <w:rFonts w:ascii="Times New Roman" w:eastAsia="Times New Roman" w:hAnsi="Times New Roman" w:cs="Times New Roman"/>
          <w:b/>
          <w:sz w:val="24"/>
          <w:szCs w:val="24"/>
          <w:vertAlign w:val="subscript"/>
          <w:lang w:eastAsia="pl-PL"/>
        </w:rPr>
        <w:t>aukcji</w:t>
      </w:r>
    </w:p>
    <w:p w14:paraId="1AAEF1A2" w14:textId="77777777" w:rsidR="00C252A6" w:rsidRPr="00C252A6" w:rsidRDefault="00C252A6" w:rsidP="00C252A6">
      <w:pPr>
        <w:spacing w:after="0" w:line="240" w:lineRule="auto"/>
        <w:ind w:left="2830" w:hanging="851"/>
        <w:contextualSpacing/>
        <w:jc w:val="left"/>
        <w:rPr>
          <w:rFonts w:ascii="Times New Roman" w:eastAsia="Times New Roman" w:hAnsi="Times New Roman" w:cs="Times New Roman"/>
          <w:b/>
          <w:sz w:val="24"/>
          <w:szCs w:val="24"/>
          <w:lang w:eastAsia="pl-PL"/>
        </w:rPr>
      </w:pPr>
      <w:r w:rsidRPr="00C252A6">
        <w:rPr>
          <w:rFonts w:ascii="Times New Roman" w:eastAsia="Times New Roman" w:hAnsi="Times New Roman" w:cs="Times New Roman"/>
          <w:b/>
          <w:sz w:val="24"/>
          <w:szCs w:val="24"/>
          <w:lang w:eastAsia="pl-PL"/>
        </w:rPr>
        <w:t>U = --------------------------------------  x 100 [%]</w:t>
      </w:r>
    </w:p>
    <w:p w14:paraId="447883A8" w14:textId="77777777" w:rsidR="00C252A6" w:rsidRPr="00C252A6" w:rsidRDefault="00C252A6" w:rsidP="00E53905">
      <w:pPr>
        <w:spacing w:after="0" w:line="240" w:lineRule="auto"/>
        <w:ind w:left="3053" w:firstLine="492"/>
        <w:contextualSpacing/>
        <w:jc w:val="left"/>
        <w:rPr>
          <w:rFonts w:ascii="Times New Roman" w:eastAsia="Times New Roman" w:hAnsi="Times New Roman" w:cs="Times New Roman"/>
          <w:b/>
          <w:sz w:val="24"/>
          <w:szCs w:val="24"/>
          <w:vertAlign w:val="subscript"/>
          <w:lang w:eastAsia="pl-PL"/>
        </w:rPr>
      </w:pPr>
      <w:r w:rsidRPr="00C252A6">
        <w:rPr>
          <w:rFonts w:ascii="Times New Roman" w:eastAsia="Times New Roman" w:hAnsi="Times New Roman" w:cs="Times New Roman"/>
          <w:b/>
          <w:sz w:val="24"/>
          <w:szCs w:val="24"/>
          <w:lang w:eastAsia="pl-PL"/>
        </w:rPr>
        <w:t xml:space="preserve">W </w:t>
      </w:r>
      <w:r w:rsidRPr="00C252A6">
        <w:rPr>
          <w:rFonts w:ascii="Times New Roman" w:eastAsia="Times New Roman" w:hAnsi="Times New Roman" w:cs="Times New Roman"/>
          <w:b/>
          <w:sz w:val="24"/>
          <w:szCs w:val="24"/>
          <w:vertAlign w:val="subscript"/>
          <w:lang w:eastAsia="pl-PL"/>
        </w:rPr>
        <w:t>oferty</w:t>
      </w:r>
    </w:p>
    <w:p w14:paraId="5E5F9986" w14:textId="77777777" w:rsidR="00C252A6" w:rsidRPr="00C252A6" w:rsidRDefault="00C252A6" w:rsidP="00EC3AF5">
      <w:pPr>
        <w:numPr>
          <w:ilvl w:val="3"/>
          <w:numId w:val="66"/>
        </w:numPr>
        <w:tabs>
          <w:tab w:val="num" w:pos="851"/>
        </w:tabs>
        <w:spacing w:after="240" w:line="360" w:lineRule="auto"/>
        <w:ind w:left="851" w:hanging="284"/>
        <w:contextualSpacing/>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w:t>
      </w:r>
      <w:r w:rsidR="00E53905">
        <w:rPr>
          <w:rFonts w:ascii="Times New Roman" w:eastAsia="Times New Roman" w:hAnsi="Times New Roman" w:cs="Times New Roman"/>
          <w:sz w:val="24"/>
          <w:szCs w:val="24"/>
          <w:lang w:eastAsia="pl-PL"/>
        </w:rPr>
        <w:t xml:space="preserve">u. Obliczenia zostaną wykonane </w:t>
      </w:r>
      <w:r w:rsidRPr="00C252A6">
        <w:rPr>
          <w:rFonts w:ascii="Times New Roman" w:eastAsia="Times New Roman" w:hAnsi="Times New Roman" w:cs="Times New Roman"/>
          <w:sz w:val="24"/>
          <w:szCs w:val="24"/>
          <w:lang w:eastAsia="pl-PL"/>
        </w:rPr>
        <w:t>wg wzoru:</w:t>
      </w:r>
    </w:p>
    <w:p w14:paraId="14918D30" w14:textId="77777777" w:rsidR="00C252A6" w:rsidRPr="00C252A6" w:rsidRDefault="00C252A6" w:rsidP="00595BB6">
      <w:pPr>
        <w:tabs>
          <w:tab w:val="num" w:pos="851"/>
        </w:tabs>
        <w:spacing w:after="240" w:line="360" w:lineRule="auto"/>
        <w:ind w:left="851" w:hanging="284"/>
        <w:contextualSpacing/>
        <w:rPr>
          <w:rFonts w:ascii="Times New Roman" w:eastAsia="Times New Roman" w:hAnsi="Times New Roman" w:cs="Times New Roman"/>
          <w:b/>
          <w:sz w:val="24"/>
          <w:szCs w:val="24"/>
          <w:lang w:eastAsia="pl-PL"/>
        </w:rPr>
      </w:pPr>
      <w:r w:rsidRPr="00C252A6">
        <w:rPr>
          <w:rFonts w:ascii="Times New Roman" w:eastAsia="Times New Roman" w:hAnsi="Times New Roman" w:cs="Times New Roman"/>
          <w:b/>
          <w:sz w:val="24"/>
          <w:szCs w:val="24"/>
          <w:lang w:eastAsia="pl-PL"/>
        </w:rPr>
        <w:t xml:space="preserve">C </w:t>
      </w:r>
      <w:r w:rsidRPr="00C252A6">
        <w:rPr>
          <w:rFonts w:ascii="Times New Roman" w:eastAsia="Times New Roman" w:hAnsi="Times New Roman" w:cs="Times New Roman"/>
          <w:b/>
          <w:sz w:val="24"/>
          <w:szCs w:val="24"/>
          <w:vertAlign w:val="subscript"/>
          <w:lang w:eastAsia="pl-PL"/>
        </w:rPr>
        <w:t>aukcji</w:t>
      </w:r>
      <w:r w:rsidRPr="00C252A6">
        <w:rPr>
          <w:rFonts w:ascii="Times New Roman" w:eastAsia="Times New Roman" w:hAnsi="Times New Roman" w:cs="Times New Roman"/>
          <w:b/>
          <w:sz w:val="24"/>
          <w:szCs w:val="24"/>
          <w:lang w:eastAsia="pl-PL"/>
        </w:rPr>
        <w:t xml:space="preserve"> = C </w:t>
      </w:r>
      <w:r w:rsidRPr="00C252A6">
        <w:rPr>
          <w:rFonts w:ascii="Times New Roman" w:eastAsia="Times New Roman" w:hAnsi="Times New Roman" w:cs="Times New Roman"/>
          <w:b/>
          <w:sz w:val="24"/>
          <w:szCs w:val="24"/>
          <w:vertAlign w:val="subscript"/>
          <w:lang w:eastAsia="pl-PL"/>
        </w:rPr>
        <w:t>oferty</w:t>
      </w:r>
      <w:r w:rsidRPr="00C252A6">
        <w:rPr>
          <w:rFonts w:ascii="Times New Roman" w:eastAsia="Times New Roman" w:hAnsi="Times New Roman" w:cs="Times New Roman"/>
          <w:b/>
          <w:sz w:val="24"/>
          <w:szCs w:val="24"/>
          <w:lang w:eastAsia="pl-PL"/>
        </w:rPr>
        <w:t xml:space="preserve"> – (C </w:t>
      </w:r>
      <w:r w:rsidRPr="00C252A6">
        <w:rPr>
          <w:rFonts w:ascii="Times New Roman" w:eastAsia="Times New Roman" w:hAnsi="Times New Roman" w:cs="Times New Roman"/>
          <w:b/>
          <w:sz w:val="24"/>
          <w:szCs w:val="24"/>
          <w:vertAlign w:val="subscript"/>
          <w:lang w:eastAsia="pl-PL"/>
        </w:rPr>
        <w:t>oferty</w:t>
      </w:r>
      <w:r w:rsidRPr="00C252A6">
        <w:rPr>
          <w:rFonts w:ascii="Times New Roman" w:eastAsia="Times New Roman" w:hAnsi="Times New Roman" w:cs="Times New Roman"/>
          <w:b/>
          <w:sz w:val="24"/>
          <w:szCs w:val="24"/>
          <w:lang w:eastAsia="pl-PL"/>
        </w:rPr>
        <w:t xml:space="preserve"> x U)</w:t>
      </w:r>
    </w:p>
    <w:p w14:paraId="2EE2264E" w14:textId="77777777" w:rsidR="00C252A6" w:rsidRPr="00C252A6" w:rsidRDefault="00C252A6" w:rsidP="00595BB6">
      <w:pPr>
        <w:tabs>
          <w:tab w:val="num" w:pos="1418"/>
        </w:tabs>
        <w:spacing w:after="240" w:line="360" w:lineRule="auto"/>
        <w:ind w:left="1276" w:hanging="284"/>
        <w:contextualSpacing/>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gdzie:</w:t>
      </w:r>
    </w:p>
    <w:p w14:paraId="34E45D32" w14:textId="77777777" w:rsidR="00C252A6" w:rsidRPr="00C252A6" w:rsidRDefault="00C252A6" w:rsidP="00595BB6">
      <w:pPr>
        <w:tabs>
          <w:tab w:val="num" w:pos="1418"/>
          <w:tab w:val="left" w:pos="1800"/>
        </w:tabs>
        <w:spacing w:after="240" w:line="360" w:lineRule="auto"/>
        <w:ind w:left="1276" w:hanging="284"/>
        <w:contextualSpacing/>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U – wartość wskaźnika upustu cenowego od wartości oferty pierwotnej uzyskanego w wyniku aukcji elektronicznej</w:t>
      </w:r>
    </w:p>
    <w:p w14:paraId="37D81F5B" w14:textId="77777777" w:rsidR="00C252A6" w:rsidRPr="00C252A6" w:rsidRDefault="00C252A6" w:rsidP="00595BB6">
      <w:pPr>
        <w:tabs>
          <w:tab w:val="num" w:pos="1418"/>
          <w:tab w:val="left" w:pos="1800"/>
        </w:tabs>
        <w:spacing w:after="240" w:line="360" w:lineRule="auto"/>
        <w:ind w:left="1276" w:hanging="284"/>
        <w:contextualSpacing/>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W </w:t>
      </w:r>
      <w:r w:rsidRPr="00C252A6">
        <w:rPr>
          <w:rFonts w:ascii="Times New Roman" w:eastAsia="Times New Roman" w:hAnsi="Times New Roman" w:cs="Times New Roman"/>
          <w:sz w:val="24"/>
          <w:szCs w:val="24"/>
          <w:vertAlign w:val="subscript"/>
          <w:lang w:eastAsia="pl-PL"/>
        </w:rPr>
        <w:t>oferty</w:t>
      </w:r>
      <w:r w:rsidRPr="00C252A6">
        <w:rPr>
          <w:rFonts w:ascii="Times New Roman" w:eastAsia="Times New Roman" w:hAnsi="Times New Roman" w:cs="Times New Roman"/>
          <w:sz w:val="24"/>
          <w:szCs w:val="24"/>
          <w:lang w:eastAsia="pl-PL"/>
        </w:rPr>
        <w:t xml:space="preserve"> – wartość oferty pierwotnej</w:t>
      </w:r>
    </w:p>
    <w:p w14:paraId="7937B7E1" w14:textId="77777777" w:rsidR="00C252A6" w:rsidRPr="00C252A6" w:rsidRDefault="00C252A6" w:rsidP="00595BB6">
      <w:pPr>
        <w:tabs>
          <w:tab w:val="num" w:pos="1418"/>
          <w:tab w:val="left" w:pos="1800"/>
        </w:tabs>
        <w:spacing w:after="240" w:line="360" w:lineRule="auto"/>
        <w:ind w:left="1276" w:hanging="284"/>
        <w:contextualSpacing/>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W </w:t>
      </w:r>
      <w:r w:rsidRPr="00C252A6">
        <w:rPr>
          <w:rFonts w:ascii="Times New Roman" w:eastAsia="Times New Roman" w:hAnsi="Times New Roman" w:cs="Times New Roman"/>
          <w:sz w:val="24"/>
          <w:szCs w:val="24"/>
          <w:vertAlign w:val="subscript"/>
          <w:lang w:eastAsia="pl-PL"/>
        </w:rPr>
        <w:t>aukcji</w:t>
      </w:r>
      <w:r w:rsidRPr="00C252A6">
        <w:rPr>
          <w:rFonts w:ascii="Times New Roman" w:eastAsia="Times New Roman" w:hAnsi="Times New Roman" w:cs="Times New Roman"/>
          <w:sz w:val="24"/>
          <w:szCs w:val="24"/>
          <w:lang w:eastAsia="pl-PL"/>
        </w:rPr>
        <w:t xml:space="preserve"> – wartość oferty uzyskanej w toku aukcji elektronicznej</w:t>
      </w:r>
    </w:p>
    <w:p w14:paraId="69961A10" w14:textId="77777777" w:rsidR="00C252A6" w:rsidRPr="00C252A6" w:rsidRDefault="00C252A6" w:rsidP="00595BB6">
      <w:pPr>
        <w:tabs>
          <w:tab w:val="num" w:pos="1418"/>
          <w:tab w:val="left" w:pos="1800"/>
        </w:tabs>
        <w:spacing w:after="240" w:line="360" w:lineRule="auto"/>
        <w:ind w:left="1276" w:hanging="284"/>
        <w:contextualSpacing/>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C </w:t>
      </w:r>
      <w:r w:rsidRPr="00C252A6">
        <w:rPr>
          <w:rFonts w:ascii="Times New Roman" w:eastAsia="Times New Roman" w:hAnsi="Times New Roman" w:cs="Times New Roman"/>
          <w:sz w:val="24"/>
          <w:szCs w:val="24"/>
          <w:vertAlign w:val="subscript"/>
          <w:lang w:eastAsia="pl-PL"/>
        </w:rPr>
        <w:t>aukcji</w:t>
      </w:r>
      <w:r w:rsidRPr="00C252A6">
        <w:rPr>
          <w:rFonts w:ascii="Times New Roman" w:eastAsia="Times New Roman" w:hAnsi="Times New Roman" w:cs="Times New Roman"/>
          <w:sz w:val="24"/>
          <w:szCs w:val="24"/>
          <w:lang w:eastAsia="pl-PL"/>
        </w:rPr>
        <w:t xml:space="preserve"> – cena jednostkowa netto przyjęta do umowy</w:t>
      </w:r>
    </w:p>
    <w:p w14:paraId="3E72C43C" w14:textId="77777777" w:rsidR="00C252A6" w:rsidRDefault="00C252A6" w:rsidP="00595BB6">
      <w:pPr>
        <w:tabs>
          <w:tab w:val="num" w:pos="1418"/>
          <w:tab w:val="left" w:pos="1800"/>
        </w:tabs>
        <w:spacing w:after="240" w:line="360" w:lineRule="auto"/>
        <w:ind w:left="1276" w:hanging="284"/>
        <w:contextualSpacing/>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C </w:t>
      </w:r>
      <w:r w:rsidRPr="00C252A6">
        <w:rPr>
          <w:rFonts w:ascii="Times New Roman" w:eastAsia="Times New Roman" w:hAnsi="Times New Roman" w:cs="Times New Roman"/>
          <w:sz w:val="24"/>
          <w:szCs w:val="24"/>
          <w:vertAlign w:val="subscript"/>
          <w:lang w:eastAsia="pl-PL"/>
        </w:rPr>
        <w:t>oferty</w:t>
      </w:r>
      <w:r w:rsidRPr="00C252A6">
        <w:rPr>
          <w:rFonts w:ascii="Times New Roman" w:eastAsia="Times New Roman" w:hAnsi="Times New Roman" w:cs="Times New Roman"/>
          <w:sz w:val="24"/>
          <w:szCs w:val="24"/>
          <w:lang w:eastAsia="pl-PL"/>
        </w:rPr>
        <w:t xml:space="preserve"> – cena jednostkowa netto oferty pierwotnej</w:t>
      </w:r>
    </w:p>
    <w:p w14:paraId="53DF0544" w14:textId="77777777" w:rsidR="00E53905" w:rsidRPr="00E53905" w:rsidRDefault="00E53905" w:rsidP="00E53905">
      <w:pPr>
        <w:tabs>
          <w:tab w:val="num" w:pos="1418"/>
          <w:tab w:val="left" w:pos="1800"/>
        </w:tabs>
        <w:spacing w:after="0" w:line="360" w:lineRule="auto"/>
        <w:ind w:left="1276" w:hanging="284"/>
        <w:contextualSpacing/>
        <w:jc w:val="both"/>
        <w:rPr>
          <w:rFonts w:ascii="Times New Roman" w:eastAsia="Times New Roman" w:hAnsi="Times New Roman" w:cs="Times New Roman"/>
          <w:sz w:val="8"/>
          <w:szCs w:val="24"/>
          <w:lang w:eastAsia="pl-PL"/>
        </w:rPr>
      </w:pPr>
    </w:p>
    <w:p w14:paraId="2DD9E8E1" w14:textId="77777777" w:rsidR="00C252A6" w:rsidRPr="00C252A6" w:rsidRDefault="00C252A6" w:rsidP="00EC3AF5">
      <w:pPr>
        <w:numPr>
          <w:ilvl w:val="1"/>
          <w:numId w:val="37"/>
        </w:numPr>
        <w:tabs>
          <w:tab w:val="num" w:pos="851"/>
        </w:tabs>
        <w:spacing w:before="120" w:after="0" w:line="312" w:lineRule="auto"/>
        <w:ind w:left="851" w:hanging="284"/>
        <w:contextualSpacing/>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wartość umowy netto zostanie wyliczona jako suma iloczynów cen jednostkowych netto wyliczonych w sposób określony w pkt 2) oraz szacunkowych ilości poszczególnych pozycji zamówienia określonych w Formularzu Ofertowym. </w:t>
      </w:r>
    </w:p>
    <w:p w14:paraId="1BC7DE27" w14:textId="77777777" w:rsidR="00C252A6" w:rsidRPr="00C252A6" w:rsidRDefault="00C252A6" w:rsidP="00C252A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7" w:name="_Toc106184575"/>
      <w:bookmarkStart w:id="48" w:name="_Toc108073018"/>
      <w:r w:rsidRPr="00C252A6">
        <w:rPr>
          <w:rFonts w:ascii="Times New Roman" w:eastAsia="Times New Roman" w:hAnsi="Times New Roman" w:cs="Times New Roman"/>
          <w:b/>
          <w:bCs/>
          <w:sz w:val="24"/>
          <w:szCs w:val="24"/>
          <w:lang w:eastAsia="pl-PL"/>
        </w:rPr>
        <w:lastRenderedPageBreak/>
        <w:t>Część XVIII. Kolejność podejmowania czynności przez Zamawiającego</w:t>
      </w:r>
      <w:bookmarkEnd w:id="47"/>
      <w:bookmarkEnd w:id="48"/>
      <w:r w:rsidRPr="00C252A6">
        <w:rPr>
          <w:rFonts w:ascii="Times New Roman" w:eastAsia="Times New Roman" w:hAnsi="Times New Roman" w:cs="Times New Roman"/>
          <w:b/>
          <w:bCs/>
          <w:sz w:val="24"/>
          <w:szCs w:val="24"/>
          <w:lang w:eastAsia="pl-PL"/>
        </w:rPr>
        <w:t xml:space="preserve"> </w:t>
      </w:r>
    </w:p>
    <w:p w14:paraId="5DA22C8C" w14:textId="77777777" w:rsidR="00C252A6" w:rsidRPr="00C252A6" w:rsidRDefault="00C252A6" w:rsidP="00C252A6">
      <w:pPr>
        <w:numPr>
          <w:ilvl w:val="0"/>
          <w:numId w:val="17"/>
        </w:numPr>
        <w:spacing w:before="120" w:after="0" w:line="240"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Zamawiający zastosuje procedurę odwróconą badania i oceny ofert, o której mowa w art. 139 ustawy Pzp.</w:t>
      </w:r>
    </w:p>
    <w:p w14:paraId="3193E169" w14:textId="77777777" w:rsidR="00C252A6" w:rsidRPr="00C252A6" w:rsidRDefault="00C252A6" w:rsidP="00C252A6">
      <w:pPr>
        <w:numPr>
          <w:ilvl w:val="0"/>
          <w:numId w:val="17"/>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Po złożeniu ofert Zamawiający dokona badania i oceny ofert, w tym poprawy omyłek zgodnie z art. 223 ustawy Pzp.</w:t>
      </w:r>
    </w:p>
    <w:p w14:paraId="113B37DD" w14:textId="77777777" w:rsidR="00C252A6" w:rsidRPr="00C252A6" w:rsidRDefault="00C252A6" w:rsidP="00C252A6">
      <w:pPr>
        <w:numPr>
          <w:ilvl w:val="0"/>
          <w:numId w:val="17"/>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 xml:space="preserve">Zamawiający przewiduje uzupełnienie przedmiotowych środków dowodowych. Jeżeli Wykonawca nie złożył tych środków wraz z ofertą lub są one niekompletne Zamawiający wezwie do ich uzupełnienia. </w:t>
      </w:r>
    </w:p>
    <w:p w14:paraId="27DACE09" w14:textId="77777777" w:rsidR="00C252A6" w:rsidRPr="00C252A6" w:rsidRDefault="00C252A6" w:rsidP="00C252A6">
      <w:pPr>
        <w:numPr>
          <w:ilvl w:val="0"/>
          <w:numId w:val="17"/>
        </w:numPr>
        <w:spacing w:before="120" w:after="0" w:line="312" w:lineRule="auto"/>
        <w:jc w:val="both"/>
        <w:rPr>
          <w:rFonts w:ascii="Times New Roman" w:eastAsia="Times New Roman" w:hAnsi="Times New Roman" w:cs="Times New Roman"/>
          <w:bCs/>
          <w:sz w:val="24"/>
          <w:szCs w:val="24"/>
          <w:lang w:eastAsia="pl-PL"/>
        </w:rPr>
      </w:pPr>
      <w:r w:rsidRPr="00C252A6">
        <w:rPr>
          <w:rFonts w:ascii="Times New Roman" w:eastAsia="Times New Roman" w:hAnsi="Times New Roman" w:cs="Times New Roman"/>
          <w:bCs/>
          <w:sz w:val="24"/>
          <w:szCs w:val="24"/>
          <w:lang w:eastAsia="pl-PL"/>
        </w:rPr>
        <w:t>Po przeprowadzaniu aukcji elektronicznej oraz ustaleniu, która z ofert została najwyżej oceniona, Zamawiający zgodnie z art. 126 ustawy Pzp wezwie Wykonawcę, który złożył tę ofertę do przedstawienia JEDZ oraz podmiotowych środków dowodowych.</w:t>
      </w:r>
    </w:p>
    <w:p w14:paraId="101F0451" w14:textId="77777777" w:rsidR="00C252A6" w:rsidRPr="00C252A6" w:rsidRDefault="00C252A6" w:rsidP="00C252A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9" w:name="_Toc106184576"/>
      <w:bookmarkStart w:id="50" w:name="_Toc108073019"/>
      <w:r w:rsidRPr="00C252A6">
        <w:rPr>
          <w:rFonts w:ascii="Times New Roman" w:eastAsia="Times New Roman" w:hAnsi="Times New Roman" w:cs="Times New Roman"/>
          <w:b/>
          <w:bCs/>
          <w:sz w:val="24"/>
          <w:szCs w:val="24"/>
          <w:lang w:eastAsia="pl-PL"/>
        </w:rPr>
        <w:t>Część XIX. Zabezpieczenie należytego wykonania umowy</w:t>
      </w:r>
      <w:bookmarkEnd w:id="49"/>
      <w:bookmarkEnd w:id="50"/>
    </w:p>
    <w:p w14:paraId="10F55120" w14:textId="77777777" w:rsidR="00C252A6" w:rsidRPr="00C252A6" w:rsidRDefault="00C252A6" w:rsidP="00C252A6">
      <w:pPr>
        <w:numPr>
          <w:ilvl w:val="0"/>
          <w:numId w:val="12"/>
        </w:numPr>
        <w:spacing w:before="120" w:after="0" w:line="312" w:lineRule="auto"/>
        <w:jc w:val="both"/>
        <w:rPr>
          <w:rFonts w:ascii="Times New Roman" w:eastAsia="Times New Roman" w:hAnsi="Times New Roman" w:cs="Times New Roman"/>
          <w:bCs/>
          <w:sz w:val="24"/>
          <w:szCs w:val="24"/>
          <w:lang w:eastAsia="pl-PL"/>
        </w:rPr>
      </w:pPr>
      <w:bookmarkStart w:id="51" w:name="_Toc106184577"/>
      <w:r w:rsidRPr="00C252A6">
        <w:rPr>
          <w:rFonts w:ascii="Times New Roman" w:eastAsia="Times New Roman" w:hAnsi="Times New Roman" w:cs="Times New Roman"/>
          <w:bCs/>
          <w:sz w:val="24"/>
          <w:szCs w:val="24"/>
          <w:lang w:eastAsia="pl-PL"/>
        </w:rPr>
        <w:t>Zamawiający nie wymaga wniesienia zabezpieczenia należytego wykonania umowy.</w:t>
      </w:r>
    </w:p>
    <w:p w14:paraId="2E35E6DB" w14:textId="77777777" w:rsidR="00C252A6" w:rsidRPr="00C252A6" w:rsidRDefault="00C252A6" w:rsidP="00C252A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2" w:name="_Toc108073020"/>
      <w:r w:rsidRPr="00C252A6">
        <w:rPr>
          <w:rFonts w:ascii="Times New Roman" w:eastAsia="Times New Roman" w:hAnsi="Times New Roman" w:cs="Times New Roman"/>
          <w:b/>
          <w:bCs/>
          <w:sz w:val="24"/>
          <w:szCs w:val="24"/>
          <w:lang w:eastAsia="pl-PL"/>
        </w:rPr>
        <w:t>Część XX. Istotne postanowienia umowy (IPU)</w:t>
      </w:r>
      <w:bookmarkEnd w:id="51"/>
      <w:bookmarkEnd w:id="52"/>
    </w:p>
    <w:p w14:paraId="64E63C2B" w14:textId="77777777" w:rsidR="00C252A6" w:rsidRPr="00C252A6" w:rsidRDefault="00C252A6" w:rsidP="00C252A6">
      <w:pPr>
        <w:numPr>
          <w:ilvl w:val="0"/>
          <w:numId w:val="13"/>
        </w:numPr>
        <w:spacing w:before="120" w:after="0" w:line="312" w:lineRule="auto"/>
        <w:ind w:left="357" w:hanging="357"/>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b/>
          <w:bCs/>
          <w:sz w:val="24"/>
          <w:szCs w:val="24"/>
          <w:lang w:eastAsia="pl-PL"/>
        </w:rPr>
        <w:t>Załącznik nr 5 do SWZ</w:t>
      </w:r>
      <w:r w:rsidRPr="00C252A6">
        <w:rPr>
          <w:rFonts w:ascii="Times New Roman" w:eastAsia="Times New Roman" w:hAnsi="Times New Roman" w:cs="Times New Roman"/>
          <w:sz w:val="24"/>
          <w:szCs w:val="24"/>
          <w:lang w:eastAsia="pl-PL"/>
        </w:rPr>
        <w:t xml:space="preserve"> zawiera projektowane postanowienia, które zostaną wprowadzone do umowy w sprawie zamówienia publicznego. </w:t>
      </w:r>
    </w:p>
    <w:p w14:paraId="6F9F2AF0" w14:textId="77777777" w:rsidR="00C252A6" w:rsidRPr="00C252A6" w:rsidRDefault="00C252A6" w:rsidP="00C252A6">
      <w:pPr>
        <w:numPr>
          <w:ilvl w:val="0"/>
          <w:numId w:val="13"/>
        </w:numPr>
        <w:spacing w:before="120" w:after="0" w:line="312" w:lineRule="auto"/>
        <w:ind w:left="357" w:hanging="357"/>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483F39EA" w14:textId="77777777" w:rsidR="00C252A6" w:rsidRPr="00C252A6" w:rsidRDefault="00C252A6" w:rsidP="00C252A6">
      <w:pPr>
        <w:spacing w:before="120" w:after="0" w:line="312" w:lineRule="auto"/>
        <w:ind w:left="360"/>
        <w:contextualSpacing/>
        <w:jc w:val="both"/>
        <w:rPr>
          <w:rFonts w:ascii="Times New Roman" w:eastAsia="Times New Roman" w:hAnsi="Times New Roman" w:cs="Times New Roman"/>
          <w:sz w:val="10"/>
          <w:szCs w:val="10"/>
          <w:lang w:eastAsia="pl-PL"/>
        </w:rPr>
      </w:pPr>
    </w:p>
    <w:p w14:paraId="3C9DA23F" w14:textId="77777777" w:rsidR="00C252A6" w:rsidRPr="00C252A6" w:rsidRDefault="00C252A6" w:rsidP="00C252A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3" w:name="_Toc106184578"/>
      <w:bookmarkStart w:id="54" w:name="_Toc108073021"/>
      <w:r w:rsidRPr="00C252A6">
        <w:rPr>
          <w:rFonts w:ascii="Times New Roman" w:eastAsia="Times New Roman" w:hAnsi="Times New Roman" w:cs="Times New Roman"/>
          <w:b/>
          <w:bCs/>
          <w:sz w:val="24"/>
          <w:szCs w:val="24"/>
          <w:lang w:eastAsia="pl-PL"/>
        </w:rPr>
        <w:t>Część XXI. Formalności, jakie należy dopełnić przed zawarciem umowy</w:t>
      </w:r>
      <w:bookmarkEnd w:id="53"/>
      <w:bookmarkEnd w:id="54"/>
    </w:p>
    <w:p w14:paraId="0666155F" w14:textId="77777777" w:rsidR="00C252A6" w:rsidRPr="00C252A6" w:rsidRDefault="00C252A6" w:rsidP="00C252A6">
      <w:pPr>
        <w:spacing w:after="0" w:line="240"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 </w:t>
      </w:r>
    </w:p>
    <w:p w14:paraId="154E7FC2" w14:textId="77777777" w:rsidR="00C252A6" w:rsidRPr="00C252A6" w:rsidRDefault="00C252A6" w:rsidP="00C252A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5" w:name="_Toc106184579"/>
      <w:bookmarkStart w:id="56" w:name="_Toc108073022"/>
      <w:r w:rsidRPr="00C252A6">
        <w:rPr>
          <w:rFonts w:ascii="Times New Roman" w:eastAsia="Times New Roman" w:hAnsi="Times New Roman" w:cs="Times New Roman"/>
          <w:b/>
          <w:bCs/>
          <w:sz w:val="24"/>
          <w:szCs w:val="24"/>
          <w:lang w:eastAsia="pl-PL"/>
        </w:rPr>
        <w:t>Część XXII. Pouczenie o środkach ochrony prawnej.</w:t>
      </w:r>
      <w:bookmarkEnd w:id="55"/>
      <w:bookmarkEnd w:id="56"/>
    </w:p>
    <w:p w14:paraId="7F87E953" w14:textId="77777777" w:rsidR="00C252A6" w:rsidRPr="00C252A6" w:rsidRDefault="00C252A6" w:rsidP="00C252A6">
      <w:pPr>
        <w:spacing w:before="120" w:after="0" w:line="312" w:lineRule="auto"/>
        <w:jc w:val="both"/>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 xml:space="preserve">W toku postępowania o udzielenie zamówienia Wykonawcom przysługują środki ochrony prawnej przewidziane w przepisach Działu IX ustawy Prawo zamówień publicznych </w:t>
      </w:r>
      <w:r w:rsidRPr="00C252A6">
        <w:rPr>
          <w:rFonts w:ascii="Times New Roman" w:eastAsia="Times New Roman" w:hAnsi="Times New Roman" w:cs="Times New Roman"/>
          <w:sz w:val="24"/>
          <w:szCs w:val="24"/>
          <w:lang w:eastAsia="pl-PL"/>
        </w:rPr>
        <w:br/>
        <w:t>– odwołanie do Krajowej Izby Odwoławczej i skarga do sądu okręgowego wnoszone w sposób i w terminach określonych w ustawie Pzp.</w:t>
      </w:r>
    </w:p>
    <w:p w14:paraId="1C0F09AB" w14:textId="77777777" w:rsidR="00C252A6" w:rsidRPr="00C252A6" w:rsidRDefault="00C252A6" w:rsidP="00C252A6">
      <w:pPr>
        <w:spacing w:before="120" w:after="0" w:line="312" w:lineRule="auto"/>
        <w:jc w:val="both"/>
        <w:rPr>
          <w:rFonts w:ascii="Times New Roman" w:eastAsia="Times New Roman" w:hAnsi="Times New Roman" w:cs="Times New Roman"/>
          <w:sz w:val="24"/>
          <w:szCs w:val="24"/>
          <w:lang w:eastAsia="pl-PL"/>
        </w:rPr>
      </w:pPr>
    </w:p>
    <w:p w14:paraId="07F2A9FC" w14:textId="77777777" w:rsidR="00C252A6" w:rsidRPr="00C252A6" w:rsidRDefault="00C252A6" w:rsidP="00C252A6">
      <w:pPr>
        <w:jc w:val="left"/>
        <w:rPr>
          <w:rFonts w:ascii="Times New Roman" w:eastAsia="Times New Roman" w:hAnsi="Times New Roman" w:cs="Times New Roman"/>
          <w:b/>
          <w:bCs/>
          <w:sz w:val="24"/>
          <w:szCs w:val="24"/>
          <w:lang w:eastAsia="pl-PL"/>
        </w:rPr>
      </w:pPr>
      <w:bookmarkStart w:id="57" w:name="_Toc106184580"/>
      <w:r w:rsidRPr="00C252A6">
        <w:rPr>
          <w:rFonts w:ascii="Times New Roman" w:eastAsia="Times New Roman" w:hAnsi="Times New Roman" w:cs="Times New Roman"/>
          <w:sz w:val="24"/>
          <w:szCs w:val="24"/>
          <w:lang w:eastAsia="pl-PL"/>
        </w:rPr>
        <w:br w:type="page"/>
      </w:r>
    </w:p>
    <w:p w14:paraId="036FD941" w14:textId="77777777" w:rsidR="00C252A6" w:rsidRPr="00C252A6" w:rsidRDefault="00C252A6" w:rsidP="00C252A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8" w:name="_Toc108073023"/>
      <w:r w:rsidRPr="00C252A6">
        <w:rPr>
          <w:rFonts w:ascii="Times New Roman" w:eastAsia="Times New Roman" w:hAnsi="Times New Roman" w:cs="Times New Roman"/>
          <w:b/>
          <w:bCs/>
          <w:sz w:val="24"/>
          <w:szCs w:val="24"/>
          <w:lang w:eastAsia="pl-PL"/>
        </w:rPr>
        <w:lastRenderedPageBreak/>
        <w:t>Wykaz załączników</w:t>
      </w:r>
      <w:bookmarkEnd w:id="57"/>
      <w:bookmarkEnd w:id="58"/>
    </w:p>
    <w:p w14:paraId="74EE48A2" w14:textId="77777777" w:rsidR="00C252A6" w:rsidRPr="00C252A6" w:rsidRDefault="00C252A6" w:rsidP="00C252A6">
      <w:pPr>
        <w:tabs>
          <w:tab w:val="left" w:pos="1843"/>
        </w:tabs>
        <w:spacing w:after="0" w:line="276" w:lineRule="auto"/>
        <w:jc w:val="both"/>
        <w:rPr>
          <w:rFonts w:ascii="Times New Roman" w:eastAsia="Times New Roman" w:hAnsi="Times New Roman" w:cs="Times New Roman"/>
          <w:b/>
          <w:bCs/>
          <w:lang w:eastAsia="pl-PL"/>
        </w:rPr>
      </w:pPr>
      <w:bookmarkStart w:id="59" w:name="_Hlk67821935"/>
      <w:r w:rsidRPr="00C252A6">
        <w:rPr>
          <w:rFonts w:ascii="Times New Roman" w:eastAsia="Times New Roman" w:hAnsi="Times New Roman" w:cs="Times New Roman"/>
          <w:b/>
          <w:bCs/>
          <w:lang w:eastAsia="pl-PL"/>
        </w:rPr>
        <w:t xml:space="preserve">Załącznik nr 1 – </w:t>
      </w:r>
      <w:r w:rsidRPr="00C252A6">
        <w:rPr>
          <w:rFonts w:ascii="Times New Roman" w:eastAsia="Times New Roman" w:hAnsi="Times New Roman" w:cs="Times New Roman"/>
          <w:b/>
          <w:bCs/>
          <w:lang w:eastAsia="pl-PL"/>
        </w:rPr>
        <w:tab/>
        <w:t>Szczegółowy Opis Przedmiotu Zamówienia (SOPZ)</w:t>
      </w:r>
    </w:p>
    <w:p w14:paraId="74656DA1" w14:textId="77777777" w:rsidR="00C252A6" w:rsidRPr="00C252A6" w:rsidRDefault="00C252A6" w:rsidP="00C252A6">
      <w:pPr>
        <w:tabs>
          <w:tab w:val="left" w:pos="1843"/>
        </w:tabs>
        <w:spacing w:after="0" w:line="276" w:lineRule="auto"/>
        <w:ind w:left="1843" w:hanging="1843"/>
        <w:jc w:val="both"/>
        <w:rPr>
          <w:rFonts w:ascii="Times New Roman" w:eastAsia="Times New Roman" w:hAnsi="Times New Roman" w:cs="Times New Roman"/>
          <w:lang w:eastAsia="pl-PL"/>
        </w:rPr>
      </w:pPr>
      <w:r w:rsidRPr="00C252A6">
        <w:rPr>
          <w:rFonts w:ascii="Times New Roman" w:eastAsia="Times New Roman" w:hAnsi="Times New Roman" w:cs="Times New Roman"/>
          <w:b/>
          <w:bCs/>
          <w:lang w:eastAsia="pl-PL"/>
        </w:rPr>
        <w:t xml:space="preserve">Załącznik nr 2 – </w:t>
      </w:r>
      <w:r w:rsidRPr="00C252A6">
        <w:rPr>
          <w:rFonts w:ascii="Times New Roman" w:eastAsia="Times New Roman" w:hAnsi="Times New Roman" w:cs="Times New Roman"/>
          <w:b/>
          <w:bCs/>
          <w:lang w:eastAsia="pl-PL"/>
        </w:rPr>
        <w:tab/>
        <w:t xml:space="preserve">Formularz Ofertowy </w:t>
      </w:r>
      <w:r w:rsidRPr="00C252A6">
        <w:rPr>
          <w:rFonts w:ascii="Times New Roman" w:eastAsia="Times New Roman" w:hAnsi="Times New Roman" w:cs="Times New Roman"/>
          <w:lang w:eastAsia="pl-PL"/>
        </w:rPr>
        <w:t>– dostępny na platformie EFO – link na stronie prowadzonego postępowania</w:t>
      </w:r>
    </w:p>
    <w:p w14:paraId="722BA036" w14:textId="77777777" w:rsidR="00C252A6" w:rsidRPr="00C252A6" w:rsidRDefault="00C252A6" w:rsidP="00C252A6">
      <w:pPr>
        <w:tabs>
          <w:tab w:val="left" w:pos="1843"/>
        </w:tabs>
        <w:spacing w:after="0" w:line="276" w:lineRule="auto"/>
        <w:jc w:val="both"/>
        <w:rPr>
          <w:rFonts w:ascii="Times New Roman" w:eastAsia="Times New Roman" w:hAnsi="Times New Roman" w:cs="Times New Roman"/>
          <w:b/>
          <w:bCs/>
          <w:lang w:eastAsia="pl-PL"/>
        </w:rPr>
      </w:pPr>
      <w:r w:rsidRPr="00C252A6">
        <w:rPr>
          <w:rFonts w:ascii="Times New Roman" w:eastAsia="Times New Roman" w:hAnsi="Times New Roman" w:cs="Times New Roman"/>
          <w:b/>
          <w:bCs/>
          <w:lang w:eastAsia="pl-PL"/>
        </w:rPr>
        <w:t xml:space="preserve">Załączniki nr 3 – </w:t>
      </w:r>
      <w:r w:rsidRPr="00C252A6">
        <w:rPr>
          <w:rFonts w:ascii="Times New Roman" w:eastAsia="Times New Roman" w:hAnsi="Times New Roman" w:cs="Times New Roman"/>
          <w:b/>
          <w:bCs/>
          <w:lang w:eastAsia="pl-PL"/>
        </w:rPr>
        <w:tab/>
        <w:t>Składane przez Wykonawcę wraz z ofertą:</w:t>
      </w:r>
    </w:p>
    <w:p w14:paraId="0EAE3906" w14:textId="77777777" w:rsidR="00C252A6" w:rsidRPr="00C252A6" w:rsidRDefault="00C252A6" w:rsidP="00C252A6">
      <w:pPr>
        <w:tabs>
          <w:tab w:val="left" w:pos="1843"/>
        </w:tabs>
        <w:spacing w:after="0" w:line="276" w:lineRule="auto"/>
        <w:jc w:val="both"/>
        <w:rPr>
          <w:rFonts w:ascii="Times New Roman" w:eastAsia="Times New Roman" w:hAnsi="Times New Roman" w:cs="Times New Roman"/>
          <w:bCs/>
          <w:lang w:eastAsia="pl-PL"/>
        </w:rPr>
      </w:pPr>
      <w:r w:rsidRPr="00C252A6">
        <w:rPr>
          <w:rFonts w:ascii="Times New Roman" w:eastAsia="Times New Roman" w:hAnsi="Times New Roman" w:cs="Times New Roman"/>
          <w:bCs/>
          <w:lang w:eastAsia="pl-PL"/>
        </w:rPr>
        <w:t>Załącznik nr 3.1 –</w:t>
      </w:r>
      <w:r w:rsidRPr="00C252A6">
        <w:rPr>
          <w:rFonts w:ascii="Times New Roman" w:eastAsia="Times New Roman" w:hAnsi="Times New Roman" w:cs="Times New Roman"/>
          <w:bCs/>
          <w:lang w:eastAsia="pl-PL"/>
        </w:rPr>
        <w:tab/>
        <w:t>Informacja o podwykonawcach</w:t>
      </w:r>
    </w:p>
    <w:p w14:paraId="4CCE42F7" w14:textId="77777777" w:rsidR="00C252A6" w:rsidRPr="00C252A6" w:rsidRDefault="00C252A6" w:rsidP="00C252A6">
      <w:pPr>
        <w:tabs>
          <w:tab w:val="left" w:pos="1843"/>
        </w:tabs>
        <w:spacing w:after="0" w:line="276" w:lineRule="auto"/>
        <w:jc w:val="both"/>
        <w:rPr>
          <w:rFonts w:ascii="Times New Roman" w:eastAsia="Times New Roman" w:hAnsi="Times New Roman" w:cs="Times New Roman"/>
          <w:bCs/>
          <w:lang w:eastAsia="pl-PL"/>
        </w:rPr>
      </w:pPr>
      <w:r w:rsidRPr="00C252A6">
        <w:rPr>
          <w:rFonts w:ascii="Times New Roman" w:eastAsia="Times New Roman" w:hAnsi="Times New Roman" w:cs="Times New Roman"/>
          <w:bCs/>
          <w:lang w:eastAsia="pl-PL"/>
        </w:rPr>
        <w:t xml:space="preserve">Załącznik nr 3.2 – </w:t>
      </w:r>
      <w:r w:rsidRPr="00C252A6">
        <w:rPr>
          <w:rFonts w:ascii="Times New Roman" w:eastAsia="Times New Roman" w:hAnsi="Times New Roman" w:cs="Times New Roman"/>
          <w:bCs/>
          <w:lang w:eastAsia="pl-PL"/>
        </w:rPr>
        <w:tab/>
        <w:t xml:space="preserve">Informacja o powstaniu u Zamawiającego obowiązku podatkowego </w:t>
      </w:r>
    </w:p>
    <w:p w14:paraId="1FEBE8E1" w14:textId="77777777" w:rsidR="00C252A6" w:rsidRPr="00C252A6" w:rsidRDefault="00C252A6" w:rsidP="00C252A6">
      <w:pPr>
        <w:tabs>
          <w:tab w:val="left" w:pos="1843"/>
        </w:tabs>
        <w:spacing w:after="0" w:line="276" w:lineRule="auto"/>
        <w:ind w:left="1843" w:hanging="1843"/>
        <w:jc w:val="both"/>
        <w:rPr>
          <w:rFonts w:ascii="Times New Roman" w:eastAsia="Times New Roman" w:hAnsi="Times New Roman" w:cs="Times New Roman"/>
          <w:bCs/>
          <w:lang w:eastAsia="pl-PL"/>
        </w:rPr>
      </w:pPr>
      <w:r w:rsidRPr="00C252A6">
        <w:rPr>
          <w:rFonts w:ascii="Times New Roman" w:eastAsia="Times New Roman" w:hAnsi="Times New Roman" w:cs="Times New Roman"/>
          <w:bCs/>
          <w:lang w:eastAsia="pl-PL"/>
        </w:rPr>
        <w:t xml:space="preserve">Załącznik nr 3.3 – </w:t>
      </w:r>
      <w:r w:rsidRPr="00C252A6">
        <w:rPr>
          <w:rFonts w:ascii="Times New Roman" w:eastAsia="Times New Roman" w:hAnsi="Times New Roman" w:cs="Times New Roman"/>
          <w:bCs/>
          <w:lang w:eastAsia="pl-PL"/>
        </w:rPr>
        <w:tab/>
        <w:t>Zobowiązanie innego podmiotu do oddania do dyspozycji Wykonawcy zasobów niezbędnych do wykonania zamówienia</w:t>
      </w:r>
    </w:p>
    <w:p w14:paraId="3851CFD6" w14:textId="77777777" w:rsidR="00C252A6" w:rsidRPr="00C252A6" w:rsidRDefault="00C252A6" w:rsidP="00C252A6">
      <w:pPr>
        <w:tabs>
          <w:tab w:val="left" w:pos="1843"/>
        </w:tabs>
        <w:spacing w:after="0" w:line="276" w:lineRule="auto"/>
        <w:ind w:left="1843" w:hanging="1843"/>
        <w:jc w:val="both"/>
        <w:rPr>
          <w:rFonts w:ascii="Times New Roman" w:eastAsia="Times New Roman" w:hAnsi="Times New Roman" w:cs="Times New Roman"/>
          <w:bCs/>
          <w:lang w:eastAsia="pl-PL"/>
        </w:rPr>
      </w:pPr>
      <w:r w:rsidRPr="00C252A6">
        <w:rPr>
          <w:rFonts w:ascii="Times New Roman" w:eastAsia="Times New Roman" w:hAnsi="Times New Roman" w:cs="Times New Roman"/>
          <w:bCs/>
          <w:lang w:eastAsia="pl-PL"/>
        </w:rPr>
        <w:t xml:space="preserve">Załącznik nr 3.4 – </w:t>
      </w:r>
      <w:r w:rsidRPr="00C252A6">
        <w:rPr>
          <w:rFonts w:ascii="Times New Roman" w:eastAsia="Times New Roman" w:hAnsi="Times New Roman" w:cs="Times New Roman"/>
          <w:bCs/>
          <w:lang w:eastAsia="pl-PL"/>
        </w:rPr>
        <w:tab/>
        <w:t>Oświadczenie o kategorii przedsiębiorstwa wynikające z obowiązku art. 81 ustawy Pzp</w:t>
      </w:r>
    </w:p>
    <w:p w14:paraId="359F2540" w14:textId="77777777" w:rsidR="00C252A6" w:rsidRPr="00C252A6" w:rsidRDefault="00C252A6" w:rsidP="00C252A6">
      <w:pPr>
        <w:tabs>
          <w:tab w:val="left" w:pos="1843"/>
        </w:tabs>
        <w:spacing w:after="0" w:line="276" w:lineRule="auto"/>
        <w:ind w:left="1843" w:hanging="1843"/>
        <w:jc w:val="both"/>
        <w:rPr>
          <w:rFonts w:ascii="Times New Roman" w:eastAsia="Times New Roman" w:hAnsi="Times New Roman" w:cs="Times New Roman"/>
          <w:lang w:eastAsia="pl-PL"/>
        </w:rPr>
      </w:pPr>
      <w:r w:rsidRPr="00C252A6">
        <w:rPr>
          <w:rFonts w:ascii="Times New Roman" w:eastAsia="Times New Roman" w:hAnsi="Times New Roman" w:cs="Times New Roman"/>
          <w:b/>
          <w:bCs/>
          <w:lang w:eastAsia="pl-PL"/>
        </w:rPr>
        <w:t xml:space="preserve">Załączniki nr 4 – </w:t>
      </w:r>
      <w:r w:rsidRPr="00C252A6">
        <w:rPr>
          <w:rFonts w:ascii="Times New Roman" w:eastAsia="Times New Roman" w:hAnsi="Times New Roman" w:cs="Times New Roman"/>
          <w:b/>
          <w:bCs/>
          <w:lang w:eastAsia="pl-PL"/>
        </w:rPr>
        <w:tab/>
        <w:t xml:space="preserve">Składane przez Wykonawcę, którego oferta jest najwyżej oceniona </w:t>
      </w:r>
      <w:r w:rsidRPr="00C252A6">
        <w:rPr>
          <w:rFonts w:ascii="Times New Roman" w:eastAsia="Times New Roman" w:hAnsi="Times New Roman" w:cs="Times New Roman"/>
          <w:b/>
          <w:bCs/>
          <w:lang w:eastAsia="pl-PL"/>
        </w:rPr>
        <w:br/>
        <w:t>na wezwanie</w:t>
      </w:r>
      <w:r w:rsidRPr="00C252A6">
        <w:rPr>
          <w:rFonts w:ascii="Times New Roman" w:eastAsia="Times New Roman" w:hAnsi="Times New Roman" w:cs="Times New Roman"/>
          <w:lang w:eastAsia="pl-PL"/>
        </w:rPr>
        <w:t xml:space="preserve"> </w:t>
      </w:r>
      <w:r w:rsidRPr="00C252A6">
        <w:rPr>
          <w:rFonts w:ascii="Times New Roman" w:eastAsia="Times New Roman" w:hAnsi="Times New Roman" w:cs="Times New Roman"/>
          <w:b/>
          <w:bCs/>
          <w:lang w:eastAsia="pl-PL"/>
        </w:rPr>
        <w:t>Zamawiającego</w:t>
      </w:r>
    </w:p>
    <w:p w14:paraId="3564E04B" w14:textId="77777777" w:rsidR="00C252A6" w:rsidRPr="00C252A6" w:rsidRDefault="00C252A6" w:rsidP="00C252A6">
      <w:pPr>
        <w:tabs>
          <w:tab w:val="left" w:pos="1843"/>
        </w:tabs>
        <w:spacing w:after="0" w:line="276" w:lineRule="auto"/>
        <w:jc w:val="both"/>
        <w:rPr>
          <w:rFonts w:ascii="Times New Roman" w:eastAsia="Times New Roman" w:hAnsi="Times New Roman" w:cs="Times New Roman"/>
          <w:bCs/>
          <w:lang w:eastAsia="pl-PL"/>
        </w:rPr>
      </w:pPr>
      <w:r w:rsidRPr="00C252A6">
        <w:rPr>
          <w:rFonts w:ascii="Times New Roman" w:eastAsia="Times New Roman" w:hAnsi="Times New Roman" w:cs="Times New Roman"/>
          <w:bCs/>
          <w:lang w:eastAsia="pl-PL"/>
        </w:rPr>
        <w:t xml:space="preserve">Załącznik nr 4.1 – </w:t>
      </w:r>
      <w:r w:rsidRPr="00C252A6">
        <w:rPr>
          <w:rFonts w:ascii="Times New Roman" w:eastAsia="Times New Roman" w:hAnsi="Times New Roman" w:cs="Times New Roman"/>
          <w:bCs/>
          <w:lang w:eastAsia="pl-PL"/>
        </w:rPr>
        <w:tab/>
        <w:t>Jednolity Europejski Dokument Zamówienia</w:t>
      </w:r>
    </w:p>
    <w:p w14:paraId="79FD6121" w14:textId="77777777" w:rsidR="00C252A6" w:rsidRPr="00C252A6" w:rsidRDefault="00C252A6" w:rsidP="00C252A6">
      <w:pPr>
        <w:tabs>
          <w:tab w:val="left" w:pos="1843"/>
        </w:tabs>
        <w:spacing w:after="0" w:line="276" w:lineRule="auto"/>
        <w:ind w:left="1843" w:hanging="1843"/>
        <w:jc w:val="both"/>
        <w:rPr>
          <w:rFonts w:ascii="Times New Roman" w:eastAsia="Times New Roman" w:hAnsi="Times New Roman" w:cs="Times New Roman"/>
          <w:bCs/>
          <w:lang w:eastAsia="pl-PL"/>
        </w:rPr>
      </w:pPr>
      <w:r w:rsidRPr="00C252A6">
        <w:rPr>
          <w:rFonts w:ascii="Times New Roman" w:eastAsia="Times New Roman" w:hAnsi="Times New Roman" w:cs="Times New Roman"/>
          <w:bCs/>
          <w:lang w:eastAsia="pl-PL"/>
        </w:rPr>
        <w:t xml:space="preserve">Załącznik nr 4.2 – </w:t>
      </w:r>
      <w:r w:rsidRPr="00C252A6">
        <w:rPr>
          <w:rFonts w:ascii="Times New Roman" w:eastAsia="Times New Roman" w:hAnsi="Times New Roman" w:cs="Times New Roman"/>
          <w:bCs/>
          <w:lang w:eastAsia="pl-PL"/>
        </w:rPr>
        <w:tab/>
        <w:t>Oświadczenie o przynależności lub braku przynależności do tej samej grupy kapitałowej</w:t>
      </w:r>
    </w:p>
    <w:p w14:paraId="08841E8F" w14:textId="77777777" w:rsidR="00C252A6" w:rsidRPr="00C252A6" w:rsidRDefault="00C252A6" w:rsidP="00C252A6">
      <w:pPr>
        <w:tabs>
          <w:tab w:val="left" w:pos="1843"/>
        </w:tabs>
        <w:spacing w:after="0" w:line="276" w:lineRule="auto"/>
        <w:jc w:val="both"/>
        <w:rPr>
          <w:rFonts w:ascii="Times New Roman" w:eastAsia="Times New Roman" w:hAnsi="Times New Roman" w:cs="Times New Roman"/>
          <w:bCs/>
          <w:lang w:eastAsia="pl-PL"/>
        </w:rPr>
      </w:pPr>
      <w:r w:rsidRPr="00C252A6">
        <w:rPr>
          <w:rFonts w:ascii="Times New Roman" w:eastAsia="Times New Roman" w:hAnsi="Times New Roman" w:cs="Times New Roman"/>
          <w:bCs/>
          <w:lang w:eastAsia="pl-PL"/>
        </w:rPr>
        <w:t xml:space="preserve">Załącznik nr 4.3 – </w:t>
      </w:r>
      <w:r w:rsidRPr="00C252A6">
        <w:rPr>
          <w:rFonts w:ascii="Times New Roman" w:eastAsia="Times New Roman" w:hAnsi="Times New Roman" w:cs="Times New Roman"/>
          <w:bCs/>
          <w:lang w:eastAsia="pl-PL"/>
        </w:rPr>
        <w:tab/>
        <w:t>Wykaz</w:t>
      </w:r>
      <w:r w:rsidRPr="00C252A6">
        <w:rPr>
          <w:rFonts w:ascii="Times New Roman" w:eastAsia="Times New Roman" w:hAnsi="Times New Roman" w:cs="Times New Roman"/>
          <w:lang w:eastAsia="pl-PL"/>
        </w:rPr>
        <w:t xml:space="preserve"> </w:t>
      </w:r>
      <w:r w:rsidRPr="00C252A6">
        <w:rPr>
          <w:rFonts w:ascii="Times New Roman" w:eastAsia="Times New Roman" w:hAnsi="Times New Roman" w:cs="Times New Roman"/>
          <w:bCs/>
          <w:lang w:eastAsia="pl-PL"/>
        </w:rPr>
        <w:t>wykonanych/wykonywanych usług</w:t>
      </w:r>
    </w:p>
    <w:p w14:paraId="4F951942" w14:textId="77777777" w:rsidR="00C252A6" w:rsidRPr="00C252A6" w:rsidRDefault="00C252A6" w:rsidP="00C252A6">
      <w:pPr>
        <w:tabs>
          <w:tab w:val="left" w:pos="1843"/>
        </w:tabs>
        <w:spacing w:after="0" w:line="276" w:lineRule="auto"/>
        <w:ind w:left="1843" w:hanging="1843"/>
        <w:jc w:val="both"/>
        <w:rPr>
          <w:rFonts w:ascii="Times New Roman" w:eastAsia="Times New Roman" w:hAnsi="Times New Roman" w:cs="Times New Roman"/>
          <w:bCs/>
          <w:lang w:eastAsia="pl-PL"/>
        </w:rPr>
      </w:pPr>
      <w:r w:rsidRPr="00C252A6">
        <w:rPr>
          <w:rFonts w:ascii="Times New Roman" w:eastAsia="Times New Roman" w:hAnsi="Times New Roman" w:cs="Times New Roman"/>
          <w:bCs/>
          <w:lang w:eastAsia="pl-PL"/>
        </w:rPr>
        <w:t xml:space="preserve">Załącznik nr 4.4.1 – </w:t>
      </w:r>
      <w:r w:rsidRPr="00C252A6">
        <w:rPr>
          <w:rFonts w:ascii="Times New Roman" w:eastAsia="Times New Roman" w:hAnsi="Times New Roman" w:cs="Times New Roman"/>
          <w:bCs/>
          <w:lang w:eastAsia="pl-PL"/>
        </w:rPr>
        <w:tab/>
        <w:t>Wykaz miejsc będących w dyspozycji Wykonawcy, w których Wykonawca zamierza prowadzić odzysk odpadów wydobywczych poza instalacjami</w:t>
      </w:r>
    </w:p>
    <w:p w14:paraId="25F6D37E" w14:textId="77777777" w:rsidR="00C252A6" w:rsidRPr="00C252A6" w:rsidRDefault="00C252A6" w:rsidP="00C252A6">
      <w:pPr>
        <w:tabs>
          <w:tab w:val="left" w:pos="1843"/>
        </w:tabs>
        <w:spacing w:after="0" w:line="276" w:lineRule="auto"/>
        <w:ind w:left="1843" w:hanging="1843"/>
        <w:jc w:val="both"/>
        <w:rPr>
          <w:rFonts w:ascii="Times New Roman" w:eastAsia="Times New Roman" w:hAnsi="Times New Roman" w:cs="Times New Roman"/>
          <w:bCs/>
          <w:lang w:eastAsia="pl-PL"/>
        </w:rPr>
      </w:pPr>
      <w:r w:rsidRPr="00C252A6">
        <w:rPr>
          <w:rFonts w:ascii="Times New Roman" w:eastAsia="Times New Roman" w:hAnsi="Times New Roman" w:cs="Times New Roman"/>
          <w:bCs/>
          <w:lang w:eastAsia="pl-PL"/>
        </w:rPr>
        <w:t xml:space="preserve">Załącznik nr 4.4.2 – </w:t>
      </w:r>
      <w:r w:rsidRPr="00C252A6">
        <w:rPr>
          <w:rFonts w:ascii="Times New Roman" w:eastAsia="Times New Roman" w:hAnsi="Times New Roman" w:cs="Times New Roman"/>
          <w:bCs/>
          <w:lang w:eastAsia="pl-PL"/>
        </w:rPr>
        <w:tab/>
        <w:t>Wykaz instalacji będących w dyspozycji Wykonawcy, w których Wykonawca zamierza prowadzić przetwarzanie odpadów wydobywczych</w:t>
      </w:r>
    </w:p>
    <w:p w14:paraId="091C4C70" w14:textId="77777777" w:rsidR="00C252A6" w:rsidRPr="00C252A6" w:rsidRDefault="00C252A6" w:rsidP="00C252A6">
      <w:pPr>
        <w:tabs>
          <w:tab w:val="left" w:pos="1843"/>
        </w:tabs>
        <w:spacing w:after="0" w:line="276" w:lineRule="auto"/>
        <w:ind w:left="1843" w:hanging="1843"/>
        <w:jc w:val="both"/>
        <w:rPr>
          <w:rFonts w:ascii="Times New Roman" w:eastAsia="Times New Roman" w:hAnsi="Times New Roman" w:cs="Times New Roman"/>
          <w:b/>
          <w:bCs/>
          <w:lang w:eastAsia="pl-PL"/>
        </w:rPr>
      </w:pPr>
      <w:r w:rsidRPr="00C252A6">
        <w:rPr>
          <w:rFonts w:ascii="Times New Roman" w:eastAsia="Times New Roman" w:hAnsi="Times New Roman" w:cs="Times New Roman"/>
          <w:bCs/>
          <w:lang w:eastAsia="pl-PL"/>
        </w:rPr>
        <w:t xml:space="preserve">Załącznik nr 4.4.3 – </w:t>
      </w:r>
      <w:r w:rsidRPr="00C252A6">
        <w:rPr>
          <w:rFonts w:ascii="Times New Roman" w:eastAsia="Times New Roman" w:hAnsi="Times New Roman" w:cs="Times New Roman"/>
          <w:bCs/>
          <w:lang w:eastAsia="pl-PL"/>
        </w:rPr>
        <w:tab/>
        <w:t>Wykaz obiektów unieszkodliwiania odpadów wydobywczych będących w dyspozycji Wykonawcy, w których Wykonawca zamierza prowadzić unieszkodliwianie odpadów wydobywczych.</w:t>
      </w:r>
    </w:p>
    <w:p w14:paraId="1DAD18FD" w14:textId="77777777" w:rsidR="00C252A6" w:rsidRPr="00C252A6" w:rsidRDefault="00C252A6" w:rsidP="00C252A6">
      <w:pPr>
        <w:tabs>
          <w:tab w:val="left" w:pos="1843"/>
        </w:tabs>
        <w:spacing w:after="0" w:line="276"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b/>
          <w:bCs/>
          <w:lang w:eastAsia="pl-PL"/>
        </w:rPr>
        <w:t xml:space="preserve">Załącznik nr 5 – </w:t>
      </w:r>
      <w:r w:rsidRPr="00C252A6">
        <w:rPr>
          <w:rFonts w:ascii="Times New Roman" w:eastAsia="Times New Roman" w:hAnsi="Times New Roman" w:cs="Times New Roman"/>
          <w:b/>
          <w:bCs/>
          <w:lang w:eastAsia="pl-PL"/>
        </w:rPr>
        <w:tab/>
        <w:t xml:space="preserve">Istotne postanowienia umowy </w:t>
      </w:r>
      <w:r w:rsidRPr="00C252A6">
        <w:rPr>
          <w:rFonts w:ascii="Times New Roman" w:eastAsia="Times New Roman" w:hAnsi="Times New Roman" w:cs="Times New Roman"/>
          <w:lang w:eastAsia="pl-PL"/>
        </w:rPr>
        <w:t>wraz z załącznikami</w:t>
      </w:r>
      <w:r w:rsidRPr="00C252A6">
        <w:rPr>
          <w:rFonts w:ascii="Times New Roman" w:eastAsia="Times New Roman" w:hAnsi="Times New Roman" w:cs="Times New Roman"/>
          <w:sz w:val="24"/>
          <w:szCs w:val="24"/>
          <w:lang w:eastAsia="pl-PL"/>
        </w:rPr>
        <w:br w:type="page"/>
      </w:r>
    </w:p>
    <w:bookmarkEnd w:id="59"/>
    <w:p w14:paraId="14A47383"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8"/>
          <w:szCs w:val="24"/>
          <w:lang w:eastAsia="pl-PL"/>
        </w:rPr>
      </w:pPr>
      <w:r w:rsidRPr="00C252A6">
        <w:rPr>
          <w:rFonts w:ascii="Times New Roman" w:eastAsia="Times New Roman" w:hAnsi="Times New Roman" w:cs="Times New Roman"/>
          <w:b/>
          <w:bCs/>
          <w:color w:val="2F5496"/>
          <w:spacing w:val="18"/>
          <w:sz w:val="28"/>
          <w:szCs w:val="24"/>
          <w:lang w:eastAsia="pl-PL"/>
        </w:rPr>
        <w:lastRenderedPageBreak/>
        <w:t>Załącznik nr 1 do SWZ</w:t>
      </w:r>
    </w:p>
    <w:p w14:paraId="03F014A7" w14:textId="77777777" w:rsidR="00C252A6" w:rsidRPr="00C252A6" w:rsidRDefault="00C252A6" w:rsidP="00C252A6">
      <w:pPr>
        <w:spacing w:after="0" w:line="240" w:lineRule="auto"/>
        <w:jc w:val="left"/>
        <w:rPr>
          <w:rFonts w:ascii="Times New Roman" w:eastAsia="Times New Roman" w:hAnsi="Times New Roman" w:cs="Times New Roman"/>
          <w:b/>
          <w:bCs/>
          <w:color w:val="2F5496"/>
          <w:spacing w:val="18"/>
          <w:sz w:val="24"/>
          <w:szCs w:val="24"/>
          <w:lang w:eastAsia="pl-PL"/>
        </w:rPr>
      </w:pPr>
      <w:r w:rsidRPr="00C252A6">
        <w:rPr>
          <w:rFonts w:ascii="Times New Roman" w:eastAsia="Times New Roman" w:hAnsi="Times New Roman" w:cs="Times New Roman"/>
          <w:b/>
          <w:bCs/>
          <w:color w:val="2F5496"/>
          <w:spacing w:val="18"/>
          <w:sz w:val="28"/>
          <w:szCs w:val="24"/>
          <w:lang w:eastAsia="pl-PL"/>
        </w:rPr>
        <w:t>- Szczegółowy Opis Przedmiotu Zamówienia (SOPZ)</w:t>
      </w:r>
    </w:p>
    <w:p w14:paraId="2C54F6A7" w14:textId="77777777" w:rsidR="00C252A6" w:rsidRPr="00C252A6" w:rsidRDefault="00C252A6" w:rsidP="00C252A6">
      <w:pPr>
        <w:spacing w:after="0" w:line="240" w:lineRule="auto"/>
        <w:jc w:val="left"/>
        <w:rPr>
          <w:rFonts w:ascii="Times New Roman" w:eastAsia="Times New Roman" w:hAnsi="Times New Roman" w:cs="Times New Roman"/>
          <w:lang w:eastAsia="pl-PL"/>
        </w:rPr>
      </w:pPr>
    </w:p>
    <w:p w14:paraId="5287300C" w14:textId="77777777" w:rsidR="00C252A6" w:rsidRPr="00B802CB" w:rsidRDefault="00C252A6" w:rsidP="00EC3AF5">
      <w:pPr>
        <w:numPr>
          <w:ilvl w:val="0"/>
          <w:numId w:val="35"/>
        </w:numPr>
        <w:spacing w:after="0" w:line="240" w:lineRule="auto"/>
        <w:ind w:left="567" w:hanging="207"/>
        <w:contextualSpacing/>
        <w:jc w:val="both"/>
        <w:rPr>
          <w:rFonts w:ascii="Times New Roman" w:eastAsia="Times New Roman" w:hAnsi="Times New Roman" w:cs="Times New Roman"/>
          <w:b/>
          <w:bCs/>
          <w:lang w:eastAsia="pl-PL"/>
        </w:rPr>
      </w:pPr>
      <w:bookmarkStart w:id="60" w:name="_Toc67292091"/>
      <w:bookmarkStart w:id="61" w:name="_Hlk67822129"/>
      <w:r w:rsidRPr="00B802CB">
        <w:rPr>
          <w:rFonts w:ascii="Times New Roman" w:eastAsia="Times New Roman" w:hAnsi="Times New Roman" w:cs="Times New Roman"/>
          <w:b/>
          <w:bCs/>
          <w:lang w:eastAsia="pl-PL"/>
        </w:rPr>
        <w:t>Przedmiot zamówienia:</w:t>
      </w:r>
      <w:bookmarkEnd w:id="60"/>
    </w:p>
    <w:p w14:paraId="274B0BDC" w14:textId="038CED75" w:rsidR="00400C22" w:rsidRPr="00B802CB" w:rsidRDefault="00400C22" w:rsidP="00EC3AF5">
      <w:pPr>
        <w:numPr>
          <w:ilvl w:val="0"/>
          <w:numId w:val="88"/>
        </w:numPr>
        <w:spacing w:after="0" w:line="276" w:lineRule="auto"/>
        <w:ind w:left="851" w:hanging="284"/>
        <w:contextualSpacing/>
        <w:jc w:val="both"/>
        <w:rPr>
          <w:rFonts w:ascii="Times New Roman" w:eastAsia="Times New Roman" w:hAnsi="Times New Roman" w:cs="Times New Roman"/>
          <w:lang w:eastAsia="pl-PL"/>
        </w:rPr>
      </w:pPr>
      <w:r w:rsidRPr="00B802CB">
        <w:rPr>
          <w:rFonts w:ascii="Times New Roman" w:eastAsia="Times New Roman" w:hAnsi="Times New Roman" w:cs="Times New Roman"/>
          <w:lang w:eastAsia="pl-PL"/>
        </w:rPr>
        <w:t xml:space="preserve">Przedmiotem zamówienia jest Świadczenie usług w zakresie odbioru transportem kolejowym oraz przetwarzania odpadów wydobywczych dla potrzeb PGG S.A. Oddział KWK Murcki-Staszic w miejscach będących w dyspozycji Wykonawcy. </w:t>
      </w:r>
    </w:p>
    <w:p w14:paraId="0512C60D" w14:textId="77777777" w:rsidR="00400C22" w:rsidRPr="00B802CB" w:rsidRDefault="00400C22" w:rsidP="00EC3AF5">
      <w:pPr>
        <w:numPr>
          <w:ilvl w:val="0"/>
          <w:numId w:val="88"/>
        </w:numPr>
        <w:spacing w:after="0" w:line="276" w:lineRule="auto"/>
        <w:ind w:left="851" w:hanging="284"/>
        <w:contextualSpacing/>
        <w:jc w:val="both"/>
        <w:rPr>
          <w:rFonts w:ascii="Times New Roman" w:eastAsia="Times New Roman" w:hAnsi="Times New Roman" w:cs="Times New Roman"/>
          <w:lang w:eastAsia="pl-PL"/>
        </w:rPr>
      </w:pPr>
      <w:r w:rsidRPr="00B802CB">
        <w:rPr>
          <w:rFonts w:ascii="Times New Roman" w:eastAsia="Times New Roman" w:hAnsi="Times New Roman" w:cs="Times New Roman"/>
          <w:lang w:eastAsia="pl-PL"/>
        </w:rPr>
        <w:t>Zakres zamówienia:</w:t>
      </w:r>
    </w:p>
    <w:p w14:paraId="125C67B0" w14:textId="77777777" w:rsidR="00BF7570" w:rsidRPr="00BF7570" w:rsidRDefault="00BF7570" w:rsidP="009F711E">
      <w:pPr>
        <w:spacing w:after="0" w:line="276" w:lineRule="auto"/>
        <w:ind w:left="851"/>
        <w:contextualSpacing/>
        <w:jc w:val="left"/>
        <w:rPr>
          <w:rFonts w:ascii="Times New Roman" w:eastAsia="Times New Roman" w:hAnsi="Times New Roman" w:cs="Times New Roman"/>
          <w:bCs/>
          <w:lang w:eastAsia="pl-PL"/>
        </w:rPr>
      </w:pPr>
      <w:r w:rsidRPr="00BF7570">
        <w:rPr>
          <w:rFonts w:ascii="Times New Roman" w:eastAsia="Times New Roman" w:hAnsi="Times New Roman" w:cs="Times New Roman"/>
          <w:bCs/>
          <w:lang w:eastAsia="pl-PL"/>
        </w:rPr>
        <w:t>Zamówienie dotyczy odpadów wydobywczych o kodzie:</w:t>
      </w:r>
    </w:p>
    <w:p w14:paraId="7E0289B9" w14:textId="0DFEAC5A" w:rsidR="00BF7570" w:rsidRPr="00BF7570" w:rsidRDefault="00BF7570" w:rsidP="009F711E">
      <w:pPr>
        <w:numPr>
          <w:ilvl w:val="0"/>
          <w:numId w:val="100"/>
        </w:numPr>
        <w:overflowPunct w:val="0"/>
        <w:autoSpaceDE w:val="0"/>
        <w:autoSpaceDN w:val="0"/>
        <w:adjustRightInd w:val="0"/>
        <w:spacing w:after="0" w:line="276" w:lineRule="auto"/>
        <w:ind w:left="1134" w:hanging="284"/>
        <w:jc w:val="both"/>
        <w:textAlignment w:val="baseline"/>
        <w:rPr>
          <w:rFonts w:ascii="Times New Roman" w:eastAsia="Times New Roman" w:hAnsi="Times New Roman" w:cs="Times New Roman"/>
          <w:bCs/>
          <w:lang w:eastAsia="pl-PL"/>
        </w:rPr>
      </w:pPr>
      <w:r w:rsidRPr="00BF7570">
        <w:rPr>
          <w:rFonts w:ascii="Times New Roman" w:eastAsia="Times New Roman" w:hAnsi="Times New Roman" w:cs="Times New Roman"/>
          <w:bCs/>
          <w:lang w:eastAsia="pl-PL"/>
        </w:rPr>
        <w:t xml:space="preserve">01 01 02 – odpady z wydobywania </w:t>
      </w:r>
      <w:r w:rsidR="009F711E">
        <w:rPr>
          <w:rFonts w:ascii="Times New Roman" w:eastAsia="Times New Roman" w:hAnsi="Times New Roman" w:cs="Times New Roman"/>
          <w:bCs/>
          <w:lang w:eastAsia="pl-PL"/>
        </w:rPr>
        <w:t>kopalin innych niż rudy metali.</w:t>
      </w:r>
      <w:r w:rsidRPr="00BF7570">
        <w:rPr>
          <w:rFonts w:ascii="Times New Roman" w:eastAsia="Times New Roman" w:hAnsi="Times New Roman" w:cs="Times New Roman"/>
          <w:bCs/>
          <w:lang w:eastAsia="pl-PL"/>
        </w:rPr>
        <w:t xml:space="preserve">  </w:t>
      </w:r>
    </w:p>
    <w:p w14:paraId="426A86A7" w14:textId="77777777" w:rsidR="00BF7570" w:rsidRPr="00BF7570" w:rsidRDefault="00BF7570" w:rsidP="009F711E">
      <w:pPr>
        <w:numPr>
          <w:ilvl w:val="0"/>
          <w:numId w:val="100"/>
        </w:numPr>
        <w:overflowPunct w:val="0"/>
        <w:autoSpaceDE w:val="0"/>
        <w:autoSpaceDN w:val="0"/>
        <w:adjustRightInd w:val="0"/>
        <w:spacing w:after="0" w:line="276" w:lineRule="auto"/>
        <w:ind w:left="1134" w:hanging="284"/>
        <w:jc w:val="both"/>
        <w:textAlignment w:val="baseline"/>
        <w:rPr>
          <w:rFonts w:ascii="Times New Roman" w:eastAsia="Times New Roman" w:hAnsi="Times New Roman" w:cs="Times New Roman"/>
          <w:bCs/>
          <w:lang w:eastAsia="pl-PL"/>
        </w:rPr>
      </w:pPr>
      <w:r w:rsidRPr="00BF7570">
        <w:rPr>
          <w:rFonts w:ascii="Times New Roman" w:eastAsia="Times New Roman" w:hAnsi="Times New Roman" w:cs="Times New Roman"/>
          <w:bCs/>
          <w:lang w:eastAsia="pl-PL"/>
        </w:rPr>
        <w:t>01 04 12 – odpady powstające przy płukaniu i oczyszczaniu kopalin inne niż wymienione w 01 04 07 i 01 04 11.</w:t>
      </w:r>
    </w:p>
    <w:p w14:paraId="0BBC85AB" w14:textId="77777777" w:rsidR="00BF7570" w:rsidRPr="00BF7570" w:rsidRDefault="00BF7570" w:rsidP="00191B0E">
      <w:pPr>
        <w:numPr>
          <w:ilvl w:val="0"/>
          <w:numId w:val="99"/>
        </w:numPr>
        <w:tabs>
          <w:tab w:val="left" w:pos="1701"/>
        </w:tabs>
        <w:spacing w:after="0" w:line="276" w:lineRule="auto"/>
        <w:ind w:left="1134" w:right="1" w:hanging="283"/>
        <w:contextualSpacing/>
        <w:jc w:val="both"/>
        <w:rPr>
          <w:rFonts w:ascii="Times New Roman" w:eastAsia="Times New Roman" w:hAnsi="Times New Roman" w:cs="Times New Roman"/>
          <w:lang w:eastAsia="pl-PL"/>
        </w:rPr>
      </w:pPr>
      <w:r w:rsidRPr="00BF7570">
        <w:rPr>
          <w:rFonts w:ascii="Times New Roman" w:eastAsia="Times New Roman" w:hAnsi="Times New Roman" w:cs="Times New Roman"/>
          <w:lang w:eastAsia="pl-PL"/>
        </w:rPr>
        <w:t>Odpady powstają wyniku wzbogacania na mokro i są odwodnione na przesiewaczach odwadniających, które eliminują odcieki.</w:t>
      </w:r>
    </w:p>
    <w:p w14:paraId="3C448D01" w14:textId="3D72E829" w:rsidR="00400C22" w:rsidRPr="00B802CB" w:rsidRDefault="00BF7570" w:rsidP="00A1736B">
      <w:pPr>
        <w:numPr>
          <w:ilvl w:val="0"/>
          <w:numId w:val="99"/>
        </w:numPr>
        <w:tabs>
          <w:tab w:val="left" w:pos="851"/>
          <w:tab w:val="left" w:pos="1701"/>
        </w:tabs>
        <w:spacing w:after="0" w:line="276" w:lineRule="auto"/>
        <w:ind w:left="1134" w:right="1" w:hanging="283"/>
        <w:contextualSpacing/>
        <w:jc w:val="both"/>
      </w:pPr>
      <w:r w:rsidRPr="00B802CB">
        <w:rPr>
          <w:rFonts w:ascii="Times New Roman" w:eastAsia="Times New Roman" w:hAnsi="Times New Roman" w:cs="Times New Roman"/>
          <w:lang w:eastAsia="pl-PL"/>
        </w:rPr>
        <w:t xml:space="preserve">Wilgotność przekazywanych Wykonawcy odpadów wydobywczych wynosi od </w:t>
      </w:r>
      <w:r w:rsidR="00F80051" w:rsidRPr="00F80051">
        <w:rPr>
          <w:rFonts w:ascii="Times New Roman" w:eastAsia="Times New Roman" w:hAnsi="Times New Roman" w:cs="Times New Roman"/>
          <w:lang w:eastAsia="pl-PL"/>
        </w:rPr>
        <w:t>1</w:t>
      </w:r>
      <w:r w:rsidRPr="00F80051">
        <w:rPr>
          <w:rFonts w:ascii="Times New Roman" w:eastAsia="Times New Roman" w:hAnsi="Times New Roman" w:cs="Times New Roman"/>
          <w:lang w:eastAsia="pl-PL"/>
        </w:rPr>
        <w:t>-</w:t>
      </w:r>
      <w:r w:rsidRPr="00B802CB">
        <w:rPr>
          <w:rFonts w:ascii="Times New Roman" w:eastAsia="Times New Roman" w:hAnsi="Times New Roman" w:cs="Times New Roman"/>
          <w:lang w:eastAsia="pl-PL"/>
        </w:rPr>
        <w:t xml:space="preserve"> 5</w:t>
      </w:r>
      <w:r w:rsidR="00A1736B">
        <w:rPr>
          <w:rFonts w:ascii="Times New Roman" w:eastAsia="Times New Roman" w:hAnsi="Times New Roman" w:cs="Times New Roman"/>
          <w:lang w:eastAsia="pl-PL"/>
        </w:rPr>
        <w:t xml:space="preserve"> </w:t>
      </w:r>
      <w:r w:rsidRPr="00B802CB">
        <w:rPr>
          <w:rFonts w:ascii="Times New Roman" w:eastAsia="Times New Roman" w:hAnsi="Times New Roman" w:cs="Times New Roman"/>
          <w:lang w:eastAsia="pl-PL"/>
        </w:rPr>
        <w:t>% Wtr</w:t>
      </w:r>
      <w:r w:rsidR="00B802CB" w:rsidRPr="00B802CB">
        <w:rPr>
          <w:rFonts w:ascii="Times New Roman" w:eastAsia="Times New Roman" w:hAnsi="Times New Roman" w:cs="Times New Roman"/>
          <w:lang w:eastAsia="pl-PL"/>
        </w:rPr>
        <w:t>.</w:t>
      </w:r>
    </w:p>
    <w:p w14:paraId="66C2BE49" w14:textId="2F8F747A" w:rsidR="00F57CD2" w:rsidRPr="00A1736B" w:rsidRDefault="00400C22" w:rsidP="00191B0E">
      <w:pPr>
        <w:pStyle w:val="Akapitzlist"/>
        <w:numPr>
          <w:ilvl w:val="0"/>
          <w:numId w:val="99"/>
        </w:numPr>
        <w:tabs>
          <w:tab w:val="left" w:pos="1701"/>
        </w:tabs>
        <w:spacing w:line="276" w:lineRule="auto"/>
        <w:ind w:left="1134" w:hanging="283"/>
        <w:jc w:val="both"/>
        <w:rPr>
          <w:sz w:val="22"/>
          <w:szCs w:val="22"/>
        </w:rPr>
      </w:pPr>
      <w:r w:rsidRPr="00A1736B">
        <w:rPr>
          <w:sz w:val="22"/>
          <w:szCs w:val="22"/>
        </w:rPr>
        <w:t>Maksymalny odbiór dobowy wynosi 3 500 Mg/ dobę.</w:t>
      </w:r>
      <w:r w:rsidR="00B0636F" w:rsidRPr="00A1736B">
        <w:t xml:space="preserve"> </w:t>
      </w:r>
      <w:r w:rsidR="00B0636F" w:rsidRPr="00A1736B">
        <w:rPr>
          <w:sz w:val="22"/>
          <w:szCs w:val="22"/>
        </w:rPr>
        <w:t>Termin i ilość odpadów wydobywczych przekazywanych Wykonawcy uzależniona będzie od aktualnych potrzeb Zamawiającego.</w:t>
      </w:r>
    </w:p>
    <w:p w14:paraId="7FBBDA69" w14:textId="44648A1C" w:rsidR="00400C22" w:rsidRPr="00A1736B" w:rsidRDefault="00F57CD2" w:rsidP="00191B0E">
      <w:pPr>
        <w:pStyle w:val="Akapitzlist"/>
        <w:numPr>
          <w:ilvl w:val="0"/>
          <w:numId w:val="99"/>
        </w:numPr>
        <w:tabs>
          <w:tab w:val="left" w:pos="1701"/>
        </w:tabs>
        <w:spacing w:line="276" w:lineRule="auto"/>
        <w:ind w:left="1134" w:hanging="283"/>
        <w:jc w:val="both"/>
        <w:rPr>
          <w:sz w:val="22"/>
          <w:szCs w:val="22"/>
        </w:rPr>
      </w:pPr>
      <w:r w:rsidRPr="00A1736B">
        <w:rPr>
          <w:sz w:val="22"/>
          <w:szCs w:val="22"/>
        </w:rPr>
        <w:t>Ogólna</w:t>
      </w:r>
      <w:r w:rsidR="00400C22" w:rsidRPr="00A1736B">
        <w:rPr>
          <w:sz w:val="22"/>
          <w:szCs w:val="22"/>
        </w:rPr>
        <w:t xml:space="preserve"> klasa ziarnowa od 0–200 mm.</w:t>
      </w:r>
    </w:p>
    <w:p w14:paraId="64B6E521" w14:textId="18E78C05" w:rsidR="00400C22" w:rsidRPr="00A1736B" w:rsidRDefault="00400C22" w:rsidP="00191B0E">
      <w:pPr>
        <w:pStyle w:val="Akapitzlist"/>
        <w:numPr>
          <w:ilvl w:val="0"/>
          <w:numId w:val="99"/>
        </w:numPr>
        <w:tabs>
          <w:tab w:val="left" w:pos="1701"/>
        </w:tabs>
        <w:spacing w:line="276" w:lineRule="auto"/>
        <w:ind w:left="1134" w:hanging="283"/>
        <w:jc w:val="both"/>
        <w:rPr>
          <w:sz w:val="22"/>
          <w:szCs w:val="22"/>
        </w:rPr>
      </w:pPr>
      <w:r w:rsidRPr="00A1736B">
        <w:rPr>
          <w:sz w:val="22"/>
          <w:szCs w:val="22"/>
        </w:rPr>
        <w:t xml:space="preserve">Skład ziarnowy </w:t>
      </w:r>
      <w:r w:rsidR="002D336E" w:rsidRPr="00A1736B">
        <w:rPr>
          <w:sz w:val="22"/>
          <w:szCs w:val="22"/>
        </w:rPr>
        <w:t>przekazywanych odpadów ujęto w poniższej tabeli:</w:t>
      </w:r>
    </w:p>
    <w:p w14:paraId="273265E7" w14:textId="77777777" w:rsidR="00191B0E" w:rsidRPr="00191B0E" w:rsidRDefault="00191B0E" w:rsidP="00191B0E">
      <w:pPr>
        <w:pStyle w:val="Akapitzlist"/>
        <w:tabs>
          <w:tab w:val="left" w:pos="1701"/>
        </w:tabs>
        <w:spacing w:line="276" w:lineRule="auto"/>
        <w:ind w:left="1134"/>
        <w:jc w:val="both"/>
        <w:rPr>
          <w:sz w:val="10"/>
          <w:szCs w:val="22"/>
        </w:rPr>
      </w:pPr>
    </w:p>
    <w:tbl>
      <w:tblPr>
        <w:tblW w:w="0" w:type="auto"/>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1180"/>
      </w:tblGrid>
      <w:tr w:rsidR="005B3653" w:rsidRPr="005E7EF0" w14:paraId="256169A5" w14:textId="77777777" w:rsidTr="00A1736B">
        <w:trPr>
          <w:trHeight w:val="397"/>
        </w:trPr>
        <w:tc>
          <w:tcPr>
            <w:tcW w:w="2506" w:type="dxa"/>
            <w:vAlign w:val="center"/>
          </w:tcPr>
          <w:p w14:paraId="3EAB13A2" w14:textId="4691340D" w:rsidR="005B3653" w:rsidRPr="00A1736B" w:rsidRDefault="00214316" w:rsidP="00A1736B">
            <w:pPr>
              <w:tabs>
                <w:tab w:val="left" w:pos="851"/>
              </w:tabs>
              <w:spacing w:after="0"/>
              <w:contextualSpacing/>
              <w:rPr>
                <w:rFonts w:ascii="Times New Roman" w:eastAsia="Calibri" w:hAnsi="Times New Roman" w:cs="Times New Roman"/>
                <w:b/>
              </w:rPr>
            </w:pPr>
            <w:r w:rsidRPr="00A1736B">
              <w:rPr>
                <w:rFonts w:ascii="Times New Roman" w:eastAsia="Calibri" w:hAnsi="Times New Roman" w:cs="Times New Roman"/>
                <w:b/>
              </w:rPr>
              <w:t xml:space="preserve">Wielkość ziarna </w:t>
            </w:r>
            <w:r w:rsidR="005B3653" w:rsidRPr="00A1736B">
              <w:rPr>
                <w:rFonts w:ascii="Times New Roman" w:eastAsia="Calibri" w:hAnsi="Times New Roman" w:cs="Times New Roman"/>
                <w:b/>
              </w:rPr>
              <w:t>w mm</w:t>
            </w:r>
          </w:p>
        </w:tc>
        <w:tc>
          <w:tcPr>
            <w:tcW w:w="1180" w:type="dxa"/>
            <w:vAlign w:val="center"/>
          </w:tcPr>
          <w:p w14:paraId="441CF149" w14:textId="77777777" w:rsidR="005B3653" w:rsidRPr="00A1736B" w:rsidRDefault="005B3653" w:rsidP="008A5708">
            <w:pPr>
              <w:tabs>
                <w:tab w:val="left" w:pos="851"/>
              </w:tabs>
              <w:spacing w:line="276" w:lineRule="auto"/>
              <w:contextualSpacing/>
              <w:rPr>
                <w:rFonts w:ascii="Times New Roman" w:eastAsia="Calibri" w:hAnsi="Times New Roman" w:cs="Times New Roman"/>
                <w:b/>
              </w:rPr>
            </w:pPr>
            <w:r w:rsidRPr="00A1736B">
              <w:rPr>
                <w:rFonts w:ascii="Times New Roman" w:eastAsia="Calibri" w:hAnsi="Times New Roman" w:cs="Times New Roman"/>
                <w:b/>
              </w:rPr>
              <w:t>Udział %</w:t>
            </w:r>
          </w:p>
        </w:tc>
      </w:tr>
      <w:tr w:rsidR="005B3653" w:rsidRPr="005E7EF0" w14:paraId="12E441E0" w14:textId="77777777" w:rsidTr="000C4DDC">
        <w:trPr>
          <w:trHeight w:val="454"/>
        </w:trPr>
        <w:tc>
          <w:tcPr>
            <w:tcW w:w="2506" w:type="dxa"/>
            <w:vAlign w:val="center"/>
          </w:tcPr>
          <w:p w14:paraId="251E968A" w14:textId="77777777" w:rsidR="005B3653" w:rsidRPr="000C4DDC" w:rsidRDefault="005B3653" w:rsidP="000C4DDC">
            <w:pPr>
              <w:tabs>
                <w:tab w:val="left" w:pos="851"/>
              </w:tabs>
              <w:spacing w:after="0" w:line="276" w:lineRule="auto"/>
              <w:contextualSpacing/>
              <w:rPr>
                <w:rFonts w:ascii="Times New Roman" w:eastAsia="Calibri" w:hAnsi="Times New Roman" w:cs="Times New Roman"/>
              </w:rPr>
            </w:pPr>
            <w:r w:rsidRPr="000C4DDC">
              <w:rPr>
                <w:rFonts w:ascii="Times New Roman" w:eastAsia="Calibri" w:hAnsi="Times New Roman" w:cs="Times New Roman"/>
              </w:rPr>
              <w:t>Powyżej 80</w:t>
            </w:r>
          </w:p>
        </w:tc>
        <w:tc>
          <w:tcPr>
            <w:tcW w:w="1180" w:type="dxa"/>
            <w:vAlign w:val="center"/>
          </w:tcPr>
          <w:p w14:paraId="2181FD6F" w14:textId="684F9495" w:rsidR="005B3653" w:rsidRPr="000C4DDC" w:rsidRDefault="00F73D12" w:rsidP="000C4DDC">
            <w:pPr>
              <w:spacing w:after="0" w:line="288" w:lineRule="auto"/>
              <w:rPr>
                <w:rFonts w:ascii="Times New Roman" w:eastAsia="Calibri" w:hAnsi="Times New Roman" w:cs="Times New Roman"/>
                <w:strike/>
              </w:rPr>
            </w:pPr>
            <w:r w:rsidRPr="000C4DDC">
              <w:rPr>
                <w:rFonts w:ascii="Times New Roman" w:eastAsia="Calibri" w:hAnsi="Times New Roman" w:cs="Times New Roman"/>
              </w:rPr>
              <w:t>31,52</w:t>
            </w:r>
          </w:p>
        </w:tc>
      </w:tr>
      <w:tr w:rsidR="005B3653" w:rsidRPr="005E7EF0" w14:paraId="6BE275EA" w14:textId="77777777" w:rsidTr="000C4DDC">
        <w:trPr>
          <w:trHeight w:val="454"/>
        </w:trPr>
        <w:tc>
          <w:tcPr>
            <w:tcW w:w="2506" w:type="dxa"/>
            <w:vAlign w:val="center"/>
          </w:tcPr>
          <w:p w14:paraId="59BFEAD7" w14:textId="77777777" w:rsidR="005B3653" w:rsidRPr="000C4DDC" w:rsidRDefault="005B3653" w:rsidP="000C4DDC">
            <w:pPr>
              <w:tabs>
                <w:tab w:val="left" w:pos="851"/>
              </w:tabs>
              <w:spacing w:after="0" w:line="276" w:lineRule="auto"/>
              <w:contextualSpacing/>
              <w:rPr>
                <w:rFonts w:ascii="Times New Roman" w:eastAsia="Calibri" w:hAnsi="Times New Roman" w:cs="Times New Roman"/>
              </w:rPr>
            </w:pPr>
            <w:r w:rsidRPr="000C4DDC">
              <w:rPr>
                <w:rFonts w:ascii="Times New Roman" w:eastAsia="Calibri" w:hAnsi="Times New Roman" w:cs="Times New Roman"/>
              </w:rPr>
              <w:t>80-50</w:t>
            </w:r>
          </w:p>
        </w:tc>
        <w:tc>
          <w:tcPr>
            <w:tcW w:w="1180" w:type="dxa"/>
            <w:vAlign w:val="center"/>
          </w:tcPr>
          <w:p w14:paraId="32A12A59" w14:textId="5003F929" w:rsidR="005B3653" w:rsidRPr="000C4DDC" w:rsidRDefault="00F73D12" w:rsidP="000C4DDC">
            <w:pPr>
              <w:spacing w:after="0" w:line="288" w:lineRule="auto"/>
              <w:rPr>
                <w:rFonts w:ascii="Times New Roman" w:eastAsia="Calibri" w:hAnsi="Times New Roman" w:cs="Times New Roman"/>
                <w:strike/>
              </w:rPr>
            </w:pPr>
            <w:r w:rsidRPr="000C4DDC">
              <w:rPr>
                <w:rFonts w:ascii="Times New Roman" w:eastAsia="Calibri" w:hAnsi="Times New Roman" w:cs="Times New Roman"/>
              </w:rPr>
              <w:t>26,30</w:t>
            </w:r>
          </w:p>
        </w:tc>
      </w:tr>
      <w:tr w:rsidR="005B3653" w:rsidRPr="005E7EF0" w14:paraId="29F78099" w14:textId="77777777" w:rsidTr="000C4DDC">
        <w:trPr>
          <w:trHeight w:val="454"/>
        </w:trPr>
        <w:tc>
          <w:tcPr>
            <w:tcW w:w="2506" w:type="dxa"/>
            <w:vAlign w:val="center"/>
          </w:tcPr>
          <w:p w14:paraId="69D28D30" w14:textId="77777777" w:rsidR="005B3653" w:rsidRPr="000C4DDC" w:rsidRDefault="005B3653" w:rsidP="000C4DDC">
            <w:pPr>
              <w:tabs>
                <w:tab w:val="left" w:pos="851"/>
              </w:tabs>
              <w:spacing w:after="0" w:line="276" w:lineRule="auto"/>
              <w:contextualSpacing/>
              <w:rPr>
                <w:rFonts w:ascii="Times New Roman" w:eastAsia="Calibri" w:hAnsi="Times New Roman" w:cs="Times New Roman"/>
              </w:rPr>
            </w:pPr>
            <w:r w:rsidRPr="000C4DDC">
              <w:rPr>
                <w:rFonts w:ascii="Times New Roman" w:eastAsia="Calibri" w:hAnsi="Times New Roman" w:cs="Times New Roman"/>
              </w:rPr>
              <w:t>50-25</w:t>
            </w:r>
          </w:p>
        </w:tc>
        <w:tc>
          <w:tcPr>
            <w:tcW w:w="1180" w:type="dxa"/>
            <w:vAlign w:val="center"/>
          </w:tcPr>
          <w:p w14:paraId="4D7F5BF4" w14:textId="437A7C5A" w:rsidR="005B3653" w:rsidRPr="000C4DDC" w:rsidRDefault="00F73D12" w:rsidP="000C4DDC">
            <w:pPr>
              <w:spacing w:after="0" w:line="288" w:lineRule="auto"/>
              <w:rPr>
                <w:rFonts w:ascii="Times New Roman" w:eastAsia="Calibri" w:hAnsi="Times New Roman" w:cs="Times New Roman"/>
                <w:strike/>
              </w:rPr>
            </w:pPr>
            <w:r w:rsidRPr="000C4DDC">
              <w:rPr>
                <w:rFonts w:ascii="Times New Roman" w:eastAsia="Calibri" w:hAnsi="Times New Roman" w:cs="Times New Roman"/>
              </w:rPr>
              <w:t>30,90</w:t>
            </w:r>
          </w:p>
        </w:tc>
      </w:tr>
      <w:tr w:rsidR="005B3653" w:rsidRPr="005E7EF0" w14:paraId="1C9D7645" w14:textId="77777777" w:rsidTr="000C4DDC">
        <w:trPr>
          <w:trHeight w:val="454"/>
        </w:trPr>
        <w:tc>
          <w:tcPr>
            <w:tcW w:w="2506" w:type="dxa"/>
            <w:vAlign w:val="center"/>
          </w:tcPr>
          <w:p w14:paraId="170D4913" w14:textId="77777777" w:rsidR="005B3653" w:rsidRPr="000C4DDC" w:rsidRDefault="005B3653" w:rsidP="000C4DDC">
            <w:pPr>
              <w:tabs>
                <w:tab w:val="left" w:pos="851"/>
              </w:tabs>
              <w:spacing w:after="0" w:line="276" w:lineRule="auto"/>
              <w:contextualSpacing/>
              <w:rPr>
                <w:rFonts w:ascii="Times New Roman" w:eastAsia="Calibri" w:hAnsi="Times New Roman" w:cs="Times New Roman"/>
              </w:rPr>
            </w:pPr>
            <w:r w:rsidRPr="000C4DDC">
              <w:rPr>
                <w:rFonts w:ascii="Times New Roman" w:eastAsia="Calibri" w:hAnsi="Times New Roman" w:cs="Times New Roman"/>
              </w:rPr>
              <w:t>25-10</w:t>
            </w:r>
          </w:p>
        </w:tc>
        <w:tc>
          <w:tcPr>
            <w:tcW w:w="1180" w:type="dxa"/>
            <w:vAlign w:val="center"/>
          </w:tcPr>
          <w:p w14:paraId="73B9090F" w14:textId="4D015619" w:rsidR="005B3653" w:rsidRPr="000C4DDC" w:rsidRDefault="00F73D12" w:rsidP="000C4DDC">
            <w:pPr>
              <w:spacing w:after="0" w:line="288" w:lineRule="auto"/>
              <w:rPr>
                <w:rFonts w:ascii="Times New Roman" w:eastAsia="Calibri" w:hAnsi="Times New Roman" w:cs="Times New Roman"/>
                <w:strike/>
              </w:rPr>
            </w:pPr>
            <w:r w:rsidRPr="000C4DDC">
              <w:rPr>
                <w:rFonts w:ascii="Times New Roman" w:eastAsia="Calibri" w:hAnsi="Times New Roman" w:cs="Times New Roman"/>
              </w:rPr>
              <w:t>16,03</w:t>
            </w:r>
          </w:p>
        </w:tc>
      </w:tr>
      <w:tr w:rsidR="005B3653" w:rsidRPr="005E7EF0" w14:paraId="13928DD3" w14:textId="77777777" w:rsidTr="000C4DDC">
        <w:trPr>
          <w:trHeight w:val="454"/>
        </w:trPr>
        <w:tc>
          <w:tcPr>
            <w:tcW w:w="2506" w:type="dxa"/>
            <w:vAlign w:val="center"/>
          </w:tcPr>
          <w:p w14:paraId="5FCEE53E" w14:textId="77777777" w:rsidR="005B3653" w:rsidRPr="000C4DDC" w:rsidRDefault="005B3653" w:rsidP="000C4DDC">
            <w:pPr>
              <w:tabs>
                <w:tab w:val="left" w:pos="851"/>
              </w:tabs>
              <w:spacing w:after="0" w:line="276" w:lineRule="auto"/>
              <w:contextualSpacing/>
              <w:rPr>
                <w:rFonts w:ascii="Times New Roman" w:eastAsia="Calibri" w:hAnsi="Times New Roman" w:cs="Times New Roman"/>
              </w:rPr>
            </w:pPr>
            <w:r w:rsidRPr="000C4DDC">
              <w:rPr>
                <w:rFonts w:ascii="Times New Roman" w:eastAsia="Calibri" w:hAnsi="Times New Roman" w:cs="Times New Roman"/>
              </w:rPr>
              <w:t>10-6,0</w:t>
            </w:r>
          </w:p>
        </w:tc>
        <w:tc>
          <w:tcPr>
            <w:tcW w:w="1180" w:type="dxa"/>
            <w:vAlign w:val="center"/>
          </w:tcPr>
          <w:p w14:paraId="1F3D73DC" w14:textId="4750C8E9" w:rsidR="005B3653" w:rsidRPr="000C4DDC" w:rsidRDefault="00F73D12" w:rsidP="000C4DDC">
            <w:pPr>
              <w:spacing w:after="0" w:line="288" w:lineRule="auto"/>
              <w:rPr>
                <w:rFonts w:ascii="Times New Roman" w:eastAsia="Calibri" w:hAnsi="Times New Roman" w:cs="Times New Roman"/>
                <w:strike/>
              </w:rPr>
            </w:pPr>
            <w:r w:rsidRPr="000C4DDC">
              <w:rPr>
                <w:rFonts w:ascii="Times New Roman" w:eastAsia="Calibri" w:hAnsi="Times New Roman" w:cs="Times New Roman"/>
              </w:rPr>
              <w:t>3,75</w:t>
            </w:r>
          </w:p>
        </w:tc>
      </w:tr>
      <w:tr w:rsidR="005B3653" w:rsidRPr="005E7EF0" w14:paraId="6A95D1E1" w14:textId="77777777" w:rsidTr="000C4DDC">
        <w:trPr>
          <w:trHeight w:val="454"/>
        </w:trPr>
        <w:tc>
          <w:tcPr>
            <w:tcW w:w="2506" w:type="dxa"/>
            <w:vAlign w:val="center"/>
          </w:tcPr>
          <w:p w14:paraId="78579564" w14:textId="77777777" w:rsidR="005B3653" w:rsidRPr="000C4DDC" w:rsidRDefault="005B3653" w:rsidP="000C4DDC">
            <w:pPr>
              <w:tabs>
                <w:tab w:val="left" w:pos="851"/>
              </w:tabs>
              <w:spacing w:after="0" w:line="276" w:lineRule="auto"/>
              <w:contextualSpacing/>
              <w:rPr>
                <w:rFonts w:ascii="Times New Roman" w:eastAsia="Calibri" w:hAnsi="Times New Roman" w:cs="Times New Roman"/>
              </w:rPr>
            </w:pPr>
            <w:r w:rsidRPr="000C4DDC">
              <w:rPr>
                <w:rFonts w:ascii="Times New Roman" w:eastAsia="Calibri" w:hAnsi="Times New Roman" w:cs="Times New Roman"/>
              </w:rPr>
              <w:t>6,0-1,0</w:t>
            </w:r>
          </w:p>
        </w:tc>
        <w:tc>
          <w:tcPr>
            <w:tcW w:w="1180" w:type="dxa"/>
            <w:vAlign w:val="center"/>
          </w:tcPr>
          <w:p w14:paraId="530B10F1" w14:textId="01386598" w:rsidR="005B3653" w:rsidRPr="000C4DDC" w:rsidRDefault="00F73D12" w:rsidP="000C4DDC">
            <w:pPr>
              <w:spacing w:after="0" w:line="288" w:lineRule="auto"/>
              <w:rPr>
                <w:rFonts w:ascii="Times New Roman" w:eastAsia="Calibri" w:hAnsi="Times New Roman" w:cs="Times New Roman"/>
                <w:strike/>
              </w:rPr>
            </w:pPr>
            <w:r w:rsidRPr="000C4DDC">
              <w:rPr>
                <w:rFonts w:ascii="Times New Roman" w:eastAsia="Calibri" w:hAnsi="Times New Roman" w:cs="Times New Roman"/>
              </w:rPr>
              <w:t>1,5</w:t>
            </w:r>
          </w:p>
        </w:tc>
      </w:tr>
      <w:tr w:rsidR="005B3653" w:rsidRPr="005E7EF0" w14:paraId="44081CF1" w14:textId="77777777" w:rsidTr="000C4DDC">
        <w:trPr>
          <w:trHeight w:val="454"/>
        </w:trPr>
        <w:tc>
          <w:tcPr>
            <w:tcW w:w="2506" w:type="dxa"/>
            <w:vAlign w:val="center"/>
          </w:tcPr>
          <w:p w14:paraId="10A186E6" w14:textId="77777777" w:rsidR="005B3653" w:rsidRPr="000C4DDC" w:rsidRDefault="005B3653" w:rsidP="000C4DDC">
            <w:pPr>
              <w:tabs>
                <w:tab w:val="left" w:pos="851"/>
              </w:tabs>
              <w:spacing w:after="0" w:line="276" w:lineRule="auto"/>
              <w:contextualSpacing/>
              <w:rPr>
                <w:rFonts w:ascii="Times New Roman" w:eastAsia="Calibri" w:hAnsi="Times New Roman" w:cs="Times New Roman"/>
              </w:rPr>
            </w:pPr>
            <w:r w:rsidRPr="000C4DDC">
              <w:rPr>
                <w:rFonts w:ascii="Times New Roman" w:eastAsia="Calibri" w:hAnsi="Times New Roman" w:cs="Times New Roman"/>
              </w:rPr>
              <w:t>1,0-0,2</w:t>
            </w:r>
          </w:p>
        </w:tc>
        <w:tc>
          <w:tcPr>
            <w:tcW w:w="1180" w:type="dxa"/>
            <w:vAlign w:val="center"/>
          </w:tcPr>
          <w:p w14:paraId="1FC0D716" w14:textId="77777777" w:rsidR="005B3653" w:rsidRPr="000C4DDC" w:rsidRDefault="005B3653" w:rsidP="000C4DDC">
            <w:pPr>
              <w:spacing w:after="0" w:line="288" w:lineRule="auto"/>
              <w:rPr>
                <w:rFonts w:ascii="Times New Roman" w:eastAsia="Calibri" w:hAnsi="Times New Roman" w:cs="Times New Roman"/>
              </w:rPr>
            </w:pPr>
            <w:r w:rsidRPr="000C4DDC">
              <w:rPr>
                <w:rFonts w:ascii="Times New Roman" w:eastAsia="Calibri" w:hAnsi="Times New Roman" w:cs="Times New Roman"/>
              </w:rPr>
              <w:t>0,00</w:t>
            </w:r>
          </w:p>
        </w:tc>
      </w:tr>
      <w:tr w:rsidR="005B3653" w:rsidRPr="005E7EF0" w14:paraId="5CC1D6A2" w14:textId="77777777" w:rsidTr="000C4DDC">
        <w:trPr>
          <w:trHeight w:val="454"/>
        </w:trPr>
        <w:tc>
          <w:tcPr>
            <w:tcW w:w="2506" w:type="dxa"/>
            <w:vAlign w:val="center"/>
          </w:tcPr>
          <w:p w14:paraId="064B1B00" w14:textId="77777777" w:rsidR="005B3653" w:rsidRPr="000C4DDC" w:rsidRDefault="005B3653" w:rsidP="000C4DDC">
            <w:pPr>
              <w:tabs>
                <w:tab w:val="left" w:pos="851"/>
              </w:tabs>
              <w:spacing w:after="0" w:line="276" w:lineRule="auto"/>
              <w:contextualSpacing/>
              <w:rPr>
                <w:rFonts w:ascii="Times New Roman" w:eastAsia="Calibri" w:hAnsi="Times New Roman" w:cs="Times New Roman"/>
              </w:rPr>
            </w:pPr>
            <w:r w:rsidRPr="000C4DDC">
              <w:rPr>
                <w:rFonts w:ascii="Times New Roman" w:eastAsia="Calibri" w:hAnsi="Times New Roman" w:cs="Times New Roman"/>
              </w:rPr>
              <w:t>0,2-0</w:t>
            </w:r>
          </w:p>
        </w:tc>
        <w:tc>
          <w:tcPr>
            <w:tcW w:w="1180" w:type="dxa"/>
            <w:vAlign w:val="center"/>
          </w:tcPr>
          <w:p w14:paraId="0A57937D" w14:textId="77777777" w:rsidR="005B3653" w:rsidRPr="000C4DDC" w:rsidRDefault="005B3653" w:rsidP="000C4DDC">
            <w:pPr>
              <w:spacing w:after="0" w:line="288" w:lineRule="auto"/>
              <w:rPr>
                <w:rFonts w:ascii="Times New Roman" w:eastAsia="Calibri" w:hAnsi="Times New Roman" w:cs="Times New Roman"/>
              </w:rPr>
            </w:pPr>
            <w:r w:rsidRPr="000C4DDC">
              <w:rPr>
                <w:rFonts w:ascii="Times New Roman" w:eastAsia="Calibri" w:hAnsi="Times New Roman" w:cs="Times New Roman"/>
              </w:rPr>
              <w:t>0,00</w:t>
            </w:r>
          </w:p>
        </w:tc>
      </w:tr>
    </w:tbl>
    <w:p w14:paraId="5264DF01" w14:textId="77777777" w:rsidR="00191B0E" w:rsidRDefault="00191B0E" w:rsidP="00191B0E">
      <w:pPr>
        <w:tabs>
          <w:tab w:val="left" w:pos="1134"/>
        </w:tabs>
        <w:spacing w:after="0" w:line="240" w:lineRule="auto"/>
        <w:ind w:left="567" w:right="-425"/>
        <w:jc w:val="both"/>
        <w:rPr>
          <w:rFonts w:ascii="Times New Roman" w:hAnsi="Times New Roman" w:cs="Times New Roman"/>
        </w:rPr>
      </w:pPr>
    </w:p>
    <w:p w14:paraId="1353F5D9" w14:textId="56EEA7F6" w:rsidR="005B3653" w:rsidRDefault="00191B0E" w:rsidP="00191B0E">
      <w:pPr>
        <w:tabs>
          <w:tab w:val="left" w:pos="1134"/>
        </w:tabs>
        <w:spacing w:after="0" w:line="240" w:lineRule="auto"/>
        <w:ind w:left="567" w:right="1"/>
        <w:jc w:val="both"/>
        <w:rPr>
          <w:rFonts w:ascii="Times New Roman" w:hAnsi="Times New Roman" w:cs="Times New Roman"/>
          <w:i/>
        </w:rPr>
      </w:pPr>
      <w:r w:rsidRPr="00191B0E">
        <w:rPr>
          <w:rFonts w:ascii="Times New Roman" w:hAnsi="Times New Roman" w:cs="Times New Roman"/>
          <w:i/>
        </w:rPr>
        <w:tab/>
        <w:t xml:space="preserve">Uwaga: </w:t>
      </w:r>
      <w:r w:rsidR="005B3653" w:rsidRPr="00191B0E">
        <w:rPr>
          <w:rFonts w:ascii="Times New Roman" w:hAnsi="Times New Roman" w:cs="Times New Roman"/>
          <w:i/>
        </w:rPr>
        <w:t xml:space="preserve">w tabeli podano wartości uśrednione, które mogą ulec zmianie w trakcie </w:t>
      </w:r>
      <w:r>
        <w:rPr>
          <w:rFonts w:ascii="Times New Roman" w:hAnsi="Times New Roman" w:cs="Times New Roman"/>
          <w:i/>
        </w:rPr>
        <w:tab/>
      </w:r>
      <w:r w:rsidR="005B3653" w:rsidRPr="00191B0E">
        <w:rPr>
          <w:rFonts w:ascii="Times New Roman" w:hAnsi="Times New Roman" w:cs="Times New Roman"/>
          <w:i/>
        </w:rPr>
        <w:t>realizacji usługi.</w:t>
      </w:r>
    </w:p>
    <w:p w14:paraId="1CAE7A8F" w14:textId="77777777" w:rsidR="00191B0E" w:rsidRPr="00191B0E" w:rsidRDefault="00191B0E" w:rsidP="00191B0E">
      <w:pPr>
        <w:tabs>
          <w:tab w:val="left" w:pos="1134"/>
        </w:tabs>
        <w:spacing w:after="0" w:line="240" w:lineRule="auto"/>
        <w:ind w:left="567" w:right="1"/>
        <w:jc w:val="both"/>
        <w:rPr>
          <w:rFonts w:ascii="Times New Roman" w:hAnsi="Times New Roman" w:cs="Times New Roman"/>
          <w:i/>
          <w:sz w:val="10"/>
        </w:rPr>
      </w:pPr>
    </w:p>
    <w:p w14:paraId="57810DE9" w14:textId="77777777" w:rsidR="00400C22" w:rsidRPr="00B802CB" w:rsidRDefault="00400C22" w:rsidP="00916D04">
      <w:pPr>
        <w:pStyle w:val="Akapitzlist"/>
        <w:numPr>
          <w:ilvl w:val="0"/>
          <w:numId w:val="99"/>
        </w:numPr>
        <w:spacing w:line="276" w:lineRule="auto"/>
        <w:ind w:left="1134" w:hanging="283"/>
        <w:jc w:val="both"/>
        <w:rPr>
          <w:sz w:val="22"/>
          <w:szCs w:val="22"/>
        </w:rPr>
      </w:pPr>
      <w:r w:rsidRPr="00B802CB">
        <w:rPr>
          <w:sz w:val="22"/>
          <w:szCs w:val="22"/>
        </w:rPr>
        <w:t xml:space="preserve">Udział procentowy odpadów według kodów: </w:t>
      </w:r>
    </w:p>
    <w:p w14:paraId="0CFF8534" w14:textId="2EC25B72" w:rsidR="00400C22" w:rsidRPr="00B802CB" w:rsidRDefault="00400C22" w:rsidP="00916D04">
      <w:pPr>
        <w:pStyle w:val="Akapitzlist"/>
        <w:numPr>
          <w:ilvl w:val="0"/>
          <w:numId w:val="90"/>
        </w:numPr>
        <w:spacing w:line="276" w:lineRule="auto"/>
        <w:ind w:left="1418" w:hanging="283"/>
        <w:jc w:val="both"/>
        <w:rPr>
          <w:sz w:val="22"/>
          <w:szCs w:val="22"/>
        </w:rPr>
      </w:pPr>
      <w:r w:rsidRPr="00B802CB">
        <w:rPr>
          <w:sz w:val="22"/>
          <w:szCs w:val="22"/>
        </w:rPr>
        <w:t xml:space="preserve">01 01 02 – Odpady z wydobywania kopalin innych niż </w:t>
      </w:r>
      <w:r w:rsidR="00916D04">
        <w:rPr>
          <w:sz w:val="22"/>
          <w:szCs w:val="22"/>
        </w:rPr>
        <w:t>rudy metali - 2%.</w:t>
      </w:r>
    </w:p>
    <w:p w14:paraId="41A5E266" w14:textId="22B5C6D2" w:rsidR="00400C22" w:rsidRPr="00B802CB" w:rsidRDefault="00400C22" w:rsidP="00916D04">
      <w:pPr>
        <w:pStyle w:val="Akapitzlist"/>
        <w:numPr>
          <w:ilvl w:val="0"/>
          <w:numId w:val="90"/>
        </w:numPr>
        <w:spacing w:line="276" w:lineRule="auto"/>
        <w:ind w:left="1418" w:hanging="283"/>
        <w:jc w:val="both"/>
        <w:rPr>
          <w:sz w:val="22"/>
          <w:szCs w:val="22"/>
        </w:rPr>
      </w:pPr>
      <w:r w:rsidRPr="00B802CB">
        <w:rPr>
          <w:sz w:val="22"/>
          <w:szCs w:val="22"/>
        </w:rPr>
        <w:t>01 04 12 – Odpady powstające przy płukaniu i oczyszczaniu kopalin inne niż wymieni</w:t>
      </w:r>
      <w:r w:rsidR="00916D04">
        <w:rPr>
          <w:sz w:val="22"/>
          <w:szCs w:val="22"/>
        </w:rPr>
        <w:t>one w 01 04 07 i 01 04 11 - 98%.</w:t>
      </w:r>
    </w:p>
    <w:p w14:paraId="13EB39F9" w14:textId="27CAEBFB" w:rsidR="00400C22" w:rsidRPr="003A6CBA" w:rsidRDefault="00400C22" w:rsidP="00916D04">
      <w:pPr>
        <w:pStyle w:val="Akapitzlist"/>
        <w:numPr>
          <w:ilvl w:val="0"/>
          <w:numId w:val="99"/>
        </w:numPr>
        <w:spacing w:line="276" w:lineRule="auto"/>
        <w:ind w:left="1134" w:hanging="283"/>
        <w:jc w:val="both"/>
        <w:rPr>
          <w:sz w:val="22"/>
          <w:szCs w:val="22"/>
        </w:rPr>
      </w:pPr>
      <w:r w:rsidRPr="003A6CBA">
        <w:rPr>
          <w:sz w:val="22"/>
          <w:szCs w:val="22"/>
        </w:rPr>
        <w:t>Minimalny poziom r</w:t>
      </w:r>
      <w:r w:rsidR="004F5620" w:rsidRPr="003A6CBA">
        <w:rPr>
          <w:sz w:val="22"/>
          <w:szCs w:val="22"/>
        </w:rPr>
        <w:t>ealizacji zamówienia wynosi 50%</w:t>
      </w:r>
      <w:r w:rsidR="004F5620" w:rsidRPr="003A6CBA">
        <w:t xml:space="preserve"> </w:t>
      </w:r>
      <w:r w:rsidR="004F5620" w:rsidRPr="003A6CBA">
        <w:rPr>
          <w:sz w:val="22"/>
          <w:szCs w:val="22"/>
        </w:rPr>
        <w:t>maksymalnej ilości odpadów przewidzianych do odbioru i przetworzenia tj. 277 500 Mg = 50</w:t>
      </w:r>
      <w:r w:rsidR="00A46F25" w:rsidRPr="003A6CBA">
        <w:rPr>
          <w:sz w:val="22"/>
          <w:szCs w:val="22"/>
        </w:rPr>
        <w:t>%</w:t>
      </w:r>
      <w:r w:rsidR="004F5620" w:rsidRPr="003A6CBA">
        <w:rPr>
          <w:sz w:val="22"/>
          <w:szCs w:val="22"/>
        </w:rPr>
        <w:t>.</w:t>
      </w:r>
    </w:p>
    <w:p w14:paraId="421BD3E8" w14:textId="77777777" w:rsidR="00400C22" w:rsidRPr="00B802CB" w:rsidRDefault="00400C22" w:rsidP="00916D04">
      <w:pPr>
        <w:pStyle w:val="Akapitzlist"/>
        <w:numPr>
          <w:ilvl w:val="0"/>
          <w:numId w:val="99"/>
        </w:numPr>
        <w:spacing w:line="276" w:lineRule="auto"/>
        <w:ind w:left="1134" w:hanging="283"/>
        <w:jc w:val="both"/>
        <w:rPr>
          <w:sz w:val="22"/>
          <w:szCs w:val="22"/>
        </w:rPr>
      </w:pPr>
      <w:r w:rsidRPr="00223EC6">
        <w:rPr>
          <w:sz w:val="22"/>
          <w:szCs w:val="22"/>
        </w:rPr>
        <w:t>Wytwarzane odpady o kodach 01 01 02 – tj. odpady z wydobywania kopalin innych niż rudy metali, 01 04 12 – tj. odpady powstające przy płukaniu i oczyszczaniu kopalin inne niż wymienione w 01 04 07 i 01 04 11, są odpadami wydobywczymi</w:t>
      </w:r>
      <w:r w:rsidRPr="00B802CB">
        <w:rPr>
          <w:sz w:val="22"/>
          <w:szCs w:val="22"/>
        </w:rPr>
        <w:t xml:space="preserve"> innymi niż niebezpieczne i obojętne.</w:t>
      </w:r>
    </w:p>
    <w:p w14:paraId="409D4BF0" w14:textId="2B42AB02" w:rsidR="00C252A6" w:rsidRDefault="00400C22" w:rsidP="00916D04">
      <w:pPr>
        <w:pStyle w:val="Akapitzlist"/>
        <w:numPr>
          <w:ilvl w:val="0"/>
          <w:numId w:val="99"/>
        </w:numPr>
        <w:spacing w:line="276" w:lineRule="auto"/>
        <w:ind w:left="1134" w:hanging="283"/>
        <w:jc w:val="both"/>
        <w:rPr>
          <w:sz w:val="22"/>
          <w:szCs w:val="22"/>
        </w:rPr>
      </w:pPr>
      <w:r w:rsidRPr="00B802CB">
        <w:rPr>
          <w:sz w:val="22"/>
          <w:szCs w:val="22"/>
        </w:rPr>
        <w:lastRenderedPageBreak/>
        <w:t xml:space="preserve">Wytwarzane odpady wydobywcze są odpadami stałymi, w rozumieniu Rozporządzenia Ministra Środowiska z dnia 11 maja 2015 r. w sprawie odzysku odpadów poza instalacjami i urządzeniami. Zamawiający będzie przekazywał Wykonawcy wyłącznie odpady stałe, których zawartość wilgoci w stanie roboczym (Wtr) wynosi od </w:t>
      </w:r>
      <w:r w:rsidR="00F80051">
        <w:rPr>
          <w:sz w:val="22"/>
          <w:szCs w:val="22"/>
        </w:rPr>
        <w:t>1</w:t>
      </w:r>
      <w:r w:rsidRPr="00B802CB">
        <w:rPr>
          <w:sz w:val="22"/>
          <w:szCs w:val="22"/>
        </w:rPr>
        <w:t>-5 %. Zamawiający (w zależności od posiadanych przez Wykonawcę decyzji uprawniającej do przetwarzania odpadów) w BDO w karcie przekazania odpadów będzie wykazywał, że przekazuje do zagospodarowania opady wydobywcze przykładowo o kodach 01 01 02, 01 04 12 i/lub ex 01 01 02, ex 01 04 12.</w:t>
      </w:r>
    </w:p>
    <w:p w14:paraId="0D47D3EE" w14:textId="77777777" w:rsidR="001B3AF8" w:rsidRPr="005E7EF0" w:rsidRDefault="001B3AF8" w:rsidP="00C252A6">
      <w:pPr>
        <w:spacing w:after="0" w:line="240" w:lineRule="auto"/>
        <w:jc w:val="both"/>
        <w:rPr>
          <w:rFonts w:ascii="Times New Roman" w:eastAsia="Times New Roman" w:hAnsi="Times New Roman" w:cs="Times New Roman"/>
          <w:b/>
          <w:bCs/>
          <w:highlight w:val="green"/>
          <w:lang w:eastAsia="pl-PL"/>
        </w:rPr>
      </w:pPr>
    </w:p>
    <w:p w14:paraId="0D805944" w14:textId="77777777" w:rsidR="00C252A6" w:rsidRPr="00B802CB" w:rsidRDefault="00C252A6" w:rsidP="00EC3AF5">
      <w:pPr>
        <w:numPr>
          <w:ilvl w:val="0"/>
          <w:numId w:val="35"/>
        </w:numPr>
        <w:spacing w:after="0" w:line="240" w:lineRule="auto"/>
        <w:ind w:left="567" w:hanging="207"/>
        <w:contextualSpacing/>
        <w:jc w:val="both"/>
        <w:rPr>
          <w:rFonts w:ascii="Times New Roman" w:eastAsia="Times New Roman" w:hAnsi="Times New Roman" w:cs="Times New Roman"/>
          <w:b/>
          <w:bCs/>
          <w:lang w:eastAsia="pl-PL"/>
        </w:rPr>
      </w:pPr>
      <w:r w:rsidRPr="00B802CB">
        <w:rPr>
          <w:rFonts w:ascii="Times New Roman" w:eastAsia="Times New Roman" w:hAnsi="Times New Roman" w:cs="Times New Roman"/>
          <w:b/>
          <w:bCs/>
          <w:lang w:eastAsia="pl-PL"/>
        </w:rPr>
        <w:t xml:space="preserve">Lokalizacja: </w:t>
      </w:r>
    </w:p>
    <w:bookmarkEnd w:id="61"/>
    <w:p w14:paraId="0FED4FA9" w14:textId="77777777" w:rsidR="00E24B5B" w:rsidRPr="00B802CB" w:rsidRDefault="00C252A6" w:rsidP="00E24B5B">
      <w:pPr>
        <w:spacing w:after="0" w:line="240" w:lineRule="auto"/>
        <w:ind w:left="567"/>
        <w:jc w:val="both"/>
        <w:rPr>
          <w:rFonts w:ascii="Times New Roman" w:eastAsia="Times New Roman" w:hAnsi="Times New Roman" w:cs="Times New Roman"/>
          <w:lang w:eastAsia="pl-PL"/>
        </w:rPr>
      </w:pPr>
      <w:r w:rsidRPr="00B802CB">
        <w:rPr>
          <w:rFonts w:ascii="Times New Roman" w:eastAsia="Times New Roman" w:hAnsi="Times New Roman" w:cs="Times New Roman"/>
          <w:lang w:eastAsia="pl-PL"/>
        </w:rPr>
        <w:t>Miejsce odbioru odpadów wydobywczych:</w:t>
      </w:r>
    </w:p>
    <w:p w14:paraId="1E15C496" w14:textId="1DD1C46A" w:rsidR="00C252A6" w:rsidRPr="00B802CB" w:rsidRDefault="00E24B5B" w:rsidP="00E24B5B">
      <w:pPr>
        <w:spacing w:after="0" w:line="240" w:lineRule="auto"/>
        <w:ind w:left="567"/>
        <w:jc w:val="both"/>
        <w:rPr>
          <w:rFonts w:ascii="Times New Roman" w:eastAsia="Times New Roman" w:hAnsi="Times New Roman" w:cs="Times New Roman"/>
          <w:lang w:eastAsia="pl-PL"/>
        </w:rPr>
      </w:pPr>
      <w:r w:rsidRPr="00B802CB">
        <w:rPr>
          <w:rFonts w:ascii="Times New Roman" w:eastAsia="Times New Roman" w:hAnsi="Times New Roman" w:cs="Times New Roman"/>
          <w:lang w:eastAsia="pl-PL"/>
        </w:rPr>
        <w:t>Załadunek odpadów – bocznica kolejowa KWK M</w:t>
      </w:r>
      <w:r w:rsidR="009732D8" w:rsidRPr="00B802CB">
        <w:rPr>
          <w:rFonts w:ascii="Times New Roman" w:eastAsia="Times New Roman" w:hAnsi="Times New Roman" w:cs="Times New Roman"/>
          <w:lang w:eastAsia="pl-PL"/>
        </w:rPr>
        <w:t>urcki-Staszic</w:t>
      </w:r>
      <w:r w:rsidR="00CA50D9">
        <w:rPr>
          <w:rFonts w:ascii="Times New Roman" w:eastAsia="Times New Roman" w:hAnsi="Times New Roman" w:cs="Times New Roman"/>
          <w:lang w:eastAsia="pl-PL"/>
        </w:rPr>
        <w:t xml:space="preserve">, </w:t>
      </w:r>
      <w:r w:rsidR="00CA50D9" w:rsidRPr="00CA50D9">
        <w:rPr>
          <w:rFonts w:ascii="Times New Roman" w:eastAsia="Times New Roman" w:hAnsi="Times New Roman" w:cs="Times New Roman"/>
          <w:lang w:eastAsia="pl-PL"/>
        </w:rPr>
        <w:t>ul. Karolinki 1, 40-467 Katowice</w:t>
      </w:r>
      <w:r w:rsidR="009732D8" w:rsidRPr="00B802CB">
        <w:rPr>
          <w:rFonts w:ascii="Times New Roman" w:eastAsia="Times New Roman" w:hAnsi="Times New Roman" w:cs="Times New Roman"/>
          <w:lang w:eastAsia="pl-PL"/>
        </w:rPr>
        <w:t>,</w:t>
      </w:r>
      <w:r w:rsidRPr="00B802CB">
        <w:rPr>
          <w:rFonts w:ascii="Times New Roman" w:eastAsia="Times New Roman" w:hAnsi="Times New Roman" w:cs="Times New Roman"/>
          <w:lang w:eastAsia="pl-PL"/>
        </w:rPr>
        <w:t xml:space="preserve"> zlokalizowanych na terenie Zakładu Przeróbki Mechanicznej Kopalni</w:t>
      </w:r>
      <w:r w:rsidR="00B802CB">
        <w:rPr>
          <w:rFonts w:ascii="Times New Roman" w:eastAsia="Times New Roman" w:hAnsi="Times New Roman" w:cs="Times New Roman"/>
          <w:lang w:eastAsia="pl-PL"/>
        </w:rPr>
        <w:t>.</w:t>
      </w:r>
    </w:p>
    <w:p w14:paraId="44237F31" w14:textId="77777777" w:rsidR="00C252A6" w:rsidRPr="005E7EF0" w:rsidRDefault="00C252A6" w:rsidP="00C252A6">
      <w:pPr>
        <w:spacing w:after="0" w:line="240" w:lineRule="auto"/>
        <w:ind w:left="851"/>
        <w:contextualSpacing/>
        <w:jc w:val="both"/>
        <w:rPr>
          <w:rFonts w:ascii="Times New Roman" w:eastAsia="Times New Roman" w:hAnsi="Times New Roman" w:cs="Times New Roman"/>
          <w:highlight w:val="green"/>
          <w:lang w:eastAsia="pl-PL"/>
        </w:rPr>
      </w:pPr>
    </w:p>
    <w:p w14:paraId="20D34655" w14:textId="77777777" w:rsidR="00C252A6" w:rsidRPr="001D1662" w:rsidRDefault="00C252A6" w:rsidP="00EC3AF5">
      <w:pPr>
        <w:numPr>
          <w:ilvl w:val="0"/>
          <w:numId w:val="35"/>
        </w:numPr>
        <w:spacing w:after="0" w:line="240" w:lineRule="auto"/>
        <w:ind w:left="567" w:hanging="207"/>
        <w:contextualSpacing/>
        <w:jc w:val="both"/>
        <w:rPr>
          <w:rFonts w:ascii="Times New Roman" w:eastAsia="Calibri" w:hAnsi="Times New Roman" w:cs="Times New Roman"/>
          <w:b/>
          <w:bCs/>
          <w:lang w:eastAsia="pl-PL"/>
        </w:rPr>
      </w:pPr>
      <w:bookmarkStart w:id="62" w:name="_Toc67292092"/>
      <w:bookmarkStart w:id="63" w:name="_Hlk67822197"/>
      <w:r w:rsidRPr="001D1662">
        <w:rPr>
          <w:rFonts w:ascii="Times New Roman" w:eastAsia="Calibri" w:hAnsi="Times New Roman" w:cs="Times New Roman"/>
          <w:b/>
          <w:bCs/>
          <w:lang w:eastAsia="pl-PL"/>
        </w:rPr>
        <w:t>Termin realizacji zamówienia:</w:t>
      </w:r>
      <w:bookmarkEnd w:id="62"/>
    </w:p>
    <w:bookmarkEnd w:id="63"/>
    <w:p w14:paraId="643DE1F3" w14:textId="77777777" w:rsidR="00C252A6" w:rsidRPr="001D1662" w:rsidRDefault="00C252A6" w:rsidP="00C252A6">
      <w:pPr>
        <w:spacing w:after="0" w:line="240" w:lineRule="auto"/>
        <w:ind w:left="567" w:hanging="567"/>
        <w:jc w:val="both"/>
        <w:rPr>
          <w:rFonts w:ascii="Times New Roman" w:eastAsia="Calibri" w:hAnsi="Times New Roman" w:cs="Times New Roman"/>
          <w:lang w:eastAsia="pl-PL"/>
        </w:rPr>
      </w:pPr>
      <w:r w:rsidRPr="001D1662">
        <w:rPr>
          <w:rFonts w:ascii="Times New Roman" w:eastAsia="Calibri" w:hAnsi="Times New Roman" w:cs="Times New Roman"/>
          <w:lang w:eastAsia="pl-PL"/>
        </w:rPr>
        <w:tab/>
        <w:t>Określony w Załączniku nr 5 do SWZ – Istotne postanowienia umowy w §5.</w:t>
      </w:r>
    </w:p>
    <w:p w14:paraId="35121486" w14:textId="77777777" w:rsidR="00C252A6" w:rsidRPr="001D1662" w:rsidRDefault="00C252A6" w:rsidP="00C252A6">
      <w:pPr>
        <w:spacing w:after="0" w:line="240" w:lineRule="auto"/>
        <w:jc w:val="both"/>
        <w:rPr>
          <w:rFonts w:ascii="Times New Roman" w:eastAsia="Calibri" w:hAnsi="Times New Roman" w:cs="Times New Roman"/>
          <w:lang w:val="cs-CZ" w:eastAsia="pl-PL"/>
        </w:rPr>
      </w:pPr>
    </w:p>
    <w:p w14:paraId="11AA2C14" w14:textId="77777777" w:rsidR="00C252A6" w:rsidRPr="001D1662" w:rsidRDefault="00C252A6" w:rsidP="00EC3AF5">
      <w:pPr>
        <w:numPr>
          <w:ilvl w:val="0"/>
          <w:numId w:val="35"/>
        </w:numPr>
        <w:spacing w:after="0" w:line="240" w:lineRule="auto"/>
        <w:ind w:left="567" w:hanging="207"/>
        <w:contextualSpacing/>
        <w:jc w:val="both"/>
        <w:rPr>
          <w:rFonts w:ascii="Times New Roman" w:eastAsia="Times New Roman" w:hAnsi="Times New Roman" w:cs="Times New Roman"/>
          <w:b/>
          <w:bCs/>
          <w:lang w:eastAsia="pl-PL"/>
        </w:rPr>
      </w:pPr>
      <w:bookmarkStart w:id="64" w:name="_Toc67292093"/>
      <w:bookmarkStart w:id="65" w:name="_Hlk67822291"/>
      <w:r w:rsidRPr="001D1662">
        <w:rPr>
          <w:rFonts w:ascii="Times New Roman" w:eastAsia="Times New Roman" w:hAnsi="Times New Roman" w:cs="Times New Roman"/>
          <w:b/>
          <w:bCs/>
          <w:lang w:eastAsia="pl-PL"/>
        </w:rPr>
        <w:t>Wymagania prawne:</w:t>
      </w:r>
      <w:bookmarkEnd w:id="64"/>
    </w:p>
    <w:p w14:paraId="4869B51C" w14:textId="77777777" w:rsidR="00C252A6" w:rsidRPr="001D1662" w:rsidRDefault="00C252A6" w:rsidP="00C252A6">
      <w:pPr>
        <w:tabs>
          <w:tab w:val="left" w:pos="284"/>
          <w:tab w:val="left" w:pos="2662"/>
        </w:tabs>
        <w:suppressAutoHyphens/>
        <w:overflowPunct w:val="0"/>
        <w:autoSpaceDE w:val="0"/>
        <w:autoSpaceDN w:val="0"/>
        <w:adjustRightInd w:val="0"/>
        <w:spacing w:after="0" w:line="276" w:lineRule="auto"/>
        <w:ind w:left="567"/>
        <w:jc w:val="both"/>
        <w:rPr>
          <w:rFonts w:ascii="Times New Roman" w:eastAsia="Times New Roman" w:hAnsi="Times New Roman" w:cs="Times New Roman"/>
          <w:lang w:eastAsia="pl-PL"/>
        </w:rPr>
      </w:pPr>
      <w:bookmarkStart w:id="66" w:name="_Toc67292094"/>
      <w:bookmarkStart w:id="67" w:name="_Hlk67824211"/>
      <w:bookmarkEnd w:id="65"/>
      <w:r w:rsidRPr="001D1662">
        <w:rPr>
          <w:rFonts w:ascii="Times New Roman" w:eastAsia="Times New Roman" w:hAnsi="Times New Roman" w:cs="Times New Roman"/>
          <w:lang w:eastAsia="pl-PL"/>
        </w:rPr>
        <w:t xml:space="preserve">Przedmiot zamówienia powinien być realizowany zgodnie z obowiązującymi przepisami prawa oraz instrukcjami, w zakresie dotyczącym realizacji przedmiotu zamówienia, w tym </w:t>
      </w:r>
      <w:r w:rsidRPr="001D1662">
        <w:rPr>
          <w:rFonts w:ascii="Times New Roman" w:eastAsia="Times New Roman" w:hAnsi="Times New Roman" w:cs="Times New Roman"/>
          <w:lang w:eastAsia="pl-PL"/>
        </w:rPr>
        <w:br/>
        <w:t>w szczególności:</w:t>
      </w:r>
    </w:p>
    <w:p w14:paraId="1A55D5B5" w14:textId="77777777" w:rsidR="00C252A6" w:rsidRPr="001D1662" w:rsidRDefault="00C252A6" w:rsidP="00EC3AF5">
      <w:pPr>
        <w:numPr>
          <w:ilvl w:val="0"/>
          <w:numId w:val="74"/>
        </w:numPr>
        <w:autoSpaceDE w:val="0"/>
        <w:autoSpaceDN w:val="0"/>
        <w:adjustRightInd w:val="0"/>
        <w:spacing w:after="40" w:line="240" w:lineRule="auto"/>
        <w:ind w:left="851" w:hanging="284"/>
        <w:jc w:val="both"/>
        <w:rPr>
          <w:rFonts w:ascii="Times New Roman" w:eastAsia="Times New Roman" w:hAnsi="Times New Roman" w:cs="Times New Roman"/>
          <w:iCs/>
          <w:lang w:eastAsia="pl-PL"/>
        </w:rPr>
      </w:pPr>
      <w:r w:rsidRPr="001D1662">
        <w:rPr>
          <w:rFonts w:ascii="Times New Roman" w:eastAsia="Times New Roman" w:hAnsi="Times New Roman" w:cs="Times New Roman"/>
          <w:iCs/>
          <w:lang w:eastAsia="pl-PL"/>
        </w:rPr>
        <w:t>Ustawy o odpadach z dnia 14 grudnia 2012 r. (Dz.U. 2023</w:t>
      </w:r>
      <w:r w:rsidR="002D09F6" w:rsidRPr="001D1662">
        <w:rPr>
          <w:rFonts w:ascii="Times New Roman" w:eastAsia="Times New Roman" w:hAnsi="Times New Roman" w:cs="Times New Roman"/>
          <w:iCs/>
          <w:lang w:eastAsia="pl-PL"/>
        </w:rPr>
        <w:t xml:space="preserve"> r. poz. 1587 t.j. z późn. zm.).</w:t>
      </w:r>
    </w:p>
    <w:p w14:paraId="69F42EC2" w14:textId="77777777" w:rsidR="00C252A6" w:rsidRPr="001D1662" w:rsidRDefault="00C252A6" w:rsidP="00EC3AF5">
      <w:pPr>
        <w:numPr>
          <w:ilvl w:val="0"/>
          <w:numId w:val="74"/>
        </w:numPr>
        <w:autoSpaceDE w:val="0"/>
        <w:autoSpaceDN w:val="0"/>
        <w:adjustRightInd w:val="0"/>
        <w:spacing w:after="40" w:line="240" w:lineRule="auto"/>
        <w:ind w:left="851" w:hanging="284"/>
        <w:jc w:val="both"/>
        <w:rPr>
          <w:rFonts w:ascii="Times New Roman" w:eastAsia="Times New Roman" w:hAnsi="Times New Roman" w:cs="Times New Roman"/>
          <w:iCs/>
          <w:lang w:eastAsia="pl-PL"/>
        </w:rPr>
      </w:pPr>
      <w:r w:rsidRPr="001D1662">
        <w:rPr>
          <w:rFonts w:ascii="Times New Roman" w:eastAsia="Times New Roman" w:hAnsi="Times New Roman" w:cs="Times New Roman"/>
          <w:iCs/>
          <w:lang w:eastAsia="pl-PL"/>
        </w:rPr>
        <w:t xml:space="preserve">Ustawy Prawo ochrony środowiska z dnia 27 kwietnia 2001 r. (Dz.U. </w:t>
      </w:r>
      <w:r w:rsidR="002D09F6" w:rsidRPr="001D1662">
        <w:rPr>
          <w:rFonts w:ascii="Times New Roman" w:eastAsia="Times New Roman" w:hAnsi="Times New Roman" w:cs="Times New Roman"/>
          <w:iCs/>
          <w:lang w:eastAsia="pl-PL"/>
        </w:rPr>
        <w:t xml:space="preserve">z 2025 r. poz. 647 </w:t>
      </w:r>
      <w:r w:rsidR="002D09F6" w:rsidRPr="001D1662">
        <w:rPr>
          <w:rFonts w:ascii="Times New Roman" w:eastAsia="Times New Roman" w:hAnsi="Times New Roman" w:cs="Times New Roman"/>
          <w:iCs/>
          <w:lang w:eastAsia="pl-PL"/>
        </w:rPr>
        <w:br/>
        <w:t>z późn.zm.).</w:t>
      </w:r>
    </w:p>
    <w:p w14:paraId="57B2B68C" w14:textId="77777777" w:rsidR="00C252A6" w:rsidRPr="001D1662" w:rsidRDefault="00C252A6" w:rsidP="00EC3AF5">
      <w:pPr>
        <w:numPr>
          <w:ilvl w:val="0"/>
          <w:numId w:val="74"/>
        </w:numPr>
        <w:autoSpaceDE w:val="0"/>
        <w:autoSpaceDN w:val="0"/>
        <w:adjustRightInd w:val="0"/>
        <w:spacing w:after="40" w:line="240" w:lineRule="auto"/>
        <w:ind w:left="851" w:hanging="284"/>
        <w:jc w:val="both"/>
        <w:rPr>
          <w:rFonts w:ascii="Times New Roman" w:eastAsia="Times New Roman" w:hAnsi="Times New Roman" w:cs="Times New Roman"/>
          <w:iCs/>
          <w:lang w:eastAsia="pl-PL"/>
        </w:rPr>
      </w:pPr>
      <w:r w:rsidRPr="001D1662">
        <w:rPr>
          <w:rFonts w:ascii="Times New Roman" w:eastAsia="Times New Roman" w:hAnsi="Times New Roman" w:cs="Times New Roman"/>
          <w:iCs/>
          <w:lang w:eastAsia="pl-PL"/>
        </w:rPr>
        <w:t>Ustawy o odpadach wydobywczych z dnia 10 lipca 2008 r. (Dz.U.</w:t>
      </w:r>
      <w:r w:rsidR="002D09F6" w:rsidRPr="001D1662">
        <w:rPr>
          <w:rFonts w:ascii="Times New Roman" w:eastAsia="Times New Roman" w:hAnsi="Times New Roman" w:cs="Times New Roman"/>
          <w:iCs/>
          <w:lang w:eastAsia="pl-PL"/>
        </w:rPr>
        <w:t xml:space="preserve"> 2022 r. poz. 2336 </w:t>
      </w:r>
      <w:r w:rsidR="002D09F6" w:rsidRPr="001D1662">
        <w:rPr>
          <w:rFonts w:ascii="Times New Roman" w:eastAsia="Times New Roman" w:hAnsi="Times New Roman" w:cs="Times New Roman"/>
          <w:iCs/>
          <w:lang w:eastAsia="pl-PL"/>
        </w:rPr>
        <w:br/>
        <w:t>z późn.zm.).</w:t>
      </w:r>
    </w:p>
    <w:p w14:paraId="7E11EC2D" w14:textId="77777777" w:rsidR="00EC51EC" w:rsidRPr="001D1662" w:rsidRDefault="00C252A6" w:rsidP="00EC3AF5">
      <w:pPr>
        <w:numPr>
          <w:ilvl w:val="0"/>
          <w:numId w:val="74"/>
        </w:numPr>
        <w:autoSpaceDE w:val="0"/>
        <w:autoSpaceDN w:val="0"/>
        <w:adjustRightInd w:val="0"/>
        <w:spacing w:after="40" w:line="240" w:lineRule="auto"/>
        <w:ind w:left="851" w:hanging="284"/>
        <w:jc w:val="both"/>
        <w:rPr>
          <w:rFonts w:ascii="Times New Roman" w:eastAsia="Times New Roman" w:hAnsi="Times New Roman" w:cs="Times New Roman"/>
          <w:iCs/>
          <w:color w:val="ED0000"/>
          <w:lang w:eastAsia="pl-PL"/>
        </w:rPr>
      </w:pPr>
      <w:r w:rsidRPr="001D1662">
        <w:rPr>
          <w:rFonts w:ascii="Times New Roman" w:eastAsia="Times New Roman" w:hAnsi="Times New Roman" w:cs="Times New Roman"/>
          <w:iCs/>
          <w:lang w:eastAsia="pl-PL"/>
        </w:rPr>
        <w:t>Rozporządzenia Ministra Środowiska z dnia 7 października 2016 r. w sprawie szczegółowych wymagań dla transportu odpa</w:t>
      </w:r>
      <w:r w:rsidR="002D09F6" w:rsidRPr="001D1662">
        <w:rPr>
          <w:rFonts w:ascii="Times New Roman" w:eastAsia="Times New Roman" w:hAnsi="Times New Roman" w:cs="Times New Roman"/>
          <w:iCs/>
          <w:lang w:eastAsia="pl-PL"/>
        </w:rPr>
        <w:t>dów (Dz.U. z 2016 r. poz. 1742).</w:t>
      </w:r>
    </w:p>
    <w:p w14:paraId="109E79F4" w14:textId="77777777" w:rsidR="00EC51EC" w:rsidRPr="001D1662" w:rsidRDefault="00EC51EC" w:rsidP="00EC3AF5">
      <w:pPr>
        <w:numPr>
          <w:ilvl w:val="0"/>
          <w:numId w:val="74"/>
        </w:numPr>
        <w:autoSpaceDE w:val="0"/>
        <w:autoSpaceDN w:val="0"/>
        <w:adjustRightInd w:val="0"/>
        <w:spacing w:after="40" w:line="240" w:lineRule="auto"/>
        <w:ind w:left="851" w:hanging="284"/>
        <w:jc w:val="both"/>
        <w:rPr>
          <w:rFonts w:ascii="Times New Roman" w:eastAsia="Times New Roman" w:hAnsi="Times New Roman" w:cs="Times New Roman"/>
          <w:iCs/>
          <w:color w:val="ED0000"/>
          <w:lang w:eastAsia="pl-PL"/>
        </w:rPr>
      </w:pPr>
      <w:r w:rsidRPr="001D1662">
        <w:rPr>
          <w:rFonts w:ascii="Times New Roman" w:eastAsia="Times New Roman" w:hAnsi="Times New Roman" w:cs="Times New Roman"/>
          <w:iCs/>
          <w:lang w:eastAsia="pl-PL"/>
        </w:rPr>
        <w:t xml:space="preserve">Ustawa o transporcie kolejowym z dnia </w:t>
      </w:r>
      <w:r w:rsidR="00100B48" w:rsidRPr="001D1662">
        <w:rPr>
          <w:rFonts w:ascii="Times New Roman" w:eastAsia="Times New Roman" w:hAnsi="Times New Roman" w:cs="Times New Roman"/>
          <w:iCs/>
          <w:lang w:eastAsia="pl-PL"/>
        </w:rPr>
        <w:t xml:space="preserve">28 marca 2003 r. (Dz. U. 2025 r. </w:t>
      </w:r>
      <w:r w:rsidRPr="001D1662">
        <w:rPr>
          <w:rFonts w:ascii="Times New Roman" w:eastAsia="Times New Roman" w:hAnsi="Times New Roman" w:cs="Times New Roman"/>
          <w:iCs/>
          <w:lang w:eastAsia="pl-PL"/>
        </w:rPr>
        <w:t>poz. 1234)</w:t>
      </w:r>
      <w:r w:rsidR="00100B48" w:rsidRPr="001D1662">
        <w:rPr>
          <w:rFonts w:ascii="Times New Roman" w:eastAsia="Times New Roman" w:hAnsi="Times New Roman" w:cs="Times New Roman"/>
          <w:iCs/>
          <w:lang w:eastAsia="pl-PL"/>
        </w:rPr>
        <w:t>.</w:t>
      </w:r>
    </w:p>
    <w:p w14:paraId="2AB94601" w14:textId="77777777" w:rsidR="00EC51EC" w:rsidRPr="001D1662" w:rsidRDefault="00EC51EC" w:rsidP="00EC3AF5">
      <w:pPr>
        <w:numPr>
          <w:ilvl w:val="0"/>
          <w:numId w:val="74"/>
        </w:numPr>
        <w:autoSpaceDE w:val="0"/>
        <w:autoSpaceDN w:val="0"/>
        <w:adjustRightInd w:val="0"/>
        <w:spacing w:after="40" w:line="240" w:lineRule="auto"/>
        <w:ind w:left="851" w:hanging="284"/>
        <w:jc w:val="both"/>
        <w:rPr>
          <w:rFonts w:ascii="Times New Roman" w:eastAsia="Times New Roman" w:hAnsi="Times New Roman" w:cs="Times New Roman"/>
          <w:iCs/>
          <w:color w:val="ED0000"/>
          <w:lang w:eastAsia="pl-PL"/>
        </w:rPr>
      </w:pPr>
      <w:r w:rsidRPr="001D1662">
        <w:rPr>
          <w:rFonts w:ascii="Times New Roman" w:eastAsia="Times New Roman" w:hAnsi="Times New Roman" w:cs="Times New Roman"/>
          <w:iCs/>
          <w:lang w:eastAsia="pl-PL"/>
        </w:rPr>
        <w:t>Rozporządzenie Ministra Infrastruktury</w:t>
      </w:r>
      <w:r w:rsidR="00100B48" w:rsidRPr="001D1662">
        <w:rPr>
          <w:rFonts w:ascii="Times New Roman" w:eastAsia="Times New Roman" w:hAnsi="Times New Roman" w:cs="Times New Roman"/>
          <w:iCs/>
          <w:lang w:eastAsia="pl-PL"/>
        </w:rPr>
        <w:t xml:space="preserve"> i Budownictwa z dnia 16 marca </w:t>
      </w:r>
      <w:r w:rsidRPr="001D1662">
        <w:rPr>
          <w:rFonts w:ascii="Times New Roman" w:eastAsia="Times New Roman" w:hAnsi="Times New Roman" w:cs="Times New Roman"/>
          <w:iCs/>
          <w:lang w:eastAsia="pl-PL"/>
        </w:rPr>
        <w:t>2016</w:t>
      </w:r>
      <w:r w:rsidR="00100B48" w:rsidRPr="001D1662">
        <w:rPr>
          <w:rFonts w:ascii="Times New Roman" w:eastAsia="Times New Roman" w:hAnsi="Times New Roman" w:cs="Times New Roman"/>
          <w:iCs/>
          <w:lang w:eastAsia="pl-PL"/>
        </w:rPr>
        <w:t xml:space="preserve"> </w:t>
      </w:r>
      <w:r w:rsidRPr="001D1662">
        <w:rPr>
          <w:rFonts w:ascii="Times New Roman" w:eastAsia="Times New Roman" w:hAnsi="Times New Roman" w:cs="Times New Roman"/>
          <w:iCs/>
          <w:lang w:eastAsia="pl-PL"/>
        </w:rPr>
        <w:t>r. w sprawie poważnych wypadków, wypadków i incydentów w transporcie kolejowym (Dz. U. z 2016</w:t>
      </w:r>
      <w:r w:rsidR="00100B48" w:rsidRPr="001D1662">
        <w:rPr>
          <w:rFonts w:ascii="Times New Roman" w:eastAsia="Times New Roman" w:hAnsi="Times New Roman" w:cs="Times New Roman"/>
          <w:iCs/>
          <w:lang w:eastAsia="pl-PL"/>
        </w:rPr>
        <w:t xml:space="preserve"> r.</w:t>
      </w:r>
      <w:r w:rsidRPr="001D1662">
        <w:rPr>
          <w:rFonts w:ascii="Times New Roman" w:eastAsia="Times New Roman" w:hAnsi="Times New Roman" w:cs="Times New Roman"/>
          <w:iCs/>
          <w:lang w:eastAsia="pl-PL"/>
        </w:rPr>
        <w:t>, poz. 369).</w:t>
      </w:r>
    </w:p>
    <w:p w14:paraId="20BF6F54" w14:textId="77777777" w:rsidR="00EC51EC" w:rsidRPr="001D1662" w:rsidRDefault="00EC51EC" w:rsidP="00EC3AF5">
      <w:pPr>
        <w:numPr>
          <w:ilvl w:val="0"/>
          <w:numId w:val="74"/>
        </w:numPr>
        <w:autoSpaceDE w:val="0"/>
        <w:autoSpaceDN w:val="0"/>
        <w:adjustRightInd w:val="0"/>
        <w:spacing w:after="40" w:line="240" w:lineRule="auto"/>
        <w:ind w:left="851" w:hanging="284"/>
        <w:jc w:val="both"/>
        <w:rPr>
          <w:rFonts w:ascii="Times New Roman" w:eastAsia="Times New Roman" w:hAnsi="Times New Roman" w:cs="Times New Roman"/>
          <w:iCs/>
          <w:color w:val="ED0000"/>
          <w:lang w:eastAsia="pl-PL"/>
        </w:rPr>
      </w:pPr>
      <w:r w:rsidRPr="001D1662">
        <w:rPr>
          <w:rFonts w:ascii="Times New Roman" w:eastAsia="Times New Roman" w:hAnsi="Times New Roman" w:cs="Times New Roman"/>
          <w:iCs/>
          <w:lang w:eastAsia="pl-PL"/>
        </w:rPr>
        <w:t>Rozporządzenia Ministra Infrastruk</w:t>
      </w:r>
      <w:r w:rsidR="007977B2" w:rsidRPr="001D1662">
        <w:rPr>
          <w:rFonts w:ascii="Times New Roman" w:eastAsia="Times New Roman" w:hAnsi="Times New Roman" w:cs="Times New Roman"/>
          <w:iCs/>
          <w:lang w:eastAsia="pl-PL"/>
        </w:rPr>
        <w:t xml:space="preserve">tury z dnia 11 stycznia 2021 r. </w:t>
      </w:r>
      <w:r w:rsidRPr="001D1662">
        <w:rPr>
          <w:rFonts w:ascii="Times New Roman" w:eastAsia="Times New Roman" w:hAnsi="Times New Roman" w:cs="Times New Roman"/>
          <w:iCs/>
          <w:lang w:eastAsia="pl-PL"/>
        </w:rPr>
        <w:t>w sprawie pracowników zatrudnionych na stanowiskach bezpośrednio związanych z prowadzeniem bezpieczeństwem ruchu kolejowego oraz prowadzeniem określonych rodzajów pojazdów kolejowych (Dz.U. z 202</w:t>
      </w:r>
      <w:r w:rsidR="007977B2" w:rsidRPr="001D1662">
        <w:rPr>
          <w:rFonts w:ascii="Times New Roman" w:eastAsia="Times New Roman" w:hAnsi="Times New Roman" w:cs="Times New Roman"/>
          <w:iCs/>
          <w:lang w:eastAsia="pl-PL"/>
        </w:rPr>
        <w:t>4 r.</w:t>
      </w:r>
      <w:r w:rsidRPr="001D1662">
        <w:rPr>
          <w:rFonts w:ascii="Times New Roman" w:eastAsia="Times New Roman" w:hAnsi="Times New Roman" w:cs="Times New Roman"/>
          <w:iCs/>
          <w:lang w:eastAsia="pl-PL"/>
        </w:rPr>
        <w:t xml:space="preserve"> poz.</w:t>
      </w:r>
      <w:r w:rsidR="007977B2" w:rsidRPr="001D1662">
        <w:rPr>
          <w:rFonts w:ascii="Times New Roman" w:eastAsia="Times New Roman" w:hAnsi="Times New Roman" w:cs="Times New Roman"/>
          <w:iCs/>
          <w:lang w:eastAsia="pl-PL"/>
        </w:rPr>
        <w:t xml:space="preserve"> 780).</w:t>
      </w:r>
    </w:p>
    <w:p w14:paraId="6B1EB09F" w14:textId="77777777" w:rsidR="00C252A6" w:rsidRPr="001D1662" w:rsidRDefault="00EC51EC" w:rsidP="00EC3AF5">
      <w:pPr>
        <w:numPr>
          <w:ilvl w:val="0"/>
          <w:numId w:val="74"/>
        </w:numPr>
        <w:autoSpaceDE w:val="0"/>
        <w:autoSpaceDN w:val="0"/>
        <w:adjustRightInd w:val="0"/>
        <w:spacing w:after="40" w:line="240" w:lineRule="auto"/>
        <w:ind w:left="851" w:hanging="284"/>
        <w:jc w:val="both"/>
        <w:rPr>
          <w:rFonts w:ascii="Times New Roman" w:eastAsia="Times New Roman" w:hAnsi="Times New Roman" w:cs="Times New Roman"/>
          <w:iCs/>
          <w:color w:val="ED0000"/>
          <w:lang w:eastAsia="pl-PL"/>
        </w:rPr>
      </w:pPr>
      <w:r w:rsidRPr="001D1662">
        <w:rPr>
          <w:rFonts w:ascii="Times New Roman" w:eastAsia="Times New Roman" w:hAnsi="Times New Roman" w:cs="Times New Roman"/>
          <w:iCs/>
          <w:lang w:eastAsia="pl-PL"/>
        </w:rPr>
        <w:t>Rozporządzenia Ministra Pracy i Polityki Socjalnej z dnia 26 września 1997</w:t>
      </w:r>
      <w:r w:rsidR="007977B2" w:rsidRPr="001D1662">
        <w:rPr>
          <w:rFonts w:ascii="Times New Roman" w:eastAsia="Times New Roman" w:hAnsi="Times New Roman" w:cs="Times New Roman"/>
          <w:iCs/>
          <w:lang w:eastAsia="pl-PL"/>
        </w:rPr>
        <w:t xml:space="preserve"> </w:t>
      </w:r>
      <w:r w:rsidRPr="001D1662">
        <w:rPr>
          <w:rFonts w:ascii="Times New Roman" w:eastAsia="Times New Roman" w:hAnsi="Times New Roman" w:cs="Times New Roman"/>
          <w:iCs/>
          <w:lang w:eastAsia="pl-PL"/>
        </w:rPr>
        <w:t>r. w sprawie ogólnych przepisów bezpieczeństwa i higieny pracy (Dz. U. z 2003</w:t>
      </w:r>
      <w:r w:rsidR="007977B2" w:rsidRPr="001D1662">
        <w:rPr>
          <w:rFonts w:ascii="Times New Roman" w:eastAsia="Times New Roman" w:hAnsi="Times New Roman" w:cs="Times New Roman"/>
          <w:iCs/>
          <w:lang w:eastAsia="pl-PL"/>
        </w:rPr>
        <w:t xml:space="preserve"> </w:t>
      </w:r>
      <w:r w:rsidRPr="001D1662">
        <w:rPr>
          <w:rFonts w:ascii="Times New Roman" w:eastAsia="Times New Roman" w:hAnsi="Times New Roman" w:cs="Times New Roman"/>
          <w:iCs/>
          <w:lang w:eastAsia="pl-PL"/>
        </w:rPr>
        <w:t>r.nr 169, poz 1650).</w:t>
      </w:r>
    </w:p>
    <w:p w14:paraId="136AAC11" w14:textId="77777777" w:rsidR="00C252A6" w:rsidRPr="005E7EF0" w:rsidRDefault="00C252A6" w:rsidP="00C252A6">
      <w:pPr>
        <w:autoSpaceDE w:val="0"/>
        <w:autoSpaceDN w:val="0"/>
        <w:adjustRightInd w:val="0"/>
        <w:spacing w:after="40" w:line="240" w:lineRule="auto"/>
        <w:ind w:left="851"/>
        <w:jc w:val="both"/>
        <w:rPr>
          <w:rFonts w:ascii="Times New Roman" w:eastAsia="Times New Roman" w:hAnsi="Times New Roman" w:cs="Times New Roman"/>
          <w:iCs/>
          <w:highlight w:val="green"/>
          <w:lang w:eastAsia="pl-PL"/>
        </w:rPr>
      </w:pPr>
    </w:p>
    <w:p w14:paraId="7E57B5A7" w14:textId="77777777" w:rsidR="00C252A6" w:rsidRPr="001D1662" w:rsidRDefault="00C252A6" w:rsidP="00C252A6">
      <w:pPr>
        <w:autoSpaceDE w:val="0"/>
        <w:autoSpaceDN w:val="0"/>
        <w:adjustRightInd w:val="0"/>
        <w:spacing w:after="40" w:line="240" w:lineRule="auto"/>
        <w:ind w:left="567"/>
        <w:jc w:val="both"/>
        <w:rPr>
          <w:rFonts w:ascii="Times New Roman" w:eastAsia="Times New Roman" w:hAnsi="Times New Roman" w:cs="Times New Roman"/>
          <w:iCs/>
          <w:lang w:eastAsia="pl-PL"/>
        </w:rPr>
      </w:pPr>
      <w:r w:rsidRPr="001D1662">
        <w:rPr>
          <w:rFonts w:ascii="Times New Roman" w:eastAsia="Times New Roman" w:hAnsi="Times New Roman" w:cs="Times New Roman"/>
          <w:b/>
          <w:i/>
          <w:u w:val="single"/>
          <w:lang w:eastAsia="pl-PL"/>
        </w:rPr>
        <w:t>Uwaga:</w:t>
      </w:r>
      <w:r w:rsidRPr="001D1662">
        <w:rPr>
          <w:rFonts w:ascii="Times New Roman" w:eastAsia="Times New Roman" w:hAnsi="Times New Roman" w:cs="Times New Roman"/>
          <w:i/>
          <w:lang w:eastAsia="pl-PL"/>
        </w:rPr>
        <w:t xml:space="preserve"> W przypadku zmian aktów prawnych, związanych z realizacją niniejszego zamówienia, przedmiot zamówienia musi spełniać uwarunkowania prawne, obowiązujące w okresie jego realizacji.</w:t>
      </w:r>
    </w:p>
    <w:p w14:paraId="05E0D1B1" w14:textId="77777777" w:rsidR="00C252A6" w:rsidRPr="005E7EF0" w:rsidRDefault="00C252A6" w:rsidP="00C252A6">
      <w:pPr>
        <w:spacing w:after="0" w:line="276" w:lineRule="auto"/>
        <w:jc w:val="both"/>
        <w:rPr>
          <w:rFonts w:ascii="Times New Roman" w:eastAsia="Times New Roman" w:hAnsi="Times New Roman" w:cs="Times New Roman"/>
          <w:i/>
          <w:highlight w:val="green"/>
          <w:lang w:eastAsia="pl-PL"/>
        </w:rPr>
      </w:pPr>
    </w:p>
    <w:p w14:paraId="1CD916E5" w14:textId="77777777" w:rsidR="00C252A6" w:rsidRPr="001D1662" w:rsidRDefault="00C252A6" w:rsidP="00EC3AF5">
      <w:pPr>
        <w:numPr>
          <w:ilvl w:val="0"/>
          <w:numId w:val="35"/>
        </w:numPr>
        <w:spacing w:after="0" w:line="240" w:lineRule="auto"/>
        <w:ind w:left="567" w:hanging="207"/>
        <w:contextualSpacing/>
        <w:jc w:val="both"/>
        <w:rPr>
          <w:rFonts w:ascii="Times New Roman" w:eastAsia="Times New Roman" w:hAnsi="Times New Roman" w:cs="Times New Roman"/>
          <w:b/>
          <w:bCs/>
          <w:lang w:eastAsia="pl-PL"/>
        </w:rPr>
      </w:pPr>
      <w:r w:rsidRPr="001D1662">
        <w:rPr>
          <w:rFonts w:ascii="Times New Roman" w:eastAsia="Times New Roman" w:hAnsi="Times New Roman" w:cs="Times New Roman"/>
          <w:b/>
          <w:bCs/>
          <w:lang w:eastAsia="pl-PL"/>
        </w:rPr>
        <w:t>Wizja lokalna</w:t>
      </w:r>
      <w:bookmarkStart w:id="68" w:name="_Hlk67824164"/>
      <w:bookmarkEnd w:id="66"/>
      <w:r w:rsidRPr="001D1662">
        <w:rPr>
          <w:rFonts w:ascii="Times New Roman" w:eastAsia="Calibri" w:hAnsi="Times New Roman" w:cs="Times New Roman"/>
          <w:b/>
          <w:bCs/>
          <w:lang w:eastAsia="pl-PL"/>
        </w:rPr>
        <w:t>:</w:t>
      </w:r>
    </w:p>
    <w:p w14:paraId="4F500D62" w14:textId="77777777" w:rsidR="00C252A6" w:rsidRPr="001D1662" w:rsidRDefault="00C252A6" w:rsidP="002C1476">
      <w:pPr>
        <w:spacing w:after="0" w:line="276" w:lineRule="auto"/>
        <w:ind w:left="567"/>
        <w:jc w:val="both"/>
        <w:rPr>
          <w:rFonts w:ascii="Times New Roman" w:eastAsia="Times New Roman" w:hAnsi="Times New Roman" w:cs="Times New Roman"/>
          <w:lang w:eastAsia="pl-PL"/>
        </w:rPr>
      </w:pPr>
      <w:bookmarkStart w:id="69" w:name="_Hlk17966618"/>
      <w:r w:rsidRPr="001D1662">
        <w:rPr>
          <w:rFonts w:ascii="Times New Roman" w:eastAsia="Times New Roman" w:hAnsi="Times New Roman" w:cs="Times New Roman"/>
          <w:lang w:eastAsia="pl-PL"/>
        </w:rPr>
        <w:t xml:space="preserve">Zamawiający umożliwi przed złożeniem oferty upoważnionym przedstawicielom Wykonawcy przeprowadzenie wizji lokalnej </w:t>
      </w:r>
      <w:r w:rsidR="00507FBB" w:rsidRPr="001D1662">
        <w:rPr>
          <w:rFonts w:ascii="Times New Roman" w:eastAsia="Times New Roman" w:hAnsi="Times New Roman" w:cs="Times New Roman"/>
          <w:lang w:eastAsia="pl-PL"/>
        </w:rPr>
        <w:t>terenu bocznicy kolejowej oraz zapoznanie się z warunkami pracy w rejonie załadunkowym</w:t>
      </w:r>
      <w:r w:rsidRPr="001D1662">
        <w:rPr>
          <w:rFonts w:ascii="Times New Roman" w:eastAsia="Times New Roman" w:hAnsi="Times New Roman" w:cs="Times New Roman"/>
          <w:lang w:eastAsia="pl-PL"/>
        </w:rPr>
        <w:t>. Przedmiotowa wizja może odbyć się na pisemny wniosek Wykonawcy. Termin i czas jej dokonania należy uzgodnić i potwierdzić z</w:t>
      </w:r>
      <w:r w:rsidR="002C1476" w:rsidRPr="001D1662">
        <w:rPr>
          <w:rFonts w:ascii="Times New Roman" w:eastAsia="Times New Roman" w:hAnsi="Times New Roman" w:cs="Times New Roman"/>
          <w:lang w:eastAsia="pl-PL"/>
        </w:rPr>
        <w:t xml:space="preserve"> Nadsztygarem ds. Kolejowych i Dystrybucji Kamieni</w:t>
      </w:r>
      <w:bookmarkEnd w:id="69"/>
      <w:r w:rsidR="002C1476" w:rsidRPr="001D1662">
        <w:rPr>
          <w:rFonts w:ascii="Times New Roman" w:eastAsia="Times New Roman" w:hAnsi="Times New Roman" w:cs="Times New Roman"/>
          <w:lang w:eastAsia="pl-PL"/>
        </w:rPr>
        <w:t>a</w:t>
      </w:r>
      <w:r w:rsidR="007F777D" w:rsidRPr="001D1662">
        <w:rPr>
          <w:rFonts w:ascii="Times New Roman" w:eastAsia="Times New Roman" w:hAnsi="Times New Roman" w:cs="Times New Roman"/>
          <w:lang w:eastAsia="pl-PL"/>
        </w:rPr>
        <w:t>: Tomasz Bańczyk</w:t>
      </w:r>
      <w:r w:rsidR="002C1476" w:rsidRPr="001D1662">
        <w:rPr>
          <w:rFonts w:ascii="Times New Roman" w:eastAsia="Times New Roman" w:hAnsi="Times New Roman" w:cs="Times New Roman"/>
          <w:lang w:eastAsia="pl-PL"/>
        </w:rPr>
        <w:t xml:space="preserve"> tel. 032 605 54 81.</w:t>
      </w:r>
    </w:p>
    <w:p w14:paraId="4D1E394D" w14:textId="77777777" w:rsidR="002C1476" w:rsidRDefault="002C1476" w:rsidP="002C1476">
      <w:pPr>
        <w:spacing w:after="0" w:line="276" w:lineRule="auto"/>
        <w:ind w:left="567"/>
        <w:jc w:val="both"/>
        <w:rPr>
          <w:rFonts w:ascii="Times New Roman" w:eastAsia="Times New Roman" w:hAnsi="Times New Roman" w:cs="Times New Roman"/>
          <w:highlight w:val="green"/>
          <w:lang w:eastAsia="pl-PL"/>
        </w:rPr>
      </w:pPr>
    </w:p>
    <w:p w14:paraId="22BA4E85" w14:textId="77777777" w:rsidR="00DB0D39" w:rsidRDefault="00DB0D39" w:rsidP="002C1476">
      <w:pPr>
        <w:spacing w:after="0" w:line="276" w:lineRule="auto"/>
        <w:ind w:left="567"/>
        <w:jc w:val="both"/>
        <w:rPr>
          <w:rFonts w:ascii="Times New Roman" w:eastAsia="Times New Roman" w:hAnsi="Times New Roman" w:cs="Times New Roman"/>
          <w:highlight w:val="green"/>
          <w:lang w:eastAsia="pl-PL"/>
        </w:rPr>
      </w:pPr>
    </w:p>
    <w:p w14:paraId="26D068C8" w14:textId="77777777" w:rsidR="00DB0D39" w:rsidRPr="005E7EF0" w:rsidRDefault="00DB0D39" w:rsidP="002C1476">
      <w:pPr>
        <w:spacing w:after="0" w:line="276" w:lineRule="auto"/>
        <w:ind w:left="567"/>
        <w:jc w:val="both"/>
        <w:rPr>
          <w:rFonts w:ascii="Times New Roman" w:eastAsia="Times New Roman" w:hAnsi="Times New Roman" w:cs="Times New Roman"/>
          <w:highlight w:val="green"/>
          <w:lang w:eastAsia="pl-PL"/>
        </w:rPr>
      </w:pPr>
    </w:p>
    <w:bookmarkEnd w:id="67"/>
    <w:bookmarkEnd w:id="68"/>
    <w:p w14:paraId="1B890A81" w14:textId="77777777" w:rsidR="000E2CF0" w:rsidRPr="00831AF1" w:rsidRDefault="00C252A6" w:rsidP="00EC3AF5">
      <w:pPr>
        <w:numPr>
          <w:ilvl w:val="0"/>
          <w:numId w:val="35"/>
        </w:numPr>
        <w:spacing w:after="0" w:line="276" w:lineRule="auto"/>
        <w:ind w:left="567" w:hanging="207"/>
        <w:contextualSpacing/>
        <w:jc w:val="left"/>
        <w:rPr>
          <w:rFonts w:ascii="Times New Roman" w:eastAsia="Times New Roman" w:hAnsi="Times New Roman" w:cs="Times New Roman"/>
          <w:b/>
          <w:bCs/>
          <w:lang w:eastAsia="pl-PL"/>
        </w:rPr>
      </w:pPr>
      <w:r w:rsidRPr="00831AF1">
        <w:rPr>
          <w:rFonts w:ascii="Times New Roman" w:eastAsia="Times New Roman" w:hAnsi="Times New Roman" w:cs="Times New Roman"/>
          <w:b/>
          <w:bCs/>
          <w:lang w:eastAsia="pl-PL"/>
        </w:rPr>
        <w:lastRenderedPageBreak/>
        <w:t>Szczegółowy zakres rzeczowy wykonania usług:</w:t>
      </w:r>
    </w:p>
    <w:p w14:paraId="7364ADEF" w14:textId="77777777" w:rsidR="000E2CF0" w:rsidRPr="00831AF1" w:rsidRDefault="000E2CF0" w:rsidP="00EC3AF5">
      <w:pPr>
        <w:numPr>
          <w:ilvl w:val="0"/>
          <w:numId w:val="75"/>
        </w:numPr>
        <w:spacing w:after="40" w:line="276" w:lineRule="auto"/>
        <w:ind w:left="851" w:hanging="284"/>
        <w:jc w:val="both"/>
        <w:rPr>
          <w:rFonts w:ascii="Times New Roman" w:eastAsia="Times New Roman" w:hAnsi="Times New Roman" w:cs="Times New Roman"/>
          <w:lang w:eastAsia="pl-PL"/>
        </w:rPr>
      </w:pPr>
      <w:r w:rsidRPr="00831AF1">
        <w:rPr>
          <w:rFonts w:ascii="Times New Roman" w:eastAsia="Times New Roman" w:hAnsi="Times New Roman" w:cs="Times New Roman"/>
          <w:lang w:eastAsia="pl-PL"/>
        </w:rPr>
        <w:t xml:space="preserve">Odbiór odpadów wydobywczych będzie się odbywał transportem kolejowym. </w:t>
      </w:r>
    </w:p>
    <w:p w14:paraId="78719711" w14:textId="77777777" w:rsidR="000E2CF0" w:rsidRPr="00831AF1" w:rsidRDefault="000E2CF0" w:rsidP="00EC3AF5">
      <w:pPr>
        <w:numPr>
          <w:ilvl w:val="0"/>
          <w:numId w:val="75"/>
        </w:numPr>
        <w:spacing w:after="40" w:line="276" w:lineRule="auto"/>
        <w:ind w:left="851" w:hanging="284"/>
        <w:jc w:val="both"/>
        <w:rPr>
          <w:rFonts w:ascii="Times New Roman" w:eastAsia="Times New Roman" w:hAnsi="Times New Roman" w:cs="Times New Roman"/>
          <w:lang w:eastAsia="pl-PL"/>
        </w:rPr>
      </w:pPr>
      <w:r w:rsidRPr="00831AF1">
        <w:rPr>
          <w:rFonts w:ascii="Times New Roman" w:eastAsia="Times New Roman" w:hAnsi="Times New Roman" w:cs="Times New Roman"/>
          <w:lang w:eastAsia="pl-PL"/>
        </w:rPr>
        <w:t xml:space="preserve">Typ wagonów kolejowych: wagony samowyładowcze typu 418V lub równoważne. </w:t>
      </w:r>
    </w:p>
    <w:p w14:paraId="38BD6116" w14:textId="77777777" w:rsidR="000E2CF0" w:rsidRPr="00831AF1" w:rsidRDefault="000E2CF0" w:rsidP="00EC3AF5">
      <w:pPr>
        <w:numPr>
          <w:ilvl w:val="0"/>
          <w:numId w:val="75"/>
        </w:numPr>
        <w:spacing w:after="40" w:line="276" w:lineRule="auto"/>
        <w:ind w:left="851" w:hanging="284"/>
        <w:jc w:val="both"/>
        <w:rPr>
          <w:rFonts w:ascii="Times New Roman" w:eastAsia="Times New Roman" w:hAnsi="Times New Roman" w:cs="Times New Roman"/>
          <w:lang w:eastAsia="pl-PL"/>
        </w:rPr>
      </w:pPr>
      <w:r w:rsidRPr="00831AF1">
        <w:rPr>
          <w:rFonts w:ascii="Times New Roman" w:eastAsia="Times New Roman" w:hAnsi="Times New Roman" w:cs="Times New Roman"/>
          <w:lang w:eastAsia="pl-PL"/>
        </w:rPr>
        <w:t>Odpady wydobywcze nie są sortowane i będą przekazywane w klasie ziarnowej od 0-200 mm.</w:t>
      </w:r>
    </w:p>
    <w:p w14:paraId="544250D9" w14:textId="77777777" w:rsidR="000E2CF0" w:rsidRPr="00831AF1" w:rsidRDefault="000E2CF0" w:rsidP="00EC3AF5">
      <w:pPr>
        <w:numPr>
          <w:ilvl w:val="0"/>
          <w:numId w:val="75"/>
        </w:numPr>
        <w:spacing w:after="40" w:line="276" w:lineRule="auto"/>
        <w:ind w:left="851" w:hanging="284"/>
        <w:jc w:val="both"/>
        <w:rPr>
          <w:rFonts w:ascii="Times New Roman" w:eastAsia="Times New Roman" w:hAnsi="Times New Roman" w:cs="Times New Roman"/>
          <w:lang w:eastAsia="pl-PL"/>
        </w:rPr>
      </w:pPr>
      <w:r w:rsidRPr="00831AF1">
        <w:rPr>
          <w:rFonts w:ascii="Times New Roman" w:eastAsia="Times New Roman" w:hAnsi="Times New Roman" w:cs="Times New Roman"/>
          <w:lang w:eastAsia="pl-PL"/>
        </w:rPr>
        <w:t>Termin i ilość odpadów wydobywczych przekazywana Wykonawcy uzależniona będzie od aktualnych potrzeb Zamawiającego.</w:t>
      </w:r>
    </w:p>
    <w:p w14:paraId="0F247618" w14:textId="42DA6753" w:rsidR="000E2CF0" w:rsidRPr="00831AF1" w:rsidRDefault="000E2CF0" w:rsidP="00EC3AF5">
      <w:pPr>
        <w:numPr>
          <w:ilvl w:val="0"/>
          <w:numId w:val="75"/>
        </w:numPr>
        <w:spacing w:after="40" w:line="276" w:lineRule="auto"/>
        <w:ind w:left="851" w:hanging="284"/>
        <w:jc w:val="both"/>
        <w:rPr>
          <w:rFonts w:ascii="Times New Roman" w:eastAsia="Times New Roman" w:hAnsi="Times New Roman" w:cs="Times New Roman"/>
          <w:lang w:eastAsia="pl-PL"/>
        </w:rPr>
      </w:pPr>
      <w:r w:rsidRPr="00831AF1">
        <w:rPr>
          <w:rFonts w:ascii="Times New Roman" w:eastAsia="Times New Roman" w:hAnsi="Times New Roman" w:cs="Times New Roman"/>
          <w:lang w:eastAsia="pl-PL"/>
        </w:rPr>
        <w:t>Czas załadunku składu kolejowego (17 wagonów typu 418V) od czasu podstawienia na bocznicę kopalni wynosi około 6 godz. Średni tonaż netto załadowanego składu wynosi około 780 Mg.</w:t>
      </w:r>
    </w:p>
    <w:p w14:paraId="04D3215B" w14:textId="77777777" w:rsidR="000E2CF0" w:rsidRDefault="000E2CF0" w:rsidP="00EC3AF5">
      <w:pPr>
        <w:numPr>
          <w:ilvl w:val="0"/>
          <w:numId w:val="75"/>
        </w:numPr>
        <w:spacing w:after="40" w:line="276" w:lineRule="auto"/>
        <w:ind w:left="851" w:hanging="284"/>
        <w:jc w:val="both"/>
        <w:rPr>
          <w:rFonts w:ascii="Times New Roman" w:eastAsia="Times New Roman" w:hAnsi="Times New Roman" w:cs="Times New Roman"/>
          <w:lang w:eastAsia="pl-PL"/>
        </w:rPr>
      </w:pPr>
      <w:r w:rsidRPr="00831AF1">
        <w:rPr>
          <w:rFonts w:ascii="Times New Roman" w:eastAsia="Times New Roman" w:hAnsi="Times New Roman" w:cs="Times New Roman"/>
          <w:lang w:eastAsia="pl-PL"/>
        </w:rPr>
        <w:t>W okresie ujemnych temperatur zraszanie pudeł wagonów środkiem przeciw zamarzaniu pozostaje po stronie Zamawiającego.</w:t>
      </w:r>
    </w:p>
    <w:p w14:paraId="6A12960C" w14:textId="77777777" w:rsidR="00125E2B" w:rsidRPr="00831AF1" w:rsidRDefault="00125E2B" w:rsidP="00125E2B">
      <w:pPr>
        <w:spacing w:after="40" w:line="276" w:lineRule="auto"/>
        <w:ind w:left="851"/>
        <w:jc w:val="both"/>
        <w:rPr>
          <w:rFonts w:ascii="Times New Roman" w:eastAsia="Times New Roman" w:hAnsi="Times New Roman" w:cs="Times New Roman"/>
          <w:lang w:eastAsia="pl-PL"/>
        </w:rPr>
      </w:pPr>
    </w:p>
    <w:p w14:paraId="32B36119" w14:textId="6645A4F7" w:rsidR="00C252A6" w:rsidRPr="00831AF1" w:rsidRDefault="00C252A6" w:rsidP="00125E2B">
      <w:pPr>
        <w:numPr>
          <w:ilvl w:val="0"/>
          <w:numId w:val="35"/>
        </w:numPr>
        <w:spacing w:after="0" w:line="276" w:lineRule="auto"/>
        <w:ind w:left="567" w:hanging="207"/>
        <w:contextualSpacing/>
        <w:jc w:val="left"/>
        <w:rPr>
          <w:rFonts w:ascii="Times New Roman" w:eastAsia="Times New Roman" w:hAnsi="Times New Roman" w:cs="Times New Roman"/>
          <w:b/>
          <w:bCs/>
          <w:lang w:eastAsia="pl-PL"/>
        </w:rPr>
      </w:pPr>
      <w:bookmarkStart w:id="70" w:name="_Toc62745758"/>
      <w:r w:rsidRPr="00831AF1">
        <w:rPr>
          <w:rFonts w:ascii="Times New Roman" w:eastAsia="Times New Roman" w:hAnsi="Times New Roman" w:cs="Times New Roman"/>
          <w:b/>
          <w:bCs/>
          <w:lang w:eastAsia="pl-PL"/>
        </w:rPr>
        <w:t>Sposób realizacji usług</w:t>
      </w:r>
      <w:bookmarkEnd w:id="70"/>
      <w:r w:rsidR="00125E2B">
        <w:rPr>
          <w:rFonts w:ascii="Times New Roman" w:eastAsia="Times New Roman" w:hAnsi="Times New Roman" w:cs="Times New Roman"/>
          <w:b/>
          <w:bCs/>
          <w:lang w:eastAsia="pl-PL"/>
        </w:rPr>
        <w:t>i:</w:t>
      </w:r>
    </w:p>
    <w:p w14:paraId="26A0C909" w14:textId="77777777" w:rsidR="0052508A" w:rsidRPr="00831AF1" w:rsidRDefault="0052508A" w:rsidP="00125E2B">
      <w:pPr>
        <w:pStyle w:val="Akapitzlist"/>
        <w:numPr>
          <w:ilvl w:val="0"/>
          <w:numId w:val="91"/>
        </w:numPr>
        <w:spacing w:after="120" w:line="276" w:lineRule="auto"/>
        <w:ind w:left="851" w:hanging="284"/>
        <w:jc w:val="both"/>
        <w:rPr>
          <w:bCs/>
          <w:sz w:val="22"/>
          <w:szCs w:val="22"/>
        </w:rPr>
      </w:pPr>
      <w:r w:rsidRPr="00831AF1">
        <w:rPr>
          <w:bCs/>
          <w:sz w:val="22"/>
          <w:szCs w:val="22"/>
        </w:rPr>
        <w:t xml:space="preserve">Odbiór i transport odpadów wydobywczych odbywać się będzie w systemie trzyzmianowym. Doba kopalniana podzielona jest na 8-mio godzinne zmiany robocze, których początek i koniec zawiera się w godzinach: </w:t>
      </w:r>
    </w:p>
    <w:p w14:paraId="014D26A8" w14:textId="77777777" w:rsidR="0052508A" w:rsidRPr="00831AF1" w:rsidRDefault="0052508A" w:rsidP="00125E2B">
      <w:pPr>
        <w:pStyle w:val="Akapitzlist"/>
        <w:spacing w:after="120" w:line="276" w:lineRule="auto"/>
        <w:ind w:left="851"/>
        <w:jc w:val="both"/>
        <w:rPr>
          <w:bCs/>
          <w:sz w:val="22"/>
          <w:szCs w:val="22"/>
        </w:rPr>
      </w:pPr>
      <w:r w:rsidRPr="00831AF1">
        <w:rPr>
          <w:bCs/>
          <w:sz w:val="22"/>
          <w:szCs w:val="22"/>
        </w:rPr>
        <w:t>- zmiana A 6</w:t>
      </w:r>
      <w:r w:rsidRPr="00831AF1">
        <w:rPr>
          <w:bCs/>
          <w:sz w:val="22"/>
          <w:szCs w:val="22"/>
          <w:vertAlign w:val="superscript"/>
        </w:rPr>
        <w:t>00</w:t>
      </w:r>
      <w:r w:rsidRPr="00831AF1">
        <w:rPr>
          <w:bCs/>
          <w:sz w:val="22"/>
          <w:szCs w:val="22"/>
        </w:rPr>
        <w:t xml:space="preserve"> – 14</w:t>
      </w:r>
      <w:r w:rsidRPr="00831AF1">
        <w:rPr>
          <w:bCs/>
          <w:sz w:val="22"/>
          <w:szCs w:val="22"/>
          <w:vertAlign w:val="superscript"/>
        </w:rPr>
        <w:t>00</w:t>
      </w:r>
      <w:r w:rsidRPr="00831AF1">
        <w:rPr>
          <w:bCs/>
          <w:sz w:val="22"/>
          <w:szCs w:val="22"/>
        </w:rPr>
        <w:t xml:space="preserve"> </w:t>
      </w:r>
    </w:p>
    <w:p w14:paraId="07D099FB" w14:textId="77777777" w:rsidR="0052508A" w:rsidRPr="00831AF1" w:rsidRDefault="0052508A" w:rsidP="00125E2B">
      <w:pPr>
        <w:pStyle w:val="Akapitzlist"/>
        <w:spacing w:after="120" w:line="276" w:lineRule="auto"/>
        <w:ind w:left="851"/>
        <w:jc w:val="both"/>
        <w:rPr>
          <w:bCs/>
          <w:sz w:val="22"/>
          <w:szCs w:val="22"/>
        </w:rPr>
      </w:pPr>
      <w:r w:rsidRPr="00831AF1">
        <w:rPr>
          <w:bCs/>
          <w:sz w:val="22"/>
          <w:szCs w:val="22"/>
        </w:rPr>
        <w:t>- zmiana B 14</w:t>
      </w:r>
      <w:r w:rsidRPr="00831AF1">
        <w:rPr>
          <w:bCs/>
          <w:sz w:val="22"/>
          <w:szCs w:val="22"/>
          <w:vertAlign w:val="superscript"/>
        </w:rPr>
        <w:t>00</w:t>
      </w:r>
      <w:r w:rsidRPr="00831AF1">
        <w:rPr>
          <w:bCs/>
          <w:sz w:val="22"/>
          <w:szCs w:val="22"/>
        </w:rPr>
        <w:t xml:space="preserve"> – 22</w:t>
      </w:r>
      <w:r w:rsidRPr="00831AF1">
        <w:rPr>
          <w:bCs/>
          <w:sz w:val="22"/>
          <w:szCs w:val="22"/>
          <w:vertAlign w:val="superscript"/>
        </w:rPr>
        <w:t>00</w:t>
      </w:r>
      <w:r w:rsidRPr="00831AF1">
        <w:rPr>
          <w:bCs/>
          <w:sz w:val="22"/>
          <w:szCs w:val="22"/>
        </w:rPr>
        <w:t xml:space="preserve"> </w:t>
      </w:r>
    </w:p>
    <w:p w14:paraId="68AFE655" w14:textId="77777777" w:rsidR="0052508A" w:rsidRPr="00831AF1" w:rsidRDefault="0052508A" w:rsidP="00125E2B">
      <w:pPr>
        <w:pStyle w:val="Akapitzlist"/>
        <w:spacing w:after="120" w:line="276" w:lineRule="auto"/>
        <w:ind w:left="851"/>
        <w:jc w:val="both"/>
        <w:rPr>
          <w:bCs/>
          <w:sz w:val="22"/>
          <w:szCs w:val="22"/>
        </w:rPr>
      </w:pPr>
      <w:r w:rsidRPr="00831AF1">
        <w:rPr>
          <w:bCs/>
          <w:sz w:val="22"/>
          <w:szCs w:val="22"/>
        </w:rPr>
        <w:t>- zmiana C 22</w:t>
      </w:r>
      <w:r w:rsidRPr="00831AF1">
        <w:rPr>
          <w:bCs/>
          <w:sz w:val="22"/>
          <w:szCs w:val="22"/>
          <w:vertAlign w:val="superscript"/>
        </w:rPr>
        <w:t>00</w:t>
      </w:r>
      <w:r w:rsidRPr="00831AF1">
        <w:rPr>
          <w:bCs/>
          <w:sz w:val="22"/>
          <w:szCs w:val="22"/>
        </w:rPr>
        <w:t xml:space="preserve"> – 6</w:t>
      </w:r>
      <w:r w:rsidRPr="00831AF1">
        <w:rPr>
          <w:bCs/>
          <w:sz w:val="22"/>
          <w:szCs w:val="22"/>
          <w:vertAlign w:val="superscript"/>
        </w:rPr>
        <w:t>00</w:t>
      </w:r>
      <w:r w:rsidRPr="00831AF1">
        <w:rPr>
          <w:bCs/>
          <w:sz w:val="22"/>
          <w:szCs w:val="22"/>
        </w:rPr>
        <w:t xml:space="preserve"> </w:t>
      </w:r>
    </w:p>
    <w:p w14:paraId="3F244068" w14:textId="24508FDC" w:rsidR="0052508A" w:rsidRPr="00957C1B" w:rsidRDefault="0052508A" w:rsidP="00125E2B">
      <w:pPr>
        <w:pStyle w:val="Akapitzlist"/>
        <w:numPr>
          <w:ilvl w:val="2"/>
          <w:numId w:val="88"/>
        </w:numPr>
        <w:spacing w:after="120" w:line="276" w:lineRule="auto"/>
        <w:ind w:left="1134" w:hanging="283"/>
        <w:jc w:val="both"/>
        <w:rPr>
          <w:bCs/>
          <w:strike/>
          <w:sz w:val="22"/>
          <w:szCs w:val="22"/>
        </w:rPr>
      </w:pPr>
      <w:r w:rsidRPr="00831AF1">
        <w:rPr>
          <w:bCs/>
          <w:sz w:val="22"/>
          <w:szCs w:val="22"/>
        </w:rPr>
        <w:t>Odpady wydobywcze odbierane będą sukcesywnie według potrzeb Zamawiającego</w:t>
      </w:r>
      <w:r w:rsidR="00957C1B">
        <w:rPr>
          <w:bCs/>
          <w:sz w:val="22"/>
          <w:szCs w:val="22"/>
        </w:rPr>
        <w:t xml:space="preserve"> z terenu bocznicy kolejowej (tory zdawczo-odbiorcze).</w:t>
      </w:r>
      <w:r w:rsidRPr="00957C1B">
        <w:rPr>
          <w:bCs/>
          <w:strike/>
          <w:sz w:val="22"/>
          <w:szCs w:val="22"/>
        </w:rPr>
        <w:t xml:space="preserve"> </w:t>
      </w:r>
    </w:p>
    <w:p w14:paraId="6CC798C4" w14:textId="4FAB4F82" w:rsidR="0052508A" w:rsidRPr="00831AF1" w:rsidRDefault="0052508A" w:rsidP="00125E2B">
      <w:pPr>
        <w:pStyle w:val="Akapitzlist"/>
        <w:numPr>
          <w:ilvl w:val="2"/>
          <w:numId w:val="88"/>
        </w:numPr>
        <w:spacing w:after="120" w:line="276" w:lineRule="auto"/>
        <w:ind w:left="1134" w:hanging="283"/>
        <w:jc w:val="both"/>
        <w:rPr>
          <w:bCs/>
          <w:sz w:val="22"/>
          <w:szCs w:val="22"/>
        </w:rPr>
      </w:pPr>
      <w:r w:rsidRPr="00831AF1">
        <w:rPr>
          <w:bCs/>
          <w:sz w:val="22"/>
          <w:szCs w:val="22"/>
        </w:rPr>
        <w:t xml:space="preserve">Odbiór odpadów wydobywczych będzie się odbywać zarówno w dni robocze jak i wolne od pracy w zależności od potrzeb ruchowych kopalni. </w:t>
      </w:r>
    </w:p>
    <w:p w14:paraId="403C7FE1" w14:textId="4CB7C842" w:rsidR="0052508A" w:rsidRPr="00831AF1" w:rsidRDefault="0052508A" w:rsidP="00125E2B">
      <w:pPr>
        <w:pStyle w:val="Akapitzlist"/>
        <w:numPr>
          <w:ilvl w:val="2"/>
          <w:numId w:val="88"/>
        </w:numPr>
        <w:spacing w:after="120" w:line="276" w:lineRule="auto"/>
        <w:ind w:left="1134" w:hanging="283"/>
        <w:jc w:val="both"/>
        <w:rPr>
          <w:bCs/>
          <w:sz w:val="22"/>
          <w:szCs w:val="22"/>
        </w:rPr>
      </w:pPr>
      <w:r w:rsidRPr="00831AF1">
        <w:rPr>
          <w:bCs/>
          <w:sz w:val="22"/>
          <w:szCs w:val="22"/>
        </w:rPr>
        <w:t xml:space="preserve">Usługa będzie wykonywana na podstawie tygodniowych zamówień odbiorów odpadów wydobywczych złożonych przez Zamawiającego do Wykonawcy (telefonicznie, faksem lub e-mailem w zależności od ustaleń stron). Zlecenie będzie zawierać: datę realizacji usługi, ilość wymaganych w dobie składów kolejowych. </w:t>
      </w:r>
    </w:p>
    <w:p w14:paraId="6C02AB22" w14:textId="6D0D4EFB" w:rsidR="0052508A" w:rsidRPr="00831AF1" w:rsidRDefault="0052508A" w:rsidP="00125E2B">
      <w:pPr>
        <w:pStyle w:val="Akapitzlist"/>
        <w:numPr>
          <w:ilvl w:val="2"/>
          <w:numId w:val="88"/>
        </w:numPr>
        <w:spacing w:after="120" w:line="276" w:lineRule="auto"/>
        <w:ind w:left="1134" w:hanging="283"/>
        <w:jc w:val="both"/>
        <w:rPr>
          <w:bCs/>
          <w:sz w:val="22"/>
          <w:szCs w:val="22"/>
        </w:rPr>
      </w:pPr>
      <w:r w:rsidRPr="00831AF1">
        <w:rPr>
          <w:bCs/>
          <w:sz w:val="22"/>
          <w:szCs w:val="22"/>
        </w:rPr>
        <w:t xml:space="preserve">Załadunek odpadów wydobywczych na wagony Wykonawcy oraz każdorazowe ważenie wykona Zamawiający na koszt własny. Ilość odebranych odpadów wydobywczych będzie rozliczana na podstawie tonażu wykazanego w liście przewozowym / raport-waga kolejowa oraz dołączonego potwierdzenia wystawienia karty przekazania odpadów (KPO) w systemie BDO. </w:t>
      </w:r>
    </w:p>
    <w:p w14:paraId="3D6C33BC" w14:textId="104A16C5" w:rsidR="0052508A" w:rsidRPr="00831AF1" w:rsidRDefault="0052508A" w:rsidP="00125E2B">
      <w:pPr>
        <w:pStyle w:val="Akapitzlist"/>
        <w:numPr>
          <w:ilvl w:val="2"/>
          <w:numId w:val="88"/>
        </w:numPr>
        <w:spacing w:after="120" w:line="276" w:lineRule="auto"/>
        <w:ind w:left="1134" w:hanging="283"/>
        <w:jc w:val="both"/>
        <w:rPr>
          <w:bCs/>
          <w:sz w:val="22"/>
          <w:szCs w:val="22"/>
        </w:rPr>
      </w:pPr>
      <w:r w:rsidRPr="00831AF1">
        <w:rPr>
          <w:bCs/>
          <w:sz w:val="22"/>
          <w:szCs w:val="22"/>
        </w:rPr>
        <w:t xml:space="preserve">Dla środków transportu kolejowego ważenie masy odpadów wydobywczych odbywać się będzie na legalizowanych wagach kolejowych Zamawiającego. </w:t>
      </w:r>
    </w:p>
    <w:p w14:paraId="7B097ADA" w14:textId="08BB9707" w:rsidR="0052508A" w:rsidRPr="00831AF1" w:rsidRDefault="0052508A" w:rsidP="00125E2B">
      <w:pPr>
        <w:pStyle w:val="Akapitzlist"/>
        <w:numPr>
          <w:ilvl w:val="2"/>
          <w:numId w:val="88"/>
        </w:numPr>
        <w:spacing w:after="120" w:line="276" w:lineRule="auto"/>
        <w:ind w:left="1134" w:hanging="283"/>
        <w:jc w:val="both"/>
        <w:rPr>
          <w:bCs/>
          <w:sz w:val="22"/>
          <w:szCs w:val="22"/>
        </w:rPr>
      </w:pPr>
      <w:r w:rsidRPr="00831AF1">
        <w:rPr>
          <w:bCs/>
          <w:sz w:val="22"/>
          <w:szCs w:val="22"/>
        </w:rPr>
        <w:t xml:space="preserve">Wykonawca zobowiązany jest do zabezpieczenia i dysponowania niezbędną ilością taboru pod załadunek masy towarowej umożliwiającą płyną realizację zadania wynikającego z tygodniowego zamówienia odbiorów. </w:t>
      </w:r>
    </w:p>
    <w:p w14:paraId="35BAE8F1" w14:textId="505C0BE7" w:rsidR="0052508A" w:rsidRPr="00831AF1" w:rsidRDefault="001477E0" w:rsidP="00125E2B">
      <w:pPr>
        <w:pStyle w:val="Akapitzlist"/>
        <w:numPr>
          <w:ilvl w:val="2"/>
          <w:numId w:val="88"/>
        </w:numPr>
        <w:spacing w:after="120" w:line="276" w:lineRule="auto"/>
        <w:ind w:left="1134" w:hanging="283"/>
        <w:jc w:val="both"/>
        <w:rPr>
          <w:bCs/>
          <w:sz w:val="22"/>
          <w:szCs w:val="22"/>
        </w:rPr>
      </w:pPr>
      <w:r>
        <w:t xml:space="preserve">W sytuacjach wynikających z zaistnienia, awarii, incydentu kolejowego lub wypadku skutkujących brakiem podstawienia kolejowych środków transportu, Wykonawca zobowiązany jest zapewnić alternatywne środki transportu na własny koszt, celem zapewnienia ciągłości ruchu kopalni. </w:t>
      </w:r>
      <w:r w:rsidR="0052508A" w:rsidRPr="00831AF1">
        <w:rPr>
          <w:bCs/>
          <w:sz w:val="22"/>
          <w:szCs w:val="22"/>
        </w:rPr>
        <w:t xml:space="preserve"> </w:t>
      </w:r>
    </w:p>
    <w:p w14:paraId="5E87472E" w14:textId="0A9886BB" w:rsidR="0052508A" w:rsidRPr="00831AF1" w:rsidRDefault="0052508A" w:rsidP="00125E2B">
      <w:pPr>
        <w:pStyle w:val="Akapitzlist"/>
        <w:numPr>
          <w:ilvl w:val="2"/>
          <w:numId w:val="88"/>
        </w:numPr>
        <w:spacing w:after="120" w:line="276" w:lineRule="auto"/>
        <w:ind w:left="1134" w:hanging="283"/>
        <w:jc w:val="both"/>
        <w:rPr>
          <w:bCs/>
          <w:sz w:val="22"/>
          <w:szCs w:val="22"/>
        </w:rPr>
      </w:pPr>
      <w:r w:rsidRPr="00831AF1">
        <w:rPr>
          <w:bCs/>
          <w:sz w:val="22"/>
          <w:szCs w:val="22"/>
        </w:rPr>
        <w:t xml:space="preserve">W przypadku zaistnienia, awarii, incydentu kolejowego lub wypadku, przyczyny ich zaistnienia będą ustalane komisyjnie, z udziałem przedstawicieli stron mających związek z powstałym wydarzeniem, a także z przedstawicielami organów kontrolujących, urzędów organów państwowych powołanych do badania wypadków i incydentów kolejowych. Koszty wynikające ze skutków w/w sytuacji pokrywać będzie strona uznana </w:t>
      </w:r>
      <w:r w:rsidRPr="00831AF1">
        <w:rPr>
          <w:bCs/>
          <w:sz w:val="22"/>
          <w:szCs w:val="22"/>
        </w:rPr>
        <w:lastRenderedPageBreak/>
        <w:t>za winną, zgodnie z Rozporządzeniem Ministra Infrastruktury i Budownictwa z dnia 16, marca 2016r. w sprawie poważnych wypadków, wypadków i incydentów w tran</w:t>
      </w:r>
      <w:r w:rsidR="00614D37" w:rsidRPr="00831AF1">
        <w:rPr>
          <w:bCs/>
          <w:sz w:val="22"/>
          <w:szCs w:val="22"/>
        </w:rPr>
        <w:t>sporcie kolejowym (Dz.U. z 2016 r.</w:t>
      </w:r>
      <w:r w:rsidRPr="00831AF1">
        <w:rPr>
          <w:bCs/>
          <w:sz w:val="22"/>
          <w:szCs w:val="22"/>
        </w:rPr>
        <w:t>,</w:t>
      </w:r>
      <w:r w:rsidR="00614D37" w:rsidRPr="00831AF1">
        <w:rPr>
          <w:bCs/>
          <w:sz w:val="22"/>
          <w:szCs w:val="22"/>
        </w:rPr>
        <w:t xml:space="preserve"> </w:t>
      </w:r>
      <w:r w:rsidRPr="00831AF1">
        <w:rPr>
          <w:bCs/>
          <w:sz w:val="22"/>
          <w:szCs w:val="22"/>
        </w:rPr>
        <w:t xml:space="preserve">poz. 369 z późn. zm.) </w:t>
      </w:r>
    </w:p>
    <w:p w14:paraId="06C2A38E" w14:textId="67BFA6A1" w:rsidR="0052508A" w:rsidRPr="00831AF1" w:rsidRDefault="0052508A" w:rsidP="00125E2B">
      <w:pPr>
        <w:pStyle w:val="Akapitzlist"/>
        <w:numPr>
          <w:ilvl w:val="2"/>
          <w:numId w:val="88"/>
        </w:numPr>
        <w:spacing w:after="120" w:line="276" w:lineRule="auto"/>
        <w:ind w:left="1134" w:hanging="283"/>
        <w:jc w:val="both"/>
        <w:rPr>
          <w:bCs/>
          <w:sz w:val="22"/>
          <w:szCs w:val="22"/>
        </w:rPr>
      </w:pPr>
      <w:r w:rsidRPr="00831AF1">
        <w:rPr>
          <w:bCs/>
          <w:sz w:val="22"/>
          <w:szCs w:val="22"/>
        </w:rPr>
        <w:t>Wykonawca odbierający odpady transportem kolejowym zobowiązany jest we własnym zakresie i na własny koszt uzgodnić trasy dojazdowe szlakami na tereny zagospodarowania odpadów, po których będzie przebiegać trasa przejazdu z</w:t>
      </w:r>
      <w:r w:rsidR="00614D37" w:rsidRPr="00831AF1">
        <w:rPr>
          <w:bCs/>
          <w:sz w:val="22"/>
          <w:szCs w:val="22"/>
        </w:rPr>
        <w:t xml:space="preserve"> </w:t>
      </w:r>
      <w:r w:rsidRPr="00831AF1">
        <w:rPr>
          <w:bCs/>
          <w:sz w:val="22"/>
          <w:szCs w:val="22"/>
        </w:rPr>
        <w:t>wykorzystaniem środków transportu kolejowego Wykonawcy. Wszelkie opłaty z tytułu przejazdu (itp.) i/lub współużytkowania infrastruktury kolejowej ponosi Wykonawca.</w:t>
      </w:r>
    </w:p>
    <w:p w14:paraId="74092B04" w14:textId="68E02855" w:rsidR="0052508A" w:rsidRPr="00831AF1" w:rsidRDefault="0052508A" w:rsidP="00125E2B">
      <w:pPr>
        <w:pStyle w:val="Akapitzlist"/>
        <w:numPr>
          <w:ilvl w:val="2"/>
          <w:numId w:val="88"/>
        </w:numPr>
        <w:spacing w:after="120" w:line="276" w:lineRule="auto"/>
        <w:ind w:left="1134" w:hanging="283"/>
        <w:jc w:val="both"/>
        <w:rPr>
          <w:bCs/>
          <w:sz w:val="22"/>
          <w:szCs w:val="22"/>
        </w:rPr>
      </w:pPr>
      <w:r w:rsidRPr="00831AF1">
        <w:rPr>
          <w:bCs/>
          <w:sz w:val="22"/>
          <w:szCs w:val="22"/>
        </w:rPr>
        <w:t>Wykonawca ponosi pełną odpowiedzialność za następstwa wypadków własnych pracowników powstałe przy wykonywaniu niniejszej umowy oraz w drodze do i z pracy, a nadto za szkody wyrządzone osobom trzecim przez własnych pracowników.</w:t>
      </w:r>
    </w:p>
    <w:p w14:paraId="1EC42DA5" w14:textId="06C3FA6A" w:rsidR="0052508A" w:rsidRPr="00831AF1" w:rsidRDefault="0052508A" w:rsidP="00125E2B">
      <w:pPr>
        <w:pStyle w:val="Akapitzlist"/>
        <w:numPr>
          <w:ilvl w:val="2"/>
          <w:numId w:val="88"/>
        </w:numPr>
        <w:spacing w:after="120" w:line="276" w:lineRule="auto"/>
        <w:ind w:left="1134" w:hanging="283"/>
        <w:jc w:val="both"/>
        <w:rPr>
          <w:bCs/>
          <w:sz w:val="22"/>
          <w:szCs w:val="22"/>
        </w:rPr>
      </w:pPr>
      <w:r w:rsidRPr="00831AF1">
        <w:rPr>
          <w:bCs/>
          <w:sz w:val="22"/>
          <w:szCs w:val="22"/>
        </w:rPr>
        <w:t>Wykonawca ponosi pełną odpowiedzialność przed organami kontrolnymi: Państwowa Inspekcja Pracy, Organy Nadzoru Górniczego, Organy Ochrony Środowiska i inne, w zakresie realizowanej usługi.</w:t>
      </w:r>
    </w:p>
    <w:p w14:paraId="6717C9B6" w14:textId="014D15C4" w:rsidR="0052508A" w:rsidRPr="00831AF1" w:rsidRDefault="0052508A" w:rsidP="00125E2B">
      <w:pPr>
        <w:pStyle w:val="Akapitzlist"/>
        <w:numPr>
          <w:ilvl w:val="2"/>
          <w:numId w:val="88"/>
        </w:numPr>
        <w:spacing w:after="120" w:line="276" w:lineRule="auto"/>
        <w:ind w:left="1134" w:hanging="283"/>
        <w:jc w:val="both"/>
        <w:rPr>
          <w:bCs/>
          <w:sz w:val="22"/>
          <w:szCs w:val="22"/>
        </w:rPr>
      </w:pPr>
      <w:r w:rsidRPr="00831AF1">
        <w:rPr>
          <w:bCs/>
          <w:sz w:val="22"/>
          <w:szCs w:val="22"/>
        </w:rPr>
        <w:t>W razie niesystematycznego odbioru odpadów wydobywczych przez Wykonawcę, co spowoduje konieczność powierzenia odbioru odpadów innemu odbiorcy, Wykonawca pokryje wszystkie dodatkowe koszty (w tym opłaty), jakie poniesie Zamawiający z tego powodu.</w:t>
      </w:r>
    </w:p>
    <w:p w14:paraId="16A242DB" w14:textId="607B239A" w:rsidR="0052508A" w:rsidRPr="00831AF1" w:rsidRDefault="0052508A" w:rsidP="00125E2B">
      <w:pPr>
        <w:pStyle w:val="Akapitzlist"/>
        <w:numPr>
          <w:ilvl w:val="2"/>
          <w:numId w:val="88"/>
        </w:numPr>
        <w:spacing w:after="120" w:line="276" w:lineRule="auto"/>
        <w:ind w:left="1134" w:hanging="283"/>
        <w:jc w:val="both"/>
        <w:rPr>
          <w:bCs/>
          <w:sz w:val="22"/>
          <w:szCs w:val="22"/>
        </w:rPr>
      </w:pPr>
      <w:r w:rsidRPr="00831AF1">
        <w:rPr>
          <w:bCs/>
          <w:sz w:val="22"/>
          <w:szCs w:val="22"/>
        </w:rPr>
        <w:t>Przestrzeganie regulaminu kolejowego bocznicy normalnotorowej, zarządzeń, poleceń Dyrektora Oddziału i przepisów BHP.</w:t>
      </w:r>
    </w:p>
    <w:p w14:paraId="69EB8913" w14:textId="77777777" w:rsidR="00614D37" w:rsidRPr="005B3653" w:rsidRDefault="00614D37" w:rsidP="00614D37">
      <w:pPr>
        <w:pStyle w:val="Akapitzlist"/>
        <w:spacing w:after="120"/>
        <w:ind w:left="851"/>
        <w:jc w:val="both"/>
        <w:rPr>
          <w:bCs/>
          <w:sz w:val="14"/>
          <w:szCs w:val="22"/>
          <w:highlight w:val="yellow"/>
        </w:rPr>
      </w:pPr>
    </w:p>
    <w:p w14:paraId="60FFCD16" w14:textId="77777777" w:rsidR="004D0EA3" w:rsidRDefault="0052508A" w:rsidP="00373102">
      <w:pPr>
        <w:pStyle w:val="Akapitzlist"/>
        <w:numPr>
          <w:ilvl w:val="0"/>
          <w:numId w:val="103"/>
        </w:numPr>
        <w:spacing w:after="120" w:line="276" w:lineRule="auto"/>
        <w:ind w:left="851" w:hanging="284"/>
        <w:jc w:val="both"/>
        <w:rPr>
          <w:bCs/>
          <w:sz w:val="22"/>
          <w:szCs w:val="22"/>
        </w:rPr>
      </w:pPr>
      <w:r w:rsidRPr="00C9760F">
        <w:rPr>
          <w:bCs/>
          <w:sz w:val="22"/>
          <w:szCs w:val="22"/>
        </w:rPr>
        <w:t>Usługa wykonywana je</w:t>
      </w:r>
      <w:r w:rsidR="00C9760F">
        <w:rPr>
          <w:bCs/>
          <w:sz w:val="22"/>
          <w:szCs w:val="22"/>
        </w:rPr>
        <w:t>st przez Wykonawcę na podstawie</w:t>
      </w:r>
      <w:r w:rsidRPr="00C9760F">
        <w:rPr>
          <w:bCs/>
          <w:sz w:val="22"/>
          <w:szCs w:val="22"/>
        </w:rPr>
        <w:t>:</w:t>
      </w:r>
    </w:p>
    <w:p w14:paraId="2D5DE844" w14:textId="7BBAAC84" w:rsidR="004D0EA3" w:rsidRPr="00C9760F" w:rsidRDefault="004D0EA3" w:rsidP="002E4B2E">
      <w:pPr>
        <w:pStyle w:val="Akapitzlist"/>
        <w:numPr>
          <w:ilvl w:val="0"/>
          <w:numId w:val="92"/>
        </w:numPr>
        <w:spacing w:after="120" w:line="276" w:lineRule="auto"/>
        <w:ind w:left="1134" w:hanging="283"/>
        <w:jc w:val="both"/>
        <w:rPr>
          <w:bCs/>
          <w:sz w:val="22"/>
          <w:szCs w:val="22"/>
        </w:rPr>
      </w:pPr>
      <w:r w:rsidRPr="00C9760F">
        <w:rPr>
          <w:bCs/>
          <w:sz w:val="22"/>
          <w:szCs w:val="22"/>
        </w:rPr>
        <w:t>decyzji lub zezwolenia na przetwarzanie odpadów wydane w oparciu o zapisy ustawy z dnia 14.12.2012r. o odpadach (t.j. Dz.U.202</w:t>
      </w:r>
      <w:r w:rsidR="00E8374F">
        <w:rPr>
          <w:bCs/>
          <w:sz w:val="22"/>
          <w:szCs w:val="22"/>
        </w:rPr>
        <w:t>3</w:t>
      </w:r>
      <w:r w:rsidRPr="00C9760F">
        <w:rPr>
          <w:bCs/>
          <w:sz w:val="22"/>
          <w:szCs w:val="22"/>
        </w:rPr>
        <w:t xml:space="preserve"> poz. </w:t>
      </w:r>
      <w:r w:rsidR="00E8374F">
        <w:rPr>
          <w:bCs/>
          <w:sz w:val="22"/>
          <w:szCs w:val="22"/>
        </w:rPr>
        <w:t>1587</w:t>
      </w:r>
      <w:r w:rsidRPr="00C9760F">
        <w:rPr>
          <w:bCs/>
          <w:sz w:val="22"/>
          <w:szCs w:val="22"/>
        </w:rPr>
        <w:t xml:space="preserve"> z późn. zm.) i/lub</w:t>
      </w:r>
    </w:p>
    <w:p w14:paraId="06A43613" w14:textId="0FBCD5DC" w:rsidR="004D0EA3" w:rsidRPr="00C9760F" w:rsidRDefault="004D0EA3" w:rsidP="002E4B2E">
      <w:pPr>
        <w:pStyle w:val="Akapitzlist"/>
        <w:numPr>
          <w:ilvl w:val="0"/>
          <w:numId w:val="92"/>
        </w:numPr>
        <w:spacing w:after="120" w:line="276" w:lineRule="auto"/>
        <w:ind w:left="1134" w:hanging="283"/>
        <w:jc w:val="both"/>
        <w:rPr>
          <w:bCs/>
          <w:sz w:val="22"/>
          <w:szCs w:val="22"/>
        </w:rPr>
      </w:pPr>
      <w:r w:rsidRPr="00C9760F">
        <w:rPr>
          <w:bCs/>
          <w:sz w:val="22"/>
          <w:szCs w:val="22"/>
        </w:rPr>
        <w:t>koncesji na podziemne składowanie odpadów i/lub pozwolenia zintegrowanego i/lub decyzji zatwierdzającej program gospodarowania odpadami wydobywczymi i/lub zezwolenia na prowadzenie obiektu unieszkodliwiania odpadów wydobywczych wydanych w oparciu o zapisy ustawy z dnia 14.12.2012 r. o odpadach (t.j. Dz.U.202</w:t>
      </w:r>
      <w:r w:rsidR="004A58BB">
        <w:rPr>
          <w:bCs/>
          <w:sz w:val="22"/>
          <w:szCs w:val="22"/>
        </w:rPr>
        <w:t>3</w:t>
      </w:r>
      <w:r w:rsidRPr="00C9760F">
        <w:rPr>
          <w:bCs/>
          <w:sz w:val="22"/>
          <w:szCs w:val="22"/>
        </w:rPr>
        <w:t xml:space="preserve"> poz. </w:t>
      </w:r>
      <w:r w:rsidR="004A58BB">
        <w:rPr>
          <w:bCs/>
          <w:sz w:val="22"/>
          <w:szCs w:val="22"/>
        </w:rPr>
        <w:t>1587</w:t>
      </w:r>
      <w:r w:rsidRPr="00C9760F">
        <w:rPr>
          <w:bCs/>
          <w:sz w:val="22"/>
          <w:szCs w:val="22"/>
        </w:rPr>
        <w:t xml:space="preserve"> z późn. zm.) i/lub</w:t>
      </w:r>
    </w:p>
    <w:p w14:paraId="64BB214F" w14:textId="6B8D3F9F" w:rsidR="004D0EA3" w:rsidRPr="00C9760F" w:rsidRDefault="004D0EA3" w:rsidP="002E4B2E">
      <w:pPr>
        <w:pStyle w:val="Akapitzlist"/>
        <w:numPr>
          <w:ilvl w:val="0"/>
          <w:numId w:val="92"/>
        </w:numPr>
        <w:spacing w:after="120" w:line="276" w:lineRule="auto"/>
        <w:ind w:left="1134" w:hanging="283"/>
        <w:jc w:val="both"/>
        <w:rPr>
          <w:bCs/>
          <w:sz w:val="22"/>
          <w:szCs w:val="22"/>
        </w:rPr>
      </w:pPr>
      <w:r w:rsidRPr="00C9760F">
        <w:rPr>
          <w:bCs/>
          <w:sz w:val="22"/>
          <w:szCs w:val="22"/>
        </w:rPr>
        <w:t>wpisu do rejestru w zakresie, o którym mowa w art.50 ust.1 pkt 5 a) ustawy z dnia 14.12.2012r. o odpadach (t.j. Dz.U.202</w:t>
      </w:r>
      <w:r w:rsidR="004A58BB">
        <w:rPr>
          <w:bCs/>
          <w:sz w:val="22"/>
          <w:szCs w:val="22"/>
        </w:rPr>
        <w:t>3</w:t>
      </w:r>
      <w:r w:rsidRPr="00C9760F">
        <w:rPr>
          <w:bCs/>
          <w:sz w:val="22"/>
          <w:szCs w:val="22"/>
        </w:rPr>
        <w:t xml:space="preserve"> poz.</w:t>
      </w:r>
      <w:r w:rsidR="004A58BB">
        <w:rPr>
          <w:bCs/>
          <w:sz w:val="22"/>
          <w:szCs w:val="22"/>
        </w:rPr>
        <w:t>1587</w:t>
      </w:r>
      <w:r w:rsidRPr="00C9760F">
        <w:rPr>
          <w:bCs/>
          <w:sz w:val="22"/>
          <w:szCs w:val="22"/>
        </w:rPr>
        <w:t xml:space="preserve"> z późn. zm.);</w:t>
      </w:r>
    </w:p>
    <w:p w14:paraId="79F9CC8E" w14:textId="14BD6E44" w:rsidR="004D0EA3" w:rsidRPr="00C9760F" w:rsidRDefault="004D0EA3" w:rsidP="002E4B2E">
      <w:pPr>
        <w:pStyle w:val="Akapitzlist"/>
        <w:numPr>
          <w:ilvl w:val="0"/>
          <w:numId w:val="92"/>
        </w:numPr>
        <w:spacing w:after="120" w:line="276" w:lineRule="auto"/>
        <w:ind w:left="1134" w:hanging="283"/>
        <w:jc w:val="both"/>
        <w:rPr>
          <w:bCs/>
          <w:sz w:val="22"/>
          <w:szCs w:val="22"/>
        </w:rPr>
      </w:pPr>
      <w:r w:rsidRPr="00C9760F">
        <w:rPr>
          <w:bCs/>
          <w:sz w:val="22"/>
          <w:szCs w:val="22"/>
        </w:rPr>
        <w:t>wpisu do rejestru podmiotów wprowadzających produkty, produkty w opakowaniach i gospodarujących odpadami (BDO), w zakresie transportu odpadów, zgodnie z ustawą z dnia 14 grudnia 2012 r. o odpadach (t.j. Dz.U.202</w:t>
      </w:r>
      <w:r w:rsidR="00185231">
        <w:rPr>
          <w:bCs/>
          <w:sz w:val="22"/>
          <w:szCs w:val="22"/>
        </w:rPr>
        <w:t>3</w:t>
      </w:r>
      <w:r w:rsidRPr="00C9760F">
        <w:rPr>
          <w:bCs/>
          <w:sz w:val="22"/>
          <w:szCs w:val="22"/>
        </w:rPr>
        <w:t xml:space="preserve"> poz. </w:t>
      </w:r>
      <w:r w:rsidR="00185231">
        <w:rPr>
          <w:bCs/>
          <w:sz w:val="22"/>
          <w:szCs w:val="22"/>
        </w:rPr>
        <w:t>1587</w:t>
      </w:r>
      <w:r w:rsidRPr="00C9760F">
        <w:rPr>
          <w:bCs/>
          <w:sz w:val="22"/>
          <w:szCs w:val="22"/>
        </w:rPr>
        <w:t xml:space="preserve"> z późn. zm.), art. 27 ust. 2 pkt 3; art. 49; art. 50 ust. 1 pkt 5 lit. b.</w:t>
      </w:r>
    </w:p>
    <w:p w14:paraId="69298A15" w14:textId="31EA0C3E" w:rsidR="004D0EA3" w:rsidRPr="004D0EA3" w:rsidRDefault="004D0EA3" w:rsidP="002E4B2E">
      <w:pPr>
        <w:pStyle w:val="Akapitzlist"/>
        <w:numPr>
          <w:ilvl w:val="0"/>
          <w:numId w:val="92"/>
        </w:numPr>
        <w:spacing w:after="120" w:line="276" w:lineRule="auto"/>
        <w:ind w:left="1134"/>
        <w:jc w:val="both"/>
        <w:rPr>
          <w:bCs/>
          <w:sz w:val="22"/>
          <w:szCs w:val="22"/>
        </w:rPr>
      </w:pPr>
      <w:r w:rsidRPr="00C9760F">
        <w:rPr>
          <w:bCs/>
          <w:sz w:val="22"/>
          <w:szCs w:val="22"/>
        </w:rPr>
        <w:t>Obowiązki stron przy realizacji niniejszej umowy wynikające z Rozporządzenia Ministra Energii z dnia 23 listopada 2016 r. w sprawie szczegółowych wymagań dotyczących prowadzenia ruchu podziemnych zakładów górniczych (Dz.U.2017 r. poz. 1118 z dnia 09.06.2017), regulować będzie „Szczegółowy podział obowiązków między osobami kierownictwa i dozoru ruchu zakładu górniczego a podmiotem zgodnie z § 15 Rozporządzenia Ministra Energii z dnia 23 listopada 2016 r. w sprawie szczegółowych wymagań dotyczących prowadzenia ruchu podziemnych zakładów górniczych, podpisywany przez Kierownika Ruchu Zakładu Górniczego Oddziału oraz Wykonawcę, ewentualnie przez Kierownika Ruchu Zakładu Górniczego i podwykonawcę, jeżeli występuje.</w:t>
      </w:r>
    </w:p>
    <w:p w14:paraId="79A32716" w14:textId="77777777" w:rsidR="004D0EA3" w:rsidRDefault="004D0EA3" w:rsidP="004D0EA3">
      <w:pPr>
        <w:pStyle w:val="Akapitzlist"/>
        <w:spacing w:after="120"/>
        <w:ind w:left="851"/>
        <w:jc w:val="both"/>
        <w:rPr>
          <w:bCs/>
          <w:sz w:val="22"/>
          <w:szCs w:val="22"/>
        </w:rPr>
      </w:pPr>
    </w:p>
    <w:p w14:paraId="429065C8" w14:textId="77777777" w:rsidR="004D0EA3" w:rsidRDefault="0052508A" w:rsidP="00373102">
      <w:pPr>
        <w:pStyle w:val="Akapitzlist"/>
        <w:numPr>
          <w:ilvl w:val="0"/>
          <w:numId w:val="103"/>
        </w:numPr>
        <w:spacing w:after="120" w:line="276" w:lineRule="auto"/>
        <w:ind w:left="851" w:hanging="284"/>
        <w:jc w:val="both"/>
        <w:rPr>
          <w:bCs/>
          <w:sz w:val="22"/>
          <w:szCs w:val="22"/>
        </w:rPr>
      </w:pPr>
      <w:r w:rsidRPr="004D0EA3">
        <w:rPr>
          <w:bCs/>
          <w:sz w:val="22"/>
          <w:szCs w:val="22"/>
        </w:rPr>
        <w:t>Przed przystąpieniem do realizacji usługi Wykonawca dostarczy Zamawiającemu:</w:t>
      </w:r>
    </w:p>
    <w:p w14:paraId="434D2499" w14:textId="5110CDF9" w:rsidR="004D0EA3" w:rsidRPr="0043645F" w:rsidRDefault="004D0EA3" w:rsidP="002E4B2E">
      <w:pPr>
        <w:pStyle w:val="Akapitzlist"/>
        <w:numPr>
          <w:ilvl w:val="0"/>
          <w:numId w:val="93"/>
        </w:numPr>
        <w:spacing w:after="120" w:line="276" w:lineRule="auto"/>
        <w:ind w:left="1134" w:hanging="283"/>
        <w:jc w:val="both"/>
        <w:rPr>
          <w:bCs/>
          <w:sz w:val="22"/>
          <w:szCs w:val="22"/>
        </w:rPr>
      </w:pPr>
      <w:r w:rsidRPr="0043645F">
        <w:rPr>
          <w:bCs/>
          <w:sz w:val="22"/>
          <w:szCs w:val="22"/>
        </w:rPr>
        <w:t>Oświadczenie o sprawności technicznej wagonów samowyładowczych typu 418V</w:t>
      </w:r>
      <w:r w:rsidR="00F97F24">
        <w:rPr>
          <w:bCs/>
          <w:sz w:val="22"/>
          <w:szCs w:val="22"/>
        </w:rPr>
        <w:t xml:space="preserve"> lub wagonów równoważnych</w:t>
      </w:r>
      <w:r w:rsidRPr="0043645F">
        <w:rPr>
          <w:bCs/>
          <w:sz w:val="22"/>
          <w:szCs w:val="22"/>
        </w:rPr>
        <w:t xml:space="preserve"> będących w dyspozycji Wykonawcy do realizacji zamówienia.</w:t>
      </w:r>
    </w:p>
    <w:p w14:paraId="0BC50817" w14:textId="6C0BC900" w:rsidR="004D0EA3" w:rsidRPr="004D0EA3" w:rsidRDefault="004D0EA3" w:rsidP="002E4B2E">
      <w:pPr>
        <w:pStyle w:val="Akapitzlist"/>
        <w:numPr>
          <w:ilvl w:val="0"/>
          <w:numId w:val="93"/>
        </w:numPr>
        <w:spacing w:after="120" w:line="276" w:lineRule="auto"/>
        <w:ind w:left="1134" w:hanging="283"/>
        <w:jc w:val="both"/>
        <w:rPr>
          <w:bCs/>
          <w:sz w:val="22"/>
          <w:szCs w:val="22"/>
        </w:rPr>
      </w:pPr>
      <w:r w:rsidRPr="0043645F">
        <w:rPr>
          <w:bCs/>
          <w:sz w:val="22"/>
          <w:szCs w:val="22"/>
        </w:rPr>
        <w:lastRenderedPageBreak/>
        <w:t>Każdorazowo Wykonawca dostarczy Zamawiającemu podpisany list przewozowy wagonów samowyładowczych typu 418V lub równoważnych podstawionych do wywozu odpadów wydobywczych poza teren kopalni.</w:t>
      </w:r>
    </w:p>
    <w:p w14:paraId="20D41A46" w14:textId="77777777" w:rsidR="004D0EA3" w:rsidRDefault="004D0EA3" w:rsidP="004D0EA3">
      <w:pPr>
        <w:pStyle w:val="Akapitzlist"/>
        <w:spacing w:after="120"/>
        <w:ind w:left="851"/>
        <w:jc w:val="both"/>
        <w:rPr>
          <w:bCs/>
          <w:sz w:val="22"/>
          <w:szCs w:val="22"/>
        </w:rPr>
      </w:pPr>
    </w:p>
    <w:p w14:paraId="5431E44E" w14:textId="5809EF75" w:rsidR="004D0EA3" w:rsidRPr="00373102" w:rsidRDefault="0052508A" w:rsidP="00373102">
      <w:pPr>
        <w:pStyle w:val="Akapitzlist"/>
        <w:numPr>
          <w:ilvl w:val="0"/>
          <w:numId w:val="103"/>
        </w:numPr>
        <w:spacing w:after="120" w:line="276" w:lineRule="auto"/>
        <w:ind w:left="851" w:hanging="284"/>
        <w:jc w:val="both"/>
        <w:rPr>
          <w:bCs/>
          <w:sz w:val="22"/>
          <w:szCs w:val="22"/>
        </w:rPr>
      </w:pPr>
      <w:r w:rsidRPr="004D0EA3">
        <w:rPr>
          <w:sz w:val="22"/>
          <w:szCs w:val="22"/>
        </w:rPr>
        <w:t xml:space="preserve">Zamawiający będzie składał upoważnionemu przedstawicielowi Wykonawcy pisemne zlecenia tygodniowe na transport i zagospodarowanie odpadów wydobywczych w terminie co najmniej 2 dni </w:t>
      </w:r>
      <w:r w:rsidR="000462F3" w:rsidRPr="000462F3">
        <w:rPr>
          <w:color w:val="0070C0"/>
          <w:sz w:val="22"/>
          <w:szCs w:val="22"/>
        </w:rPr>
        <w:t xml:space="preserve">robocze </w:t>
      </w:r>
      <w:r w:rsidRPr="004D0EA3">
        <w:rPr>
          <w:sz w:val="22"/>
          <w:szCs w:val="22"/>
        </w:rPr>
        <w:t>przed rozpoczęciem tygodnia, w którym nastąpi realizacja usługi.</w:t>
      </w:r>
    </w:p>
    <w:p w14:paraId="3E950021" w14:textId="77777777" w:rsidR="00373102" w:rsidRDefault="00373102" w:rsidP="00373102">
      <w:pPr>
        <w:pStyle w:val="Akapitzlist"/>
        <w:spacing w:after="120" w:line="276" w:lineRule="auto"/>
        <w:ind w:left="851"/>
        <w:jc w:val="both"/>
        <w:rPr>
          <w:bCs/>
          <w:sz w:val="22"/>
          <w:szCs w:val="22"/>
        </w:rPr>
      </w:pPr>
    </w:p>
    <w:p w14:paraId="3E6F7355" w14:textId="77777777" w:rsidR="004D0EA3" w:rsidRPr="004D0EA3" w:rsidRDefault="0052508A" w:rsidP="00373102">
      <w:pPr>
        <w:pStyle w:val="Akapitzlist"/>
        <w:numPr>
          <w:ilvl w:val="0"/>
          <w:numId w:val="103"/>
        </w:numPr>
        <w:spacing w:after="120" w:line="276" w:lineRule="auto"/>
        <w:ind w:left="851" w:hanging="284"/>
        <w:jc w:val="both"/>
        <w:rPr>
          <w:bCs/>
          <w:sz w:val="22"/>
          <w:szCs w:val="22"/>
        </w:rPr>
      </w:pPr>
      <w:r w:rsidRPr="004D0EA3">
        <w:rPr>
          <w:sz w:val="22"/>
          <w:szCs w:val="22"/>
        </w:rPr>
        <w:t>Przekazanie/odbiór odpadów odbywać się będzie w miejscu ich powstawania tj. PGG S.A. Oddział KWK Murcki-Staszic.</w:t>
      </w:r>
    </w:p>
    <w:p w14:paraId="571AF04E" w14:textId="77777777" w:rsidR="004D0EA3" w:rsidRDefault="004D0EA3" w:rsidP="002E4B2E">
      <w:pPr>
        <w:pStyle w:val="Akapitzlist"/>
        <w:spacing w:after="120" w:line="276" w:lineRule="auto"/>
        <w:ind w:left="851"/>
        <w:jc w:val="both"/>
        <w:rPr>
          <w:bCs/>
          <w:sz w:val="22"/>
          <w:szCs w:val="22"/>
        </w:rPr>
      </w:pPr>
    </w:p>
    <w:p w14:paraId="575A5EAC" w14:textId="77777777" w:rsidR="002E4B2E" w:rsidRPr="002E4B2E" w:rsidRDefault="0052508A" w:rsidP="00373102">
      <w:pPr>
        <w:pStyle w:val="Akapitzlist"/>
        <w:numPr>
          <w:ilvl w:val="0"/>
          <w:numId w:val="103"/>
        </w:numPr>
        <w:spacing w:after="120" w:line="276" w:lineRule="auto"/>
        <w:ind w:left="851" w:hanging="284"/>
        <w:jc w:val="both"/>
        <w:rPr>
          <w:bCs/>
          <w:sz w:val="22"/>
          <w:szCs w:val="22"/>
        </w:rPr>
      </w:pPr>
      <w:r w:rsidRPr="004D0EA3">
        <w:rPr>
          <w:sz w:val="22"/>
          <w:szCs w:val="22"/>
        </w:rPr>
        <w:t>Odbiór odpadów wydobywczych będzie się odbywać:</w:t>
      </w:r>
    </w:p>
    <w:p w14:paraId="36045281" w14:textId="77777777" w:rsidR="002E4B2E" w:rsidRPr="0043645F" w:rsidRDefault="002E4B2E" w:rsidP="002E4B2E">
      <w:pPr>
        <w:pStyle w:val="Akapitzlist"/>
        <w:numPr>
          <w:ilvl w:val="0"/>
          <w:numId w:val="94"/>
        </w:numPr>
        <w:spacing w:after="120" w:line="276" w:lineRule="auto"/>
        <w:ind w:left="1134" w:hanging="283"/>
        <w:jc w:val="both"/>
        <w:rPr>
          <w:sz w:val="22"/>
          <w:szCs w:val="22"/>
        </w:rPr>
      </w:pPr>
      <w:r w:rsidRPr="0043645F">
        <w:rPr>
          <w:sz w:val="22"/>
          <w:szCs w:val="22"/>
        </w:rPr>
        <w:t>całodobowo w dni robocze (pn-pt),</w:t>
      </w:r>
    </w:p>
    <w:p w14:paraId="5EDDEB70" w14:textId="77777777" w:rsidR="002E4B2E" w:rsidRPr="0043645F" w:rsidRDefault="002E4B2E" w:rsidP="002E4B2E">
      <w:pPr>
        <w:pStyle w:val="Akapitzlist"/>
        <w:numPr>
          <w:ilvl w:val="0"/>
          <w:numId w:val="94"/>
        </w:numPr>
        <w:spacing w:line="276" w:lineRule="auto"/>
        <w:ind w:left="1134" w:hanging="283"/>
        <w:jc w:val="both"/>
        <w:rPr>
          <w:sz w:val="22"/>
          <w:szCs w:val="22"/>
        </w:rPr>
      </w:pPr>
      <w:r w:rsidRPr="0043645F">
        <w:rPr>
          <w:sz w:val="22"/>
          <w:szCs w:val="22"/>
        </w:rPr>
        <w:t>w razie potrzeby – w dni wolne od pracy, w ty</w:t>
      </w:r>
      <w:r>
        <w:rPr>
          <w:sz w:val="22"/>
          <w:szCs w:val="22"/>
        </w:rPr>
        <w:t>m świąteczne po wcześniejszym (</w:t>
      </w:r>
      <w:r w:rsidRPr="0043645F">
        <w:rPr>
          <w:sz w:val="22"/>
          <w:szCs w:val="22"/>
        </w:rPr>
        <w:t>z dwu dniowym wyprzedzeniem) powiadomieniu Wykonawcy.</w:t>
      </w:r>
    </w:p>
    <w:p w14:paraId="3C0FE36D" w14:textId="77777777" w:rsidR="002E4B2E" w:rsidRDefault="002E4B2E" w:rsidP="002E4B2E">
      <w:pPr>
        <w:pStyle w:val="Akapitzlist"/>
        <w:spacing w:after="120" w:line="276" w:lineRule="auto"/>
        <w:ind w:left="851"/>
        <w:jc w:val="both"/>
        <w:rPr>
          <w:bCs/>
          <w:sz w:val="22"/>
          <w:szCs w:val="22"/>
        </w:rPr>
      </w:pPr>
    </w:p>
    <w:p w14:paraId="28BBF9E5" w14:textId="77777777" w:rsidR="002E4B2E" w:rsidRDefault="0052508A" w:rsidP="00373102">
      <w:pPr>
        <w:pStyle w:val="Akapitzlist"/>
        <w:numPr>
          <w:ilvl w:val="0"/>
          <w:numId w:val="103"/>
        </w:numPr>
        <w:spacing w:line="276" w:lineRule="auto"/>
        <w:ind w:left="851" w:hanging="284"/>
        <w:jc w:val="both"/>
        <w:rPr>
          <w:bCs/>
          <w:sz w:val="22"/>
          <w:szCs w:val="22"/>
        </w:rPr>
      </w:pPr>
      <w:r w:rsidRPr="002E4B2E">
        <w:rPr>
          <w:sz w:val="22"/>
          <w:szCs w:val="22"/>
        </w:rPr>
        <w:t>Załadunek odpadu wydobywczego</w:t>
      </w:r>
      <w:r w:rsidR="00621B60" w:rsidRPr="002E4B2E">
        <w:rPr>
          <w:sz w:val="22"/>
          <w:szCs w:val="22"/>
        </w:rPr>
        <w:t xml:space="preserve"> na środek transportu</w:t>
      </w:r>
      <w:r w:rsidRPr="002E4B2E">
        <w:rPr>
          <w:sz w:val="22"/>
          <w:szCs w:val="22"/>
        </w:rPr>
        <w:t xml:space="preserve"> zapewnia Zamawiający.</w:t>
      </w:r>
    </w:p>
    <w:p w14:paraId="00F912E2" w14:textId="77777777" w:rsidR="002E4B2E" w:rsidRDefault="002E4B2E" w:rsidP="002E4B2E">
      <w:pPr>
        <w:pStyle w:val="Akapitzlist"/>
        <w:spacing w:after="120" w:line="276" w:lineRule="auto"/>
        <w:ind w:left="851"/>
        <w:jc w:val="both"/>
        <w:rPr>
          <w:bCs/>
          <w:sz w:val="22"/>
          <w:szCs w:val="22"/>
        </w:rPr>
      </w:pPr>
    </w:p>
    <w:p w14:paraId="44D771CD" w14:textId="4E6E8535" w:rsidR="0052508A" w:rsidRPr="002E4B2E" w:rsidRDefault="0052508A" w:rsidP="00373102">
      <w:pPr>
        <w:pStyle w:val="Akapitzlist"/>
        <w:numPr>
          <w:ilvl w:val="0"/>
          <w:numId w:val="103"/>
        </w:numPr>
        <w:spacing w:after="120" w:line="276" w:lineRule="auto"/>
        <w:ind w:left="851" w:hanging="284"/>
        <w:jc w:val="both"/>
        <w:rPr>
          <w:bCs/>
          <w:sz w:val="22"/>
          <w:szCs w:val="22"/>
        </w:rPr>
      </w:pPr>
      <w:r w:rsidRPr="002E4B2E">
        <w:rPr>
          <w:sz w:val="22"/>
          <w:szCs w:val="22"/>
        </w:rPr>
        <w:t>Rozliczenie usług:</w:t>
      </w:r>
    </w:p>
    <w:p w14:paraId="1835A1DD" w14:textId="77777777" w:rsidR="00C033F9" w:rsidRPr="00D654CA" w:rsidRDefault="0052508A" w:rsidP="002E4B2E">
      <w:pPr>
        <w:pStyle w:val="Akapitzlist"/>
        <w:numPr>
          <w:ilvl w:val="0"/>
          <w:numId w:val="95"/>
        </w:numPr>
        <w:spacing w:after="120" w:line="276" w:lineRule="auto"/>
        <w:ind w:left="1134" w:hanging="283"/>
        <w:jc w:val="both"/>
        <w:rPr>
          <w:sz w:val="22"/>
          <w:szCs w:val="22"/>
        </w:rPr>
      </w:pPr>
      <w:r w:rsidRPr="00D654CA">
        <w:rPr>
          <w:sz w:val="22"/>
          <w:szCs w:val="22"/>
        </w:rPr>
        <w:t>Usługa będzie rozliczana w okresach miesięcznych (miesiąc kalendarzowy) – po jego zakończeniu.</w:t>
      </w:r>
    </w:p>
    <w:p w14:paraId="5C8F4D56" w14:textId="5E6B5B79" w:rsidR="0052508A" w:rsidRPr="00D654CA" w:rsidRDefault="0052508A" w:rsidP="002E4B2E">
      <w:pPr>
        <w:pStyle w:val="Akapitzlist"/>
        <w:numPr>
          <w:ilvl w:val="0"/>
          <w:numId w:val="95"/>
        </w:numPr>
        <w:spacing w:after="120" w:line="276" w:lineRule="auto"/>
        <w:ind w:left="1134" w:hanging="283"/>
        <w:jc w:val="both"/>
        <w:rPr>
          <w:sz w:val="22"/>
          <w:szCs w:val="22"/>
        </w:rPr>
      </w:pPr>
      <w:r w:rsidRPr="00D654CA">
        <w:rPr>
          <w:sz w:val="22"/>
          <w:szCs w:val="22"/>
        </w:rPr>
        <w:t>Ilość wytransportowanych i zagospodarowanych odpadów będzie rozliczana na podstawie ich faktycznej ilości potwierdzonej przez Strony na podsta</w:t>
      </w:r>
      <w:r w:rsidR="00F97F24">
        <w:rPr>
          <w:sz w:val="22"/>
          <w:szCs w:val="22"/>
        </w:rPr>
        <w:t>wie ważeń dokonanych na wagach Z</w:t>
      </w:r>
      <w:r w:rsidRPr="00D654CA">
        <w:rPr>
          <w:sz w:val="22"/>
          <w:szCs w:val="22"/>
        </w:rPr>
        <w:t>amawiającego.</w:t>
      </w:r>
    </w:p>
    <w:p w14:paraId="0096C2F9" w14:textId="77777777" w:rsidR="0052508A" w:rsidRPr="00D654CA" w:rsidRDefault="0052508A" w:rsidP="002E4B2E">
      <w:pPr>
        <w:pStyle w:val="Akapitzlist"/>
        <w:numPr>
          <w:ilvl w:val="0"/>
          <w:numId w:val="95"/>
        </w:numPr>
        <w:spacing w:after="120" w:line="276" w:lineRule="auto"/>
        <w:ind w:left="1134" w:hanging="283"/>
        <w:jc w:val="both"/>
        <w:rPr>
          <w:sz w:val="22"/>
          <w:szCs w:val="22"/>
        </w:rPr>
      </w:pPr>
      <w:r w:rsidRPr="00D654CA">
        <w:rPr>
          <w:sz w:val="22"/>
          <w:szCs w:val="22"/>
        </w:rPr>
        <w:t>Rozliczenie usługi następować będzie w cyklu miesięcznym do 5 – go dnia każdego miesiąca po jego zakończeniu na podstawie wystawionych Kart Przekazania Odpadów dotyczących tego miesiąca w elektronicznym systemie BDO.</w:t>
      </w:r>
    </w:p>
    <w:p w14:paraId="32C27F0F" w14:textId="77777777" w:rsidR="00C252A6" w:rsidRPr="00D654CA" w:rsidRDefault="0052508A" w:rsidP="002E4B2E">
      <w:pPr>
        <w:pStyle w:val="Akapitzlist"/>
        <w:numPr>
          <w:ilvl w:val="0"/>
          <w:numId w:val="95"/>
        </w:numPr>
        <w:spacing w:after="120" w:line="276" w:lineRule="auto"/>
        <w:ind w:left="1134" w:hanging="283"/>
        <w:jc w:val="both"/>
        <w:rPr>
          <w:sz w:val="22"/>
          <w:szCs w:val="22"/>
        </w:rPr>
      </w:pPr>
      <w:r w:rsidRPr="00D654CA">
        <w:rPr>
          <w:sz w:val="22"/>
          <w:szCs w:val="22"/>
        </w:rPr>
        <w:t>Podstawą wystawienia faktury za wykonane usługi będzie wystawiony przez Zamawiającego miesięczny protokół odbioru wykonanej usługi do umowy zawierający: podstawę wykonania usługi, rodzaj odpadu (kod), okres realizacji usługi, zakres usługi zawierający dzień miesiąca, kod i tonaż odpadu oraz przypisany numer karty przekazania odpadu zgodny z danymi w Ewidencji Odpadów w elektronicznym systemie BDO. Protokół odbioru wykonanej usługi winien być podpisany przez przedstawicieli obu stron.</w:t>
      </w:r>
    </w:p>
    <w:p w14:paraId="0BCA5A91" w14:textId="11BFC4F8" w:rsidR="002E498D" w:rsidRPr="004D0EA3" w:rsidRDefault="00C252A6" w:rsidP="002E498D">
      <w:pPr>
        <w:numPr>
          <w:ilvl w:val="0"/>
          <w:numId w:val="35"/>
        </w:numPr>
        <w:spacing w:after="0" w:line="276" w:lineRule="auto"/>
        <w:ind w:left="567" w:hanging="207"/>
        <w:contextualSpacing/>
        <w:jc w:val="left"/>
        <w:rPr>
          <w:rFonts w:ascii="Times New Roman" w:eastAsia="Times New Roman" w:hAnsi="Times New Roman" w:cs="Times New Roman"/>
          <w:b/>
          <w:bCs/>
          <w:lang w:eastAsia="pl-PL"/>
        </w:rPr>
      </w:pPr>
      <w:bookmarkStart w:id="71" w:name="_Toc62745759"/>
      <w:r w:rsidRPr="00D654CA">
        <w:rPr>
          <w:rFonts w:ascii="Times New Roman" w:eastAsia="Times New Roman" w:hAnsi="Times New Roman" w:cs="Times New Roman"/>
          <w:b/>
          <w:bCs/>
          <w:lang w:eastAsia="pl-PL"/>
        </w:rPr>
        <w:t>Obowiązki Wykonawcy</w:t>
      </w:r>
      <w:bookmarkEnd w:id="71"/>
    </w:p>
    <w:p w14:paraId="1632BB3D" w14:textId="77777777" w:rsidR="002E498D" w:rsidRPr="00BB22F7" w:rsidRDefault="002E498D" w:rsidP="00370829">
      <w:pPr>
        <w:numPr>
          <w:ilvl w:val="0"/>
          <w:numId w:val="97"/>
        </w:numPr>
        <w:tabs>
          <w:tab w:val="clear" w:pos="432"/>
        </w:tabs>
        <w:spacing w:after="0" w:line="276" w:lineRule="auto"/>
        <w:ind w:left="851" w:hanging="284"/>
        <w:contextualSpacing/>
        <w:jc w:val="both"/>
        <w:rPr>
          <w:rFonts w:ascii="Times New Roman" w:hAnsi="Times New Roman" w:cs="Times New Roman"/>
        </w:rPr>
      </w:pPr>
      <w:bookmarkStart w:id="72" w:name="_Toc62745760"/>
      <w:bookmarkStart w:id="73" w:name="_Toc67292095"/>
      <w:bookmarkStart w:id="74" w:name="_Hlk67824301"/>
      <w:r w:rsidRPr="00BB22F7">
        <w:rPr>
          <w:rFonts w:ascii="Times New Roman" w:hAnsi="Times New Roman" w:cs="Times New Roman"/>
        </w:rPr>
        <w:t>Wykonawca zobowiązany jest do przejęcia pełnej odpowiedzialności za wszelkie skutki związane z nieprzestrzeganiem lub naruszeniem przez niego obowiązujących przepisów prawnych, w szczególności wymienionych w pkt IV.</w:t>
      </w:r>
    </w:p>
    <w:p w14:paraId="3345DD6A" w14:textId="77777777" w:rsidR="002E498D" w:rsidRPr="00BB22F7" w:rsidRDefault="002E498D" w:rsidP="00370829">
      <w:pPr>
        <w:numPr>
          <w:ilvl w:val="0"/>
          <w:numId w:val="97"/>
        </w:numPr>
        <w:tabs>
          <w:tab w:val="clear" w:pos="432"/>
        </w:tabs>
        <w:spacing w:after="0" w:line="276" w:lineRule="auto"/>
        <w:ind w:left="851" w:hanging="284"/>
        <w:contextualSpacing/>
        <w:jc w:val="both"/>
        <w:rPr>
          <w:rFonts w:ascii="Times New Roman" w:hAnsi="Times New Roman" w:cs="Times New Roman"/>
        </w:rPr>
      </w:pPr>
      <w:r w:rsidRPr="00BB22F7">
        <w:rPr>
          <w:rFonts w:ascii="Times New Roman" w:hAnsi="Times New Roman" w:cs="Times New Roman"/>
        </w:rPr>
        <w:t xml:space="preserve">Z chwilą przekazania odpadów, Wykonawca przejmuje na siebie całkowitą odpowiedzialność za odpady, ich stan i bezpieczeństwo podczas transportu i podczas gospodarowania odpadami. Wykonawca jest zobowiązany również do przestrzegania wymagań dla transportu odpadów, w tym dla środków transportu i sposobu transportowania. </w:t>
      </w:r>
    </w:p>
    <w:p w14:paraId="3D219754" w14:textId="77777777" w:rsidR="00370829" w:rsidRDefault="002E498D" w:rsidP="00370829">
      <w:pPr>
        <w:numPr>
          <w:ilvl w:val="0"/>
          <w:numId w:val="97"/>
        </w:numPr>
        <w:tabs>
          <w:tab w:val="clear" w:pos="432"/>
        </w:tabs>
        <w:spacing w:after="0" w:line="276" w:lineRule="auto"/>
        <w:ind w:left="851" w:hanging="284"/>
        <w:contextualSpacing/>
        <w:jc w:val="both"/>
        <w:rPr>
          <w:rFonts w:ascii="Times New Roman" w:hAnsi="Times New Roman" w:cs="Times New Roman"/>
        </w:rPr>
      </w:pPr>
      <w:r w:rsidRPr="00BB22F7">
        <w:rPr>
          <w:rFonts w:ascii="Times New Roman" w:hAnsi="Times New Roman" w:cs="Times New Roman"/>
        </w:rPr>
        <w:t>W przypadku odpracowywania prze</w:t>
      </w:r>
      <w:r w:rsidR="00370829">
        <w:rPr>
          <w:rFonts w:ascii="Times New Roman" w:hAnsi="Times New Roman" w:cs="Times New Roman"/>
        </w:rPr>
        <w:t>z Zamawiającego dni roboczych (</w:t>
      </w:r>
      <w:r w:rsidRPr="00BB22F7">
        <w:rPr>
          <w:rFonts w:ascii="Times New Roman" w:hAnsi="Times New Roman" w:cs="Times New Roman"/>
        </w:rPr>
        <w:t>np. Wigilia, Sylwester, dzień roboczy pomiędzy dniami wolnymi od pracy), Wykonawca dostosuje się do postanowień Zamawiającego i dzień ten będzie traktowany jako roboczy. O powyższym Wykonawca zostanie pisemnie poinformowany z 2-dniowym wyprzedzeniem.</w:t>
      </w:r>
    </w:p>
    <w:p w14:paraId="4E511BBB" w14:textId="16FB9C7C" w:rsidR="00B57D5B" w:rsidRPr="00B57D5B" w:rsidRDefault="002E498D" w:rsidP="004D3BEC">
      <w:pPr>
        <w:numPr>
          <w:ilvl w:val="0"/>
          <w:numId w:val="97"/>
        </w:numPr>
        <w:tabs>
          <w:tab w:val="clear" w:pos="432"/>
          <w:tab w:val="num" w:pos="851"/>
        </w:tabs>
        <w:spacing w:after="0"/>
        <w:ind w:left="851" w:hanging="284"/>
        <w:jc w:val="both"/>
        <w:rPr>
          <w:rFonts w:ascii="Times New Roman" w:hAnsi="Times New Roman" w:cs="Times New Roman"/>
        </w:rPr>
      </w:pPr>
      <w:r w:rsidRPr="00370829">
        <w:rPr>
          <w:rFonts w:ascii="Times New Roman" w:hAnsi="Times New Roman" w:cs="Times New Roman"/>
        </w:rPr>
        <w:t xml:space="preserve">W sytuacjach zagrażających postojem Zakładu Przeróbki Mechanicznej z winy Wykonawcy, Wykonawca w celu utrzymania ciągu technologicznego kopalni, zobowiązuje się odwozić </w:t>
      </w:r>
      <w:r w:rsidRPr="00370829">
        <w:rPr>
          <w:rFonts w:ascii="Times New Roman" w:hAnsi="Times New Roman" w:cs="Times New Roman"/>
          <w:u w:val="single"/>
        </w:rPr>
        <w:t>awaryjnie</w:t>
      </w:r>
      <w:r w:rsidRPr="00370829">
        <w:rPr>
          <w:rFonts w:ascii="Times New Roman" w:hAnsi="Times New Roman" w:cs="Times New Roman"/>
        </w:rPr>
        <w:t xml:space="preserve"> odpady wydobywcze w </w:t>
      </w:r>
      <w:r w:rsidRPr="00AB49DD">
        <w:rPr>
          <w:rFonts w:ascii="Times New Roman" w:hAnsi="Times New Roman" w:cs="Times New Roman"/>
        </w:rPr>
        <w:t xml:space="preserve">promieniu 300 metrów od załadunku na koszt własny w </w:t>
      </w:r>
      <w:r w:rsidRPr="00AB49DD">
        <w:rPr>
          <w:rFonts w:ascii="Times New Roman" w:hAnsi="Times New Roman" w:cs="Times New Roman"/>
        </w:rPr>
        <w:lastRenderedPageBreak/>
        <w:t>miejs</w:t>
      </w:r>
      <w:r w:rsidR="005651ED" w:rsidRPr="00AB49DD">
        <w:rPr>
          <w:rFonts w:ascii="Times New Roman" w:hAnsi="Times New Roman" w:cs="Times New Roman"/>
        </w:rPr>
        <w:t>ce wskazane przez Zamawiającego, tj. Wykonawca zapewnia na koszt własny tabor kolejowy (wagony + lokomotywa) w celu za</w:t>
      </w:r>
      <w:r w:rsidR="00BB22F7" w:rsidRPr="00AB49DD">
        <w:rPr>
          <w:rFonts w:ascii="Times New Roman" w:hAnsi="Times New Roman" w:cs="Times New Roman"/>
        </w:rPr>
        <w:t>ładunku</w:t>
      </w:r>
      <w:r w:rsidR="005651ED" w:rsidRPr="00AB49DD">
        <w:rPr>
          <w:rFonts w:ascii="Times New Roman" w:hAnsi="Times New Roman" w:cs="Times New Roman"/>
        </w:rPr>
        <w:t xml:space="preserve"> i transportu odpadów w wyznacz</w:t>
      </w:r>
      <w:r w:rsidR="00BB22F7" w:rsidRPr="00AB49DD">
        <w:rPr>
          <w:rFonts w:ascii="Times New Roman" w:hAnsi="Times New Roman" w:cs="Times New Roman"/>
        </w:rPr>
        <w:t>one miejsce przez zamawiającego</w:t>
      </w:r>
      <w:r w:rsidR="005651ED" w:rsidRPr="00AB49DD">
        <w:rPr>
          <w:rFonts w:ascii="Times New Roman" w:hAnsi="Times New Roman" w:cs="Times New Roman"/>
        </w:rPr>
        <w:t xml:space="preserve"> oraz sprzęt do rozładunku tych wagonów w miejscu docelowym (Koparka czerpakowa) wraz z obsługą i paliwem.</w:t>
      </w:r>
      <w:r w:rsidR="000C4034" w:rsidRPr="00AB49DD">
        <w:rPr>
          <w:rFonts w:ascii="Times New Roman" w:hAnsi="Times New Roman" w:cs="Times New Roman"/>
        </w:rPr>
        <w:t xml:space="preserve"> W syt</w:t>
      </w:r>
      <w:r w:rsidR="000C4034" w:rsidRPr="00B57D5B">
        <w:rPr>
          <w:rFonts w:ascii="Times New Roman" w:hAnsi="Times New Roman" w:cs="Times New Roman"/>
        </w:rPr>
        <w:t>uacji braku zapewnienia przez Wykonawcę</w:t>
      </w:r>
      <w:r w:rsidR="00B57D5B" w:rsidRPr="00B57D5B">
        <w:rPr>
          <w:rFonts w:ascii="Times New Roman" w:hAnsi="Times New Roman" w:cs="Times New Roman"/>
        </w:rPr>
        <w:t xml:space="preserve"> awaryjnego odwozu odpadów</w:t>
      </w:r>
      <w:r w:rsidR="004D3BEC">
        <w:rPr>
          <w:rFonts w:ascii="Times New Roman" w:hAnsi="Times New Roman" w:cs="Times New Roman"/>
        </w:rPr>
        <w:t xml:space="preserve"> wydobywczych, </w:t>
      </w:r>
      <w:r w:rsidR="00B57D5B" w:rsidRPr="00B57D5B">
        <w:rPr>
          <w:rFonts w:ascii="Times New Roman" w:hAnsi="Times New Roman" w:cs="Times New Roman"/>
        </w:rPr>
        <w:t xml:space="preserve">Zamawiający ma prawo obciążyć Wykonawcę </w:t>
      </w:r>
      <w:r w:rsidR="00B57D5B">
        <w:rPr>
          <w:rFonts w:ascii="Times New Roman" w:hAnsi="Times New Roman" w:cs="Times New Roman"/>
        </w:rPr>
        <w:t xml:space="preserve">wszystkimi </w:t>
      </w:r>
      <w:r w:rsidR="00B57D5B" w:rsidRPr="00B57D5B">
        <w:rPr>
          <w:rFonts w:ascii="Times New Roman" w:hAnsi="Times New Roman" w:cs="Times New Roman"/>
        </w:rPr>
        <w:t xml:space="preserve">kosztami wynikającymi z </w:t>
      </w:r>
      <w:r w:rsidR="00AB49DD">
        <w:rPr>
          <w:rFonts w:ascii="Times New Roman" w:hAnsi="Times New Roman" w:cs="Times New Roman"/>
        </w:rPr>
        <w:t xml:space="preserve">zapewnienia </w:t>
      </w:r>
      <w:r w:rsidR="004D3BEC">
        <w:rPr>
          <w:rFonts w:ascii="Times New Roman" w:hAnsi="Times New Roman" w:cs="Times New Roman"/>
        </w:rPr>
        <w:t>niezbędnego</w:t>
      </w:r>
      <w:r w:rsidR="00B57D5B" w:rsidRPr="00B57D5B">
        <w:rPr>
          <w:rFonts w:ascii="Times New Roman" w:hAnsi="Times New Roman" w:cs="Times New Roman"/>
        </w:rPr>
        <w:t xml:space="preserve"> sprzętu</w:t>
      </w:r>
      <w:r w:rsidR="00B95565">
        <w:rPr>
          <w:rFonts w:ascii="Times New Roman" w:hAnsi="Times New Roman" w:cs="Times New Roman"/>
        </w:rPr>
        <w:t xml:space="preserve"> (kolejowego, ciężkiego)</w:t>
      </w:r>
      <w:r w:rsidR="004D3BEC">
        <w:rPr>
          <w:rFonts w:ascii="Times New Roman" w:hAnsi="Times New Roman" w:cs="Times New Roman"/>
        </w:rPr>
        <w:t xml:space="preserve"> </w:t>
      </w:r>
      <w:r w:rsidR="004D3BEC" w:rsidRPr="004D3BEC">
        <w:rPr>
          <w:rFonts w:ascii="Times New Roman" w:hAnsi="Times New Roman" w:cs="Times New Roman"/>
        </w:rPr>
        <w:t>w celu utrz</w:t>
      </w:r>
      <w:r w:rsidR="004D3BEC">
        <w:rPr>
          <w:rFonts w:ascii="Times New Roman" w:hAnsi="Times New Roman" w:cs="Times New Roman"/>
        </w:rPr>
        <w:t>ymania ruchu zakładu górniczego.</w:t>
      </w:r>
      <w:r w:rsidR="00B57D5B" w:rsidRPr="00B57D5B">
        <w:rPr>
          <w:rFonts w:ascii="Times New Roman" w:hAnsi="Times New Roman" w:cs="Times New Roman"/>
          <w:b/>
        </w:rPr>
        <w:t xml:space="preserve"> </w:t>
      </w:r>
      <w:r w:rsidR="00B57D5B" w:rsidRPr="00B57D5B">
        <w:rPr>
          <w:rFonts w:ascii="Times New Roman" w:hAnsi="Times New Roman" w:cs="Times New Roman"/>
        </w:rPr>
        <w:t>Wykon</w:t>
      </w:r>
      <w:r w:rsidR="004D3BEC">
        <w:rPr>
          <w:rFonts w:ascii="Times New Roman" w:hAnsi="Times New Roman" w:cs="Times New Roman"/>
        </w:rPr>
        <w:t xml:space="preserve">awca pokryje wszystkie koszty, </w:t>
      </w:r>
      <w:r w:rsidR="00B57D5B" w:rsidRPr="00B57D5B">
        <w:rPr>
          <w:rFonts w:ascii="Times New Roman" w:hAnsi="Times New Roman" w:cs="Times New Roman"/>
        </w:rPr>
        <w:t>jakie poniesie Zamawiający z tego powodu.</w:t>
      </w:r>
    </w:p>
    <w:p w14:paraId="20B1B26D" w14:textId="16DC2B87" w:rsidR="002E498D" w:rsidRPr="00370829" w:rsidRDefault="002E498D" w:rsidP="0071359A">
      <w:pPr>
        <w:numPr>
          <w:ilvl w:val="0"/>
          <w:numId w:val="97"/>
        </w:numPr>
        <w:spacing w:after="0" w:line="276" w:lineRule="auto"/>
        <w:contextualSpacing/>
        <w:jc w:val="both"/>
        <w:rPr>
          <w:rFonts w:ascii="Times New Roman" w:hAnsi="Times New Roman" w:cs="Times New Roman"/>
        </w:rPr>
      </w:pPr>
      <w:r w:rsidRPr="00370829">
        <w:rPr>
          <w:rFonts w:ascii="Times New Roman" w:hAnsi="Times New Roman" w:cs="Times New Roman"/>
        </w:rPr>
        <w:t>Wykonawca zobowiązany jest na koszt własn</w:t>
      </w:r>
      <w:r w:rsidR="0071359A">
        <w:rPr>
          <w:rFonts w:ascii="Times New Roman" w:hAnsi="Times New Roman" w:cs="Times New Roman"/>
        </w:rPr>
        <w:t>y w terminie rozliczeniowym tj</w:t>
      </w:r>
      <w:r w:rsidRPr="00370829">
        <w:rPr>
          <w:rFonts w:ascii="Times New Roman" w:hAnsi="Times New Roman" w:cs="Times New Roman"/>
        </w:rPr>
        <w:t xml:space="preserve">1 </w:t>
      </w:r>
      <w:r w:rsidRPr="00303D26">
        <w:rPr>
          <w:rFonts w:ascii="Times New Roman" w:hAnsi="Times New Roman" w:cs="Times New Roman"/>
        </w:rPr>
        <w:t xml:space="preserve">miesiąca załadować oraz wywieźć składowany awaryjnie kamień poza teren kopalni na tereny zagospodarowania odpadów. Ważenie każdorazowo na legalizowanych wagach </w:t>
      </w:r>
      <w:r w:rsidR="00BB22F7" w:rsidRPr="00303D26">
        <w:rPr>
          <w:rFonts w:ascii="Times New Roman" w:hAnsi="Times New Roman" w:cs="Times New Roman"/>
        </w:rPr>
        <w:t>kolejowych wykona Zamawiający, tj. Wykonawca zapewnia na koszt własny</w:t>
      </w:r>
      <w:r w:rsidR="0071359A" w:rsidRPr="00303D26">
        <w:t xml:space="preserve"> </w:t>
      </w:r>
      <w:r w:rsidR="0071359A" w:rsidRPr="00303D26">
        <w:rPr>
          <w:rFonts w:ascii="Times New Roman" w:hAnsi="Times New Roman" w:cs="Times New Roman"/>
        </w:rPr>
        <w:t xml:space="preserve">niezbędne jednostki sprzętowe </w:t>
      </w:r>
      <w:r w:rsidR="00BB22F7" w:rsidRPr="00303D26">
        <w:rPr>
          <w:rFonts w:ascii="Times New Roman" w:hAnsi="Times New Roman" w:cs="Times New Roman"/>
        </w:rPr>
        <w:t>do wywozu awaryjnie nagromadzonych odpadów wraz z</w:t>
      </w:r>
      <w:r w:rsidR="00303D26" w:rsidRPr="00303D26">
        <w:rPr>
          <w:rFonts w:ascii="Times New Roman" w:hAnsi="Times New Roman" w:cs="Times New Roman"/>
        </w:rPr>
        <w:t>e</w:t>
      </w:r>
      <w:r w:rsidR="00BB22F7" w:rsidRPr="00303D26">
        <w:rPr>
          <w:rFonts w:ascii="Times New Roman" w:hAnsi="Times New Roman" w:cs="Times New Roman"/>
        </w:rPr>
        <w:t xml:space="preserve"> sprzętem ciężkim </w:t>
      </w:r>
      <w:r w:rsidR="0071359A" w:rsidRPr="00303D26">
        <w:rPr>
          <w:rFonts w:ascii="Times New Roman" w:hAnsi="Times New Roman" w:cs="Times New Roman"/>
        </w:rPr>
        <w:t xml:space="preserve">koniecznym </w:t>
      </w:r>
      <w:r w:rsidR="00BB22F7" w:rsidRPr="00303D26">
        <w:rPr>
          <w:rFonts w:ascii="Times New Roman" w:hAnsi="Times New Roman" w:cs="Times New Roman"/>
        </w:rPr>
        <w:t>do załadunku wagon</w:t>
      </w:r>
      <w:r w:rsidR="006231EA" w:rsidRPr="00303D26">
        <w:rPr>
          <w:rFonts w:ascii="Times New Roman" w:hAnsi="Times New Roman" w:cs="Times New Roman"/>
        </w:rPr>
        <w:t>ów</w:t>
      </w:r>
      <w:r w:rsidR="00BB22F7" w:rsidRPr="00303D26">
        <w:rPr>
          <w:rFonts w:ascii="Times New Roman" w:hAnsi="Times New Roman" w:cs="Times New Roman"/>
        </w:rPr>
        <w:t xml:space="preserve">). </w:t>
      </w:r>
      <w:r w:rsidR="003C67FB" w:rsidRPr="00303D26">
        <w:rPr>
          <w:rFonts w:ascii="Times New Roman" w:hAnsi="Times New Roman" w:cs="Times New Roman"/>
        </w:rPr>
        <w:t xml:space="preserve">W sytuacji braku zapewnienia przez Wykonawcę wywozu awaryjnie nagromadzonych odpadów wydobywczych, Zamawiający ma prawo obciążyć Wykonawcę wszystkimi kosztami wynikającymi z zatrudnienia niezbędnego sprzętu (kolejowego, ciężkiego) w celu załadunku i wywozu zalegających odpadów. </w:t>
      </w:r>
      <w:r w:rsidR="00BB22F7" w:rsidRPr="00303D26">
        <w:rPr>
          <w:rFonts w:ascii="Times New Roman" w:hAnsi="Times New Roman" w:cs="Times New Roman"/>
        </w:rPr>
        <w:t xml:space="preserve">Stawka za odbiór </w:t>
      </w:r>
      <w:r w:rsidR="00364CCE" w:rsidRPr="00303D26">
        <w:rPr>
          <w:rFonts w:ascii="Times New Roman" w:hAnsi="Times New Roman" w:cs="Times New Roman"/>
        </w:rPr>
        <w:t xml:space="preserve">tych </w:t>
      </w:r>
      <w:r w:rsidR="00BB22F7" w:rsidRPr="00303D26">
        <w:rPr>
          <w:rFonts w:ascii="Times New Roman" w:hAnsi="Times New Roman" w:cs="Times New Roman"/>
        </w:rPr>
        <w:t xml:space="preserve">odpadów </w:t>
      </w:r>
      <w:r w:rsidR="0071359A" w:rsidRPr="00303D26">
        <w:rPr>
          <w:rFonts w:ascii="Times New Roman" w:hAnsi="Times New Roman" w:cs="Times New Roman"/>
        </w:rPr>
        <w:t>zgodnie z obowiązująca umową</w:t>
      </w:r>
      <w:r w:rsidR="00BB22F7" w:rsidRPr="00303D26">
        <w:rPr>
          <w:rFonts w:ascii="Times New Roman" w:hAnsi="Times New Roman" w:cs="Times New Roman"/>
        </w:rPr>
        <w:t>.</w:t>
      </w:r>
    </w:p>
    <w:p w14:paraId="5C16CEF2" w14:textId="77777777" w:rsidR="002E498D" w:rsidRPr="00BB22F7" w:rsidRDefault="002E498D" w:rsidP="00370829">
      <w:pPr>
        <w:numPr>
          <w:ilvl w:val="0"/>
          <w:numId w:val="97"/>
        </w:numPr>
        <w:tabs>
          <w:tab w:val="clear" w:pos="432"/>
        </w:tabs>
        <w:spacing w:after="0" w:line="276" w:lineRule="auto"/>
        <w:ind w:left="851" w:hanging="284"/>
        <w:contextualSpacing/>
        <w:jc w:val="both"/>
        <w:rPr>
          <w:rFonts w:ascii="Times New Roman" w:hAnsi="Times New Roman" w:cs="Times New Roman"/>
        </w:rPr>
      </w:pPr>
      <w:r w:rsidRPr="00BB22F7">
        <w:rPr>
          <w:rFonts w:ascii="Times New Roman" w:hAnsi="Times New Roman" w:cs="Times New Roman"/>
        </w:rPr>
        <w:t>Wykonawca zobowiązany jest do posiadania dostępu do krajowych linii kolejowych (infrastruktury kolejowej).</w:t>
      </w:r>
    </w:p>
    <w:p w14:paraId="720E0176" w14:textId="77777777" w:rsidR="002E498D" w:rsidRPr="00BB22F7" w:rsidRDefault="002E498D" w:rsidP="00370829">
      <w:pPr>
        <w:numPr>
          <w:ilvl w:val="0"/>
          <w:numId w:val="97"/>
        </w:numPr>
        <w:tabs>
          <w:tab w:val="clear" w:pos="432"/>
        </w:tabs>
        <w:spacing w:after="0" w:line="276" w:lineRule="auto"/>
        <w:ind w:left="851" w:hanging="284"/>
        <w:contextualSpacing/>
        <w:jc w:val="both"/>
        <w:rPr>
          <w:rFonts w:ascii="Times New Roman" w:hAnsi="Times New Roman" w:cs="Times New Roman"/>
        </w:rPr>
      </w:pPr>
      <w:r w:rsidRPr="00BB22F7">
        <w:rPr>
          <w:rFonts w:ascii="Times New Roman" w:hAnsi="Times New Roman" w:cs="Times New Roman"/>
        </w:rPr>
        <w:t xml:space="preserve">Wykonawca zobowiązany jest do potwierdzania przyjęcia odpadów wydobywczych </w:t>
      </w:r>
      <w:r w:rsidRPr="00BB22F7">
        <w:rPr>
          <w:rFonts w:ascii="Times New Roman" w:hAnsi="Times New Roman" w:cs="Times New Roman"/>
        </w:rPr>
        <w:br/>
        <w:t>w elektronicznym systemie BDO.</w:t>
      </w:r>
    </w:p>
    <w:p w14:paraId="1E5B0D1F" w14:textId="77777777" w:rsidR="002E498D" w:rsidRPr="00BB22F7" w:rsidRDefault="002E498D" w:rsidP="00370829">
      <w:pPr>
        <w:numPr>
          <w:ilvl w:val="0"/>
          <w:numId w:val="97"/>
        </w:numPr>
        <w:tabs>
          <w:tab w:val="clear" w:pos="432"/>
        </w:tabs>
        <w:spacing w:after="0" w:line="276" w:lineRule="auto"/>
        <w:ind w:left="851" w:hanging="284"/>
        <w:contextualSpacing/>
        <w:jc w:val="both"/>
        <w:rPr>
          <w:rFonts w:ascii="Times New Roman" w:hAnsi="Times New Roman" w:cs="Times New Roman"/>
        </w:rPr>
      </w:pPr>
      <w:r w:rsidRPr="00BB22F7">
        <w:rPr>
          <w:rFonts w:ascii="Times New Roman" w:hAnsi="Times New Roman" w:cs="Times New Roman"/>
        </w:rPr>
        <w:t>Wykonawca odbierający odpady transportem kolejowym zobowiązany jest we własnym zakresie i na własny koszt uzgodnić trasy dojazdowe szlakami na tereny zagospodarowania odpadów, po których będzie przebiegać trasa przejazdu z wykorzystaniem środków transportu kolejowego Wykonawcy. Wszelkie opłaty z tytułu przejazdu (itp.) i/lub współużytkowania infrastruktury kolejowej ponosi Wykonawca.</w:t>
      </w:r>
    </w:p>
    <w:p w14:paraId="26131E7A" w14:textId="77777777" w:rsidR="002E498D" w:rsidRPr="00BB22F7" w:rsidRDefault="002E498D" w:rsidP="00370829">
      <w:pPr>
        <w:numPr>
          <w:ilvl w:val="0"/>
          <w:numId w:val="97"/>
        </w:numPr>
        <w:tabs>
          <w:tab w:val="clear" w:pos="432"/>
        </w:tabs>
        <w:spacing w:after="0" w:line="276" w:lineRule="auto"/>
        <w:ind w:left="851" w:hanging="284"/>
        <w:contextualSpacing/>
        <w:jc w:val="both"/>
        <w:rPr>
          <w:rFonts w:ascii="Times New Roman" w:hAnsi="Times New Roman" w:cs="Times New Roman"/>
        </w:rPr>
      </w:pPr>
      <w:r w:rsidRPr="00BB22F7">
        <w:rPr>
          <w:rFonts w:ascii="Times New Roman" w:hAnsi="Times New Roman" w:cs="Times New Roman"/>
        </w:rPr>
        <w:t xml:space="preserve">Wykonawca odbierający odpady transportem kolejowym zobowiązany jest uzgodnić zasady korzystania z bocznicy kolejowej z zarządcą infrastruktury bocznicy kolejowej. Uzgodnienia należy dokonać przed rozpoczęciem realizacji zamówienia. </w:t>
      </w:r>
    </w:p>
    <w:p w14:paraId="4684FB59" w14:textId="50EB027D" w:rsidR="002E498D" w:rsidRPr="00BB22F7" w:rsidRDefault="002E498D" w:rsidP="00370829">
      <w:pPr>
        <w:numPr>
          <w:ilvl w:val="0"/>
          <w:numId w:val="97"/>
        </w:numPr>
        <w:tabs>
          <w:tab w:val="clear" w:pos="432"/>
        </w:tabs>
        <w:spacing w:after="0" w:line="276" w:lineRule="auto"/>
        <w:ind w:left="851" w:hanging="284"/>
        <w:contextualSpacing/>
        <w:jc w:val="both"/>
        <w:rPr>
          <w:rFonts w:ascii="Times New Roman" w:hAnsi="Times New Roman" w:cs="Times New Roman"/>
          <w:color w:val="FF0000"/>
        </w:rPr>
      </w:pPr>
      <w:r w:rsidRPr="00BB22F7">
        <w:rPr>
          <w:rFonts w:ascii="Times New Roman" w:hAnsi="Times New Roman" w:cs="Times New Roman"/>
        </w:rPr>
        <w:t>Wykonawca realizując zamówienie będzie kontaktował się na zmianach z osobą dozoru wyższego, nadzorującego ze strony Zamawiającego pracę Zakładu Mechanicznej Przeróbki Węgla pod tel. 32 605 5576 lub 605 5700</w:t>
      </w:r>
      <w:r w:rsidRPr="00BB22F7">
        <w:rPr>
          <w:rFonts w:ascii="Times New Roman" w:hAnsi="Times New Roman" w:cs="Times New Roman"/>
          <w:b/>
        </w:rPr>
        <w:t xml:space="preserve"> </w:t>
      </w:r>
      <w:r w:rsidRPr="00BB22F7">
        <w:rPr>
          <w:rFonts w:ascii="Times New Roman" w:hAnsi="Times New Roman" w:cs="Times New Roman"/>
        </w:rPr>
        <w:t>lub koordynatorem.</w:t>
      </w:r>
    </w:p>
    <w:p w14:paraId="76AB54AE" w14:textId="77777777" w:rsidR="002E498D" w:rsidRPr="00BB22F7" w:rsidRDefault="002E498D" w:rsidP="00370829">
      <w:pPr>
        <w:numPr>
          <w:ilvl w:val="0"/>
          <w:numId w:val="97"/>
        </w:numPr>
        <w:spacing w:after="0" w:line="276" w:lineRule="auto"/>
        <w:ind w:left="851"/>
        <w:contextualSpacing/>
        <w:jc w:val="both"/>
        <w:rPr>
          <w:rFonts w:ascii="Times New Roman" w:hAnsi="Times New Roman" w:cs="Times New Roman"/>
        </w:rPr>
      </w:pPr>
      <w:r w:rsidRPr="00BB22F7">
        <w:rPr>
          <w:rFonts w:ascii="Times New Roman" w:hAnsi="Times New Roman" w:cs="Times New Roman"/>
        </w:rPr>
        <w:t>Wykonawca zobowiązuje się do wyznaczenia osoby lub osób odpowiedzialnych za całodobowy kontakt ze służbami technicznymi Zamawiającego. Aktualne dane należy każdorazowo przekazywać do działu Przeróbki Mechanicznej Węgla.</w:t>
      </w:r>
    </w:p>
    <w:p w14:paraId="25DC7EC4" w14:textId="77777777" w:rsidR="002E498D" w:rsidRPr="00BB22F7" w:rsidRDefault="002E498D" w:rsidP="00370829">
      <w:pPr>
        <w:numPr>
          <w:ilvl w:val="0"/>
          <w:numId w:val="97"/>
        </w:numPr>
        <w:spacing w:after="0" w:line="276" w:lineRule="auto"/>
        <w:ind w:left="851"/>
        <w:contextualSpacing/>
        <w:jc w:val="both"/>
        <w:rPr>
          <w:rFonts w:ascii="Times New Roman" w:hAnsi="Times New Roman" w:cs="Times New Roman"/>
        </w:rPr>
      </w:pPr>
      <w:r w:rsidRPr="00BB22F7">
        <w:rPr>
          <w:rFonts w:ascii="Times New Roman" w:hAnsi="Times New Roman" w:cs="Times New Roman"/>
        </w:rPr>
        <w:t>Pracownicy Wykonawcy zobowiązani są do wykonywania poleceń osób dozoru Zamawiającego, sprawujących bezpośredni nadzór nad pracami związanymi z załadunkiem, ważeniem i transportem odpadów wydobywczych na terenie Zamawiającego.</w:t>
      </w:r>
    </w:p>
    <w:p w14:paraId="16F7D9E1" w14:textId="66B2986F" w:rsidR="002E498D" w:rsidRPr="00BB22F7" w:rsidRDefault="002E498D" w:rsidP="00370829">
      <w:pPr>
        <w:numPr>
          <w:ilvl w:val="0"/>
          <w:numId w:val="97"/>
        </w:numPr>
        <w:spacing w:after="0" w:line="276" w:lineRule="auto"/>
        <w:ind w:left="851"/>
        <w:contextualSpacing/>
        <w:jc w:val="both"/>
        <w:rPr>
          <w:rFonts w:ascii="Times New Roman" w:hAnsi="Times New Roman" w:cs="Times New Roman"/>
        </w:rPr>
      </w:pPr>
      <w:r w:rsidRPr="00BB22F7">
        <w:rPr>
          <w:rFonts w:ascii="Times New Roman" w:hAnsi="Times New Roman" w:cs="Times New Roman"/>
        </w:rPr>
        <w:t>W razie zaistnienia wypadku przy pracy, któremu uległ pracownik Wykonawcy, który znajdował się na terenie O/KWK Murcki-Staszic”, Wykonawca zobowiązany jest powiadomić Zamawiającego (służbę BHP i dyspozytora).</w:t>
      </w:r>
    </w:p>
    <w:p w14:paraId="3D6E5AD0" w14:textId="77777777" w:rsidR="002E498D" w:rsidRPr="00BB22F7" w:rsidRDefault="002E498D" w:rsidP="00370829">
      <w:pPr>
        <w:numPr>
          <w:ilvl w:val="0"/>
          <w:numId w:val="97"/>
        </w:numPr>
        <w:spacing w:after="0" w:line="276" w:lineRule="auto"/>
        <w:ind w:left="851"/>
        <w:contextualSpacing/>
        <w:jc w:val="both"/>
        <w:rPr>
          <w:rFonts w:ascii="Times New Roman" w:hAnsi="Times New Roman" w:cs="Times New Roman"/>
        </w:rPr>
      </w:pPr>
      <w:r w:rsidRPr="00BB22F7">
        <w:rPr>
          <w:rFonts w:ascii="Times New Roman" w:hAnsi="Times New Roman" w:cs="Times New Roman"/>
        </w:rPr>
        <w:t>Ustalenie okoliczności przyczyn wypadku oraz sporządzenie wymaganej przepisami dokumentacji wypadkowej wykona służba BHP Wykonawcy z udziałem przedstawiciela Zamawiającego ds. BHP – stosownie do Rozporządzenia Rady Ministrów z dnia 01 lipca 2009 r. (Dz. U. 2009 r. nr 105 poz. 870 z późn. zm.).</w:t>
      </w:r>
    </w:p>
    <w:p w14:paraId="4D9EC1BE" w14:textId="77777777" w:rsidR="002E498D" w:rsidRPr="00BB22F7" w:rsidRDefault="002E498D" w:rsidP="00370829">
      <w:pPr>
        <w:numPr>
          <w:ilvl w:val="0"/>
          <w:numId w:val="97"/>
        </w:numPr>
        <w:spacing w:after="0" w:line="276" w:lineRule="auto"/>
        <w:ind w:left="851"/>
        <w:contextualSpacing/>
        <w:jc w:val="both"/>
        <w:rPr>
          <w:rFonts w:ascii="Times New Roman" w:hAnsi="Times New Roman" w:cs="Times New Roman"/>
        </w:rPr>
      </w:pPr>
      <w:r w:rsidRPr="00BB22F7">
        <w:rPr>
          <w:rFonts w:ascii="Times New Roman" w:hAnsi="Times New Roman" w:cs="Times New Roman"/>
        </w:rPr>
        <w:t xml:space="preserve">Wykonawca przeszkoli na własny koszt swoich pracowników w zakresie obowiązujących </w:t>
      </w:r>
      <w:r w:rsidRPr="00BB22F7">
        <w:rPr>
          <w:rFonts w:ascii="Times New Roman" w:hAnsi="Times New Roman" w:cs="Times New Roman"/>
        </w:rPr>
        <w:br/>
        <w:t>w Oddziałach Polskiej Grupy Górniczej S.A. przepisów BHP, porządku i dyscypliny pracy oraz w zakresie wszystkich innych wymaganych szkoleń.</w:t>
      </w:r>
    </w:p>
    <w:p w14:paraId="5E7B6A3E" w14:textId="2216CD24" w:rsidR="002E498D" w:rsidRPr="00BB22F7" w:rsidRDefault="002E498D" w:rsidP="00370829">
      <w:pPr>
        <w:numPr>
          <w:ilvl w:val="0"/>
          <w:numId w:val="97"/>
        </w:numPr>
        <w:spacing w:after="0" w:line="276" w:lineRule="auto"/>
        <w:ind w:left="851"/>
        <w:contextualSpacing/>
        <w:jc w:val="both"/>
        <w:rPr>
          <w:rFonts w:ascii="Times New Roman" w:hAnsi="Times New Roman" w:cs="Times New Roman"/>
        </w:rPr>
      </w:pPr>
      <w:r w:rsidRPr="00BB22F7">
        <w:rPr>
          <w:rFonts w:ascii="Times New Roman" w:hAnsi="Times New Roman" w:cs="Times New Roman"/>
        </w:rPr>
        <w:lastRenderedPageBreak/>
        <w:t>Wykonawca ponosi pełną odpowiedzialność za następstw</w:t>
      </w:r>
      <w:r w:rsidR="00522FA9">
        <w:rPr>
          <w:rFonts w:ascii="Times New Roman" w:hAnsi="Times New Roman" w:cs="Times New Roman"/>
        </w:rPr>
        <w:t>a wypadków własnych pracowników</w:t>
      </w:r>
      <w:r w:rsidRPr="00BB22F7">
        <w:rPr>
          <w:rFonts w:ascii="Times New Roman" w:hAnsi="Times New Roman" w:cs="Times New Roman"/>
        </w:rPr>
        <w:t xml:space="preserve"> powstałe przy wykonywaniu niniejszej umowy oraz w drodze do i z pracy, a nadto za szkody wyrządzon</w:t>
      </w:r>
      <w:r w:rsidR="00522FA9">
        <w:rPr>
          <w:rFonts w:ascii="Times New Roman" w:hAnsi="Times New Roman" w:cs="Times New Roman"/>
        </w:rPr>
        <w:t>e osobom trzecim przez własnych</w:t>
      </w:r>
      <w:r w:rsidRPr="00BB22F7">
        <w:rPr>
          <w:rFonts w:ascii="Times New Roman" w:hAnsi="Times New Roman" w:cs="Times New Roman"/>
        </w:rPr>
        <w:t xml:space="preserve"> pracowników.</w:t>
      </w:r>
    </w:p>
    <w:p w14:paraId="3FA7ACA8" w14:textId="77777777" w:rsidR="002E498D" w:rsidRPr="00BB22F7" w:rsidRDefault="002E498D" w:rsidP="00370829">
      <w:pPr>
        <w:numPr>
          <w:ilvl w:val="0"/>
          <w:numId w:val="97"/>
        </w:numPr>
        <w:spacing w:after="0" w:line="276" w:lineRule="auto"/>
        <w:ind w:left="851"/>
        <w:contextualSpacing/>
        <w:jc w:val="both"/>
        <w:rPr>
          <w:rFonts w:ascii="Times New Roman" w:hAnsi="Times New Roman" w:cs="Times New Roman"/>
        </w:rPr>
      </w:pPr>
      <w:r w:rsidRPr="00BB22F7">
        <w:rPr>
          <w:rFonts w:ascii="Times New Roman" w:hAnsi="Times New Roman" w:cs="Times New Roman"/>
        </w:rPr>
        <w:t xml:space="preserve">Wykonawca ponosi pełną odpowiedzialność przed organami kontrolnymi: Państwowa Inspekcja Pracy, Organy Nadzoru Górniczego, Organy Ochrony Środowiska i inne, </w:t>
      </w:r>
      <w:r w:rsidRPr="00BB22F7">
        <w:rPr>
          <w:rFonts w:ascii="Times New Roman" w:hAnsi="Times New Roman" w:cs="Times New Roman"/>
        </w:rPr>
        <w:br/>
        <w:t>w zakresie realizowanej usługi.</w:t>
      </w:r>
    </w:p>
    <w:p w14:paraId="1E978499" w14:textId="77777777" w:rsidR="002E498D" w:rsidRPr="00BB22F7" w:rsidRDefault="002E498D" w:rsidP="00370829">
      <w:pPr>
        <w:numPr>
          <w:ilvl w:val="0"/>
          <w:numId w:val="97"/>
        </w:numPr>
        <w:spacing w:after="0" w:line="276" w:lineRule="auto"/>
        <w:ind w:left="851"/>
        <w:contextualSpacing/>
        <w:jc w:val="both"/>
        <w:rPr>
          <w:rFonts w:ascii="Times New Roman" w:hAnsi="Times New Roman" w:cs="Times New Roman"/>
        </w:rPr>
      </w:pPr>
      <w:r w:rsidRPr="00BB22F7">
        <w:rPr>
          <w:rFonts w:ascii="Times New Roman" w:hAnsi="Times New Roman" w:cs="Times New Roman"/>
        </w:rPr>
        <w:t>Odpad wydobywczy nie może być wykorzystywany jako materiał do tworzenia mieszanek energetycznych z węglem, miałem węglowym, flotokoncentratem</w:t>
      </w:r>
      <w:bookmarkStart w:id="75" w:name="_Hlk20741068"/>
      <w:r w:rsidRPr="00BB22F7">
        <w:rPr>
          <w:rFonts w:ascii="Times New Roman" w:hAnsi="Times New Roman" w:cs="Times New Roman"/>
        </w:rPr>
        <w:t>.</w:t>
      </w:r>
    </w:p>
    <w:bookmarkEnd w:id="75"/>
    <w:p w14:paraId="35C693B6" w14:textId="77777777" w:rsidR="002E498D" w:rsidRPr="00BB22F7" w:rsidRDefault="002E498D" w:rsidP="00370829">
      <w:pPr>
        <w:numPr>
          <w:ilvl w:val="0"/>
          <w:numId w:val="97"/>
        </w:numPr>
        <w:spacing w:after="0" w:line="276" w:lineRule="auto"/>
        <w:ind w:left="851"/>
        <w:contextualSpacing/>
        <w:jc w:val="both"/>
        <w:rPr>
          <w:rFonts w:ascii="Times New Roman" w:hAnsi="Times New Roman" w:cs="Times New Roman"/>
        </w:rPr>
      </w:pPr>
      <w:r w:rsidRPr="00BB22F7">
        <w:rPr>
          <w:rFonts w:ascii="Times New Roman" w:hAnsi="Times New Roman" w:cs="Times New Roman"/>
        </w:rPr>
        <w:t xml:space="preserve">W przypadku upływu, w trakcie realizacji umowy, terminu ważności dokumentów, o których mowa w cz. VII pkt 15 lit. a, b i c niniejszego załącznika, złożonych do oferty, Wykonawca usługi zobowiązany jest przedłożyć Zamawiającemu aktualne dokumenty na 3 miesiące przed upływem ich ważności. </w:t>
      </w:r>
    </w:p>
    <w:p w14:paraId="1E1D7474" w14:textId="77777777" w:rsidR="002E498D" w:rsidRPr="00BB22F7" w:rsidRDefault="002E498D" w:rsidP="00370829">
      <w:pPr>
        <w:numPr>
          <w:ilvl w:val="0"/>
          <w:numId w:val="97"/>
        </w:numPr>
        <w:tabs>
          <w:tab w:val="clear" w:pos="432"/>
        </w:tabs>
        <w:spacing w:after="0" w:line="276" w:lineRule="auto"/>
        <w:ind w:left="851"/>
        <w:contextualSpacing/>
        <w:jc w:val="both"/>
        <w:rPr>
          <w:rFonts w:ascii="Times New Roman" w:hAnsi="Times New Roman" w:cs="Times New Roman"/>
        </w:rPr>
      </w:pPr>
      <w:r w:rsidRPr="00BB22F7">
        <w:rPr>
          <w:rFonts w:ascii="Times New Roman" w:hAnsi="Times New Roman" w:cs="Times New Roman"/>
        </w:rPr>
        <w:t xml:space="preserve">W przypadku, gdy ilość odpadów wydobywczych określona w dokumentach, o których mowa w cz. VII pkt 15 lit. a, b i c niniejszego załącznika, złożonych do oferty, nie obejmuje maksymalnej ilości odpadów wydobywczych przewidywanych do odbioru i przetworzenia w okresie realizacji umowy (cz. VI pkt 3 niniejszego załącznika), Wykonawca, którego oferta zostanie wybrana, przed zrealizowaniem określonych w nich ilości, dostarczy Zamawiającemu w terminie wskazanym w pkt 19 powyżej, aktualne dokumenty potwierdzające możliwość przetwarzania odpadów zgodnie z przepisami prawa, w ilości gwarantującej prawidłową realizację umowy. </w:t>
      </w:r>
    </w:p>
    <w:p w14:paraId="6B09369E" w14:textId="77777777" w:rsidR="002E498D" w:rsidRPr="00BB22F7" w:rsidRDefault="002E498D" w:rsidP="00370829">
      <w:pPr>
        <w:numPr>
          <w:ilvl w:val="0"/>
          <w:numId w:val="97"/>
        </w:numPr>
        <w:spacing w:after="0" w:line="276" w:lineRule="auto"/>
        <w:ind w:left="851"/>
        <w:contextualSpacing/>
        <w:jc w:val="both"/>
        <w:rPr>
          <w:rFonts w:ascii="Times New Roman" w:hAnsi="Times New Roman" w:cs="Times New Roman"/>
        </w:rPr>
      </w:pPr>
      <w:r w:rsidRPr="00BB22F7">
        <w:rPr>
          <w:rFonts w:ascii="Times New Roman" w:hAnsi="Times New Roman" w:cs="Times New Roman"/>
        </w:rPr>
        <w:t xml:space="preserve">Wykonawca ponosi pełną odpowiedzialność za odbiór, przewóz, rozładunek odpadów </w:t>
      </w:r>
      <w:r w:rsidRPr="00BB22F7">
        <w:rPr>
          <w:rFonts w:ascii="Times New Roman" w:hAnsi="Times New Roman" w:cs="Times New Roman"/>
        </w:rPr>
        <w:br/>
        <w:t>i skutki ewentualnego naruszenia stanu środowiska od momentu opuszczenia terenu Zamawiającego.</w:t>
      </w:r>
    </w:p>
    <w:p w14:paraId="5B81393E" w14:textId="77777777" w:rsidR="002E498D" w:rsidRPr="00BB22F7" w:rsidRDefault="002E498D" w:rsidP="00370829">
      <w:pPr>
        <w:numPr>
          <w:ilvl w:val="0"/>
          <w:numId w:val="97"/>
        </w:numPr>
        <w:spacing w:after="0" w:line="276" w:lineRule="auto"/>
        <w:ind w:left="851"/>
        <w:contextualSpacing/>
        <w:jc w:val="both"/>
        <w:rPr>
          <w:rFonts w:ascii="Times New Roman" w:hAnsi="Times New Roman" w:cs="Times New Roman"/>
        </w:rPr>
      </w:pPr>
      <w:r w:rsidRPr="00BB22F7">
        <w:rPr>
          <w:rFonts w:ascii="Times New Roman" w:hAnsi="Times New Roman" w:cs="Times New Roman"/>
        </w:rPr>
        <w:t>Wykonawca nie będzie obciążał Zamawiającego kosztami związanymi z usuwaniem szkód powstałych podczas transportu.</w:t>
      </w:r>
    </w:p>
    <w:p w14:paraId="077DE475" w14:textId="77777777" w:rsidR="002E498D" w:rsidRPr="00BB22F7" w:rsidRDefault="002E498D" w:rsidP="00370829">
      <w:pPr>
        <w:numPr>
          <w:ilvl w:val="0"/>
          <w:numId w:val="97"/>
        </w:numPr>
        <w:spacing w:after="0" w:line="276" w:lineRule="auto"/>
        <w:ind w:left="851"/>
        <w:contextualSpacing/>
        <w:jc w:val="both"/>
        <w:rPr>
          <w:rFonts w:ascii="Times New Roman" w:hAnsi="Times New Roman" w:cs="Times New Roman"/>
        </w:rPr>
      </w:pPr>
      <w:r w:rsidRPr="00BB22F7">
        <w:rPr>
          <w:rFonts w:ascii="Times New Roman" w:hAnsi="Times New Roman" w:cs="Times New Roman"/>
        </w:rPr>
        <w:t>Wykonawca ponosi odpowiedzialność i koszty związane z usuwaniem szkód powstałych podczas transportu na drogach, ulicach i mostach. Utrzymanie czystości dróg poza terenem Zamawiającego należy do Wykonawcy.</w:t>
      </w:r>
    </w:p>
    <w:p w14:paraId="03B20352" w14:textId="543E83FF" w:rsidR="002E498D" w:rsidRPr="00BB22F7" w:rsidRDefault="00522FA9" w:rsidP="00370829">
      <w:pPr>
        <w:numPr>
          <w:ilvl w:val="0"/>
          <w:numId w:val="97"/>
        </w:numPr>
        <w:tabs>
          <w:tab w:val="left" w:pos="709"/>
        </w:tabs>
        <w:spacing w:after="0" w:line="276" w:lineRule="auto"/>
        <w:ind w:left="851"/>
        <w:contextualSpacing/>
        <w:jc w:val="both"/>
        <w:rPr>
          <w:rFonts w:ascii="Times New Roman" w:hAnsi="Times New Roman" w:cs="Times New Roman"/>
        </w:rPr>
      </w:pPr>
      <w:r>
        <w:rPr>
          <w:rFonts w:ascii="Times New Roman" w:hAnsi="Times New Roman" w:cs="Times New Roman"/>
        </w:rPr>
        <w:tab/>
      </w:r>
      <w:r w:rsidR="002E498D" w:rsidRPr="00BB22F7">
        <w:rPr>
          <w:rFonts w:ascii="Times New Roman" w:hAnsi="Times New Roman" w:cs="Times New Roman"/>
        </w:rPr>
        <w:t>Przestrzeganie regulaminu pracy kopalni, regulaminu kolejowego bocznicy normalnotorowej (w przypadku transportu kolejowego)</w:t>
      </w:r>
      <w:r w:rsidR="00BC5427">
        <w:rPr>
          <w:rFonts w:ascii="Times New Roman" w:hAnsi="Times New Roman" w:cs="Times New Roman"/>
        </w:rPr>
        <w:t xml:space="preserve">, zarządzeń Dyrektora Oddziału </w:t>
      </w:r>
      <w:r w:rsidR="002E498D" w:rsidRPr="00BB22F7">
        <w:rPr>
          <w:rFonts w:ascii="Times New Roman" w:hAnsi="Times New Roman" w:cs="Times New Roman"/>
        </w:rPr>
        <w:t>i przepisów BHP.</w:t>
      </w:r>
    </w:p>
    <w:p w14:paraId="6BEF633B" w14:textId="77777777" w:rsidR="00C252A6" w:rsidRPr="00C252A6" w:rsidRDefault="00C252A6" w:rsidP="00C252A6">
      <w:pPr>
        <w:tabs>
          <w:tab w:val="left" w:pos="993"/>
        </w:tabs>
        <w:spacing w:after="40" w:line="276" w:lineRule="auto"/>
        <w:ind w:left="993"/>
        <w:jc w:val="both"/>
        <w:rPr>
          <w:rFonts w:ascii="Times New Roman" w:eastAsia="Times New Roman" w:hAnsi="Times New Roman" w:cs="Times New Roman"/>
          <w:lang w:eastAsia="pl-PL"/>
        </w:rPr>
      </w:pPr>
    </w:p>
    <w:p w14:paraId="59BEAECA" w14:textId="77777777" w:rsidR="00C252A6" w:rsidRPr="00C252A6" w:rsidRDefault="00C252A6" w:rsidP="00EC3AF5">
      <w:pPr>
        <w:numPr>
          <w:ilvl w:val="0"/>
          <w:numId w:val="35"/>
        </w:numPr>
        <w:spacing w:after="0" w:line="276" w:lineRule="auto"/>
        <w:ind w:left="567" w:hanging="207"/>
        <w:contextualSpacing/>
        <w:jc w:val="left"/>
        <w:rPr>
          <w:rFonts w:ascii="Times New Roman" w:eastAsia="Times New Roman" w:hAnsi="Times New Roman" w:cs="Times New Roman"/>
          <w:b/>
          <w:bCs/>
          <w:lang w:eastAsia="pl-PL"/>
        </w:rPr>
      </w:pPr>
      <w:r w:rsidRPr="00C252A6">
        <w:rPr>
          <w:rFonts w:ascii="Times New Roman" w:eastAsia="Times New Roman" w:hAnsi="Times New Roman" w:cs="Times New Roman"/>
          <w:b/>
          <w:bCs/>
          <w:lang w:eastAsia="pl-PL"/>
        </w:rPr>
        <w:t>Obowiązki Zamawiającego</w:t>
      </w:r>
      <w:bookmarkEnd w:id="72"/>
    </w:p>
    <w:p w14:paraId="59D4D90E" w14:textId="77777777" w:rsidR="002E498D" w:rsidRPr="008C1DE3" w:rsidRDefault="002E498D" w:rsidP="002E498D">
      <w:pPr>
        <w:pStyle w:val="Akapitzlist"/>
        <w:numPr>
          <w:ilvl w:val="0"/>
          <w:numId w:val="98"/>
        </w:numPr>
        <w:spacing w:line="276" w:lineRule="auto"/>
        <w:jc w:val="both"/>
        <w:rPr>
          <w:sz w:val="22"/>
          <w:szCs w:val="22"/>
        </w:rPr>
      </w:pPr>
      <w:r w:rsidRPr="008C1DE3">
        <w:rPr>
          <w:sz w:val="22"/>
          <w:szCs w:val="22"/>
        </w:rPr>
        <w:t>Zamawiającemu przysługuje prawo zmniejszenia lub zwiększenia ilości odpadów wydobywczych określonych w pisemnym zleceniu. O zaistnieniu takiej okoliczności Zamawiający zobowiązuje się niezwłocznie powiadomić Wykonawcę w formie pisemnej lub telefonicznej, jednak nie później niż z 8-godzinnym wyprzedzeniem.</w:t>
      </w:r>
    </w:p>
    <w:p w14:paraId="5597D69C" w14:textId="77777777" w:rsidR="002E498D" w:rsidRPr="008C1DE3" w:rsidRDefault="002E498D" w:rsidP="002E498D">
      <w:pPr>
        <w:pStyle w:val="Akapitzlist"/>
        <w:numPr>
          <w:ilvl w:val="0"/>
          <w:numId w:val="98"/>
        </w:numPr>
        <w:spacing w:line="276" w:lineRule="auto"/>
        <w:jc w:val="both"/>
        <w:rPr>
          <w:sz w:val="22"/>
          <w:szCs w:val="22"/>
        </w:rPr>
      </w:pPr>
      <w:r w:rsidRPr="008C1DE3">
        <w:rPr>
          <w:sz w:val="22"/>
          <w:szCs w:val="22"/>
        </w:rPr>
        <w:t>Zamawiający zastrzega sobie prawo do okresowych kontroli miejsca lokowania odpadów wydobywczych (pochodzących od Zamawiającego) przez przedstawicieli Kopalni lub Centrali Polskiej Grupy Górniczej S.A.</w:t>
      </w:r>
    </w:p>
    <w:p w14:paraId="3D11076C" w14:textId="77777777" w:rsidR="002E498D" w:rsidRPr="008C1DE3" w:rsidRDefault="002E498D" w:rsidP="002E498D">
      <w:pPr>
        <w:pStyle w:val="Akapitzlist"/>
        <w:numPr>
          <w:ilvl w:val="0"/>
          <w:numId w:val="98"/>
        </w:numPr>
        <w:spacing w:line="276" w:lineRule="auto"/>
        <w:jc w:val="both"/>
        <w:rPr>
          <w:sz w:val="22"/>
          <w:szCs w:val="22"/>
        </w:rPr>
      </w:pPr>
      <w:r w:rsidRPr="008C1DE3">
        <w:rPr>
          <w:sz w:val="22"/>
          <w:szCs w:val="22"/>
        </w:rPr>
        <w:t>Obowiązkiem Zamawiającego jest protokolarne potwierdzenie wykonania realizacji usługi.</w:t>
      </w:r>
    </w:p>
    <w:p w14:paraId="51569186" w14:textId="77777777" w:rsidR="002E498D" w:rsidRPr="008C1DE3" w:rsidRDefault="002E498D" w:rsidP="002E498D">
      <w:pPr>
        <w:pStyle w:val="Akapitzlist"/>
        <w:numPr>
          <w:ilvl w:val="0"/>
          <w:numId w:val="98"/>
        </w:numPr>
        <w:spacing w:line="276" w:lineRule="auto"/>
        <w:jc w:val="both"/>
        <w:rPr>
          <w:sz w:val="22"/>
          <w:szCs w:val="22"/>
        </w:rPr>
      </w:pPr>
      <w:r w:rsidRPr="008C1DE3">
        <w:rPr>
          <w:sz w:val="22"/>
          <w:szCs w:val="22"/>
        </w:rPr>
        <w:t>Zamawiający zastrzega sobie prawo ciągłej lub doraźnych kontroli wykonywanych prac. Kontrole dokonywać będzie uprawniony przedstawiciel Działu Przeróbki Mechanicznej.</w:t>
      </w:r>
    </w:p>
    <w:p w14:paraId="0119B2FA" w14:textId="77777777" w:rsidR="002E498D" w:rsidRPr="008C1DE3" w:rsidRDefault="002E498D" w:rsidP="002E498D">
      <w:pPr>
        <w:pStyle w:val="Akapitzlist"/>
        <w:numPr>
          <w:ilvl w:val="0"/>
          <w:numId w:val="98"/>
        </w:numPr>
        <w:spacing w:line="276" w:lineRule="auto"/>
        <w:jc w:val="both"/>
        <w:rPr>
          <w:sz w:val="22"/>
          <w:szCs w:val="22"/>
        </w:rPr>
      </w:pPr>
      <w:r w:rsidRPr="008C1DE3">
        <w:rPr>
          <w:sz w:val="22"/>
          <w:szCs w:val="22"/>
        </w:rPr>
        <w:t>Zamawiający nie będzie ponosił żadnych sankcji karnych nałożonych przez jednostki kontrolne zewnętrzne, a obejmujące zakres odpowiedzialności Wykonawcy.</w:t>
      </w:r>
    </w:p>
    <w:p w14:paraId="0B23B131" w14:textId="77777777" w:rsidR="00C252A6" w:rsidRPr="00C252A6" w:rsidRDefault="00C252A6" w:rsidP="00C252A6">
      <w:pPr>
        <w:spacing w:after="0" w:line="276" w:lineRule="auto"/>
        <w:ind w:left="851"/>
        <w:contextualSpacing/>
        <w:jc w:val="both"/>
        <w:rPr>
          <w:rFonts w:ascii="Times New Roman" w:eastAsia="Times New Roman" w:hAnsi="Times New Roman" w:cs="Times New Roman"/>
          <w:lang w:eastAsia="pl-PL"/>
        </w:rPr>
      </w:pPr>
    </w:p>
    <w:p w14:paraId="73516B75" w14:textId="77777777" w:rsidR="00C252A6" w:rsidRPr="00C252A6" w:rsidRDefault="00C252A6" w:rsidP="00EC3AF5">
      <w:pPr>
        <w:numPr>
          <w:ilvl w:val="0"/>
          <w:numId w:val="35"/>
        </w:numPr>
        <w:spacing w:after="0" w:line="276" w:lineRule="auto"/>
        <w:ind w:left="567" w:hanging="207"/>
        <w:contextualSpacing/>
        <w:jc w:val="left"/>
        <w:rPr>
          <w:rFonts w:ascii="Times New Roman" w:eastAsia="Times New Roman" w:hAnsi="Times New Roman" w:cs="Times New Roman"/>
          <w:b/>
          <w:bCs/>
          <w:lang w:eastAsia="pl-PL"/>
        </w:rPr>
      </w:pPr>
      <w:r w:rsidRPr="00C252A6">
        <w:rPr>
          <w:rFonts w:ascii="Times New Roman" w:eastAsia="Times New Roman" w:hAnsi="Times New Roman" w:cs="Times New Roman"/>
          <w:b/>
          <w:bCs/>
          <w:lang w:eastAsia="pl-PL"/>
        </w:rPr>
        <w:t>Gwarancja i postępowanie reklamacyjne – nie dotyczy.</w:t>
      </w:r>
    </w:p>
    <w:p w14:paraId="15944C5C" w14:textId="77777777" w:rsidR="00C252A6" w:rsidRPr="00C252A6" w:rsidRDefault="00C252A6" w:rsidP="00C252A6">
      <w:pPr>
        <w:spacing w:after="0" w:line="276" w:lineRule="auto"/>
        <w:contextualSpacing/>
        <w:jc w:val="both"/>
        <w:rPr>
          <w:rFonts w:ascii="Times New Roman" w:eastAsia="Times New Roman" w:hAnsi="Times New Roman" w:cs="Times New Roman"/>
          <w:lang w:eastAsia="pl-PL"/>
        </w:rPr>
      </w:pPr>
    </w:p>
    <w:p w14:paraId="75422BC7" w14:textId="77777777" w:rsidR="00C252A6" w:rsidRPr="00C252A6" w:rsidRDefault="00C252A6" w:rsidP="00EC3AF5">
      <w:pPr>
        <w:numPr>
          <w:ilvl w:val="0"/>
          <w:numId w:val="35"/>
        </w:numPr>
        <w:spacing w:after="0" w:line="276" w:lineRule="auto"/>
        <w:ind w:left="567" w:hanging="207"/>
        <w:contextualSpacing/>
        <w:jc w:val="left"/>
        <w:rPr>
          <w:rFonts w:ascii="Times New Roman" w:eastAsia="Times New Roman" w:hAnsi="Times New Roman" w:cs="Times New Roman"/>
          <w:b/>
          <w:bCs/>
          <w:lang w:eastAsia="pl-PL"/>
        </w:rPr>
      </w:pPr>
      <w:r w:rsidRPr="00C252A6">
        <w:rPr>
          <w:rFonts w:ascii="Times New Roman" w:eastAsia="Times New Roman" w:hAnsi="Times New Roman" w:cs="Times New Roman"/>
          <w:b/>
          <w:bCs/>
          <w:lang w:eastAsia="pl-PL"/>
        </w:rPr>
        <w:t>Forma zatrudnienia osób realizujących zamówienie</w:t>
      </w:r>
    </w:p>
    <w:p w14:paraId="069660A4" w14:textId="77777777" w:rsidR="00C252A6" w:rsidRPr="00C252A6" w:rsidRDefault="00C252A6" w:rsidP="00C252A6">
      <w:pPr>
        <w:spacing w:after="0" w:line="276" w:lineRule="auto"/>
        <w:ind w:left="567"/>
        <w:contextualSpacing/>
        <w:jc w:val="left"/>
        <w:rPr>
          <w:rFonts w:ascii="Times New Roman" w:eastAsia="Times New Roman" w:hAnsi="Times New Roman" w:cs="Times New Roman"/>
          <w:b/>
          <w:bCs/>
          <w:lang w:eastAsia="pl-PL"/>
        </w:rPr>
      </w:pPr>
      <w:r w:rsidRPr="00C252A6">
        <w:rPr>
          <w:rFonts w:ascii="Times New Roman" w:eastAsia="Times New Roman" w:hAnsi="Times New Roman" w:cs="Times New Roman"/>
          <w:lang w:eastAsia="pl-PL"/>
        </w:rPr>
        <w:lastRenderedPageBreak/>
        <w:t>Określona w Załączniku nr 5 do SWZ – Istotne postanowienia umowy w §9.</w:t>
      </w:r>
    </w:p>
    <w:p w14:paraId="5206240E" w14:textId="77777777" w:rsidR="00C252A6" w:rsidRPr="00C252A6" w:rsidRDefault="00C252A6" w:rsidP="00C252A6">
      <w:pPr>
        <w:spacing w:after="0" w:line="240" w:lineRule="auto"/>
        <w:jc w:val="both"/>
        <w:rPr>
          <w:rFonts w:ascii="Times New Roman" w:eastAsia="Times New Roman" w:hAnsi="Times New Roman" w:cs="Times New Roman"/>
          <w:b/>
          <w:bCs/>
          <w:lang w:eastAsia="pl-PL"/>
        </w:rPr>
      </w:pPr>
    </w:p>
    <w:p w14:paraId="50A21AEE" w14:textId="77777777" w:rsidR="00C252A6" w:rsidRPr="00C252A6" w:rsidRDefault="00C252A6" w:rsidP="00EC3AF5">
      <w:pPr>
        <w:numPr>
          <w:ilvl w:val="0"/>
          <w:numId w:val="35"/>
        </w:numPr>
        <w:spacing w:after="0" w:line="240" w:lineRule="auto"/>
        <w:ind w:left="567" w:hanging="207"/>
        <w:contextualSpacing/>
        <w:jc w:val="both"/>
        <w:rPr>
          <w:rFonts w:ascii="Times New Roman" w:eastAsia="Times New Roman" w:hAnsi="Times New Roman" w:cs="Times New Roman"/>
          <w:b/>
          <w:bCs/>
          <w:lang w:eastAsia="pl-PL"/>
        </w:rPr>
      </w:pPr>
      <w:r w:rsidRPr="00C252A6">
        <w:rPr>
          <w:rFonts w:ascii="Times New Roman" w:eastAsia="Times New Roman" w:hAnsi="Times New Roman" w:cs="Times New Roman"/>
          <w:b/>
          <w:bCs/>
          <w:lang w:eastAsia="pl-PL"/>
        </w:rPr>
        <w:t>Świadczenia Zamawiającego na rzecz Wykonawcy w związku z realizacją zamówienia</w:t>
      </w:r>
      <w:bookmarkEnd w:id="73"/>
      <w:r w:rsidRPr="00C252A6">
        <w:rPr>
          <w:rFonts w:ascii="Times New Roman" w:eastAsia="Calibri" w:hAnsi="Times New Roman" w:cs="Times New Roman"/>
          <w:b/>
          <w:bCs/>
          <w:lang w:eastAsia="pl-PL"/>
        </w:rPr>
        <w:t>:</w:t>
      </w:r>
    </w:p>
    <w:p w14:paraId="75F0013D" w14:textId="77777777" w:rsidR="00C252A6" w:rsidRPr="00C252A6" w:rsidRDefault="00C252A6" w:rsidP="00C252A6">
      <w:pPr>
        <w:spacing w:after="0" w:line="240" w:lineRule="auto"/>
        <w:ind w:left="567"/>
        <w:contextualSpacing/>
        <w:jc w:val="both"/>
        <w:rPr>
          <w:rFonts w:ascii="Times New Roman" w:eastAsia="Times New Roman" w:hAnsi="Times New Roman" w:cs="Times New Roman"/>
          <w:b/>
          <w:bCs/>
          <w:lang w:eastAsia="pl-PL"/>
        </w:rPr>
      </w:pPr>
      <w:r w:rsidRPr="00C252A6">
        <w:rPr>
          <w:rFonts w:ascii="Times New Roman" w:eastAsia="Times New Roman" w:hAnsi="Times New Roman" w:cs="Times New Roman"/>
          <w:bCs/>
          <w:lang w:eastAsia="pl-PL"/>
        </w:rPr>
        <w:t xml:space="preserve">Realizacja przedmiotowego zamówienia </w:t>
      </w:r>
      <w:r w:rsidRPr="00C252A6">
        <w:rPr>
          <w:rFonts w:ascii="Times New Roman" w:eastAsia="Times New Roman" w:hAnsi="Times New Roman" w:cs="Times New Roman"/>
          <w:bCs/>
          <w:u w:val="single"/>
          <w:lang w:eastAsia="pl-PL"/>
        </w:rPr>
        <w:t>nie wymaga</w:t>
      </w:r>
      <w:r w:rsidRPr="00C252A6">
        <w:rPr>
          <w:rFonts w:ascii="Times New Roman" w:eastAsia="Times New Roman" w:hAnsi="Times New Roman" w:cs="Times New Roman"/>
          <w:bCs/>
          <w:lang w:eastAsia="pl-PL"/>
        </w:rPr>
        <w:t xml:space="preserve"> odpłatnego korzystania ze składników majątku Zamawiającego lub świadczenia usług bądź wydania materiałów niezbędnych </w:t>
      </w:r>
      <w:r w:rsidRPr="00C252A6">
        <w:rPr>
          <w:rFonts w:ascii="Times New Roman" w:eastAsia="Times New Roman" w:hAnsi="Times New Roman" w:cs="Times New Roman"/>
          <w:bCs/>
          <w:lang w:eastAsia="pl-PL"/>
        </w:rPr>
        <w:br/>
        <w:t>do wykonania zamówienia.</w:t>
      </w:r>
      <w:r w:rsidRPr="00C252A6">
        <w:rPr>
          <w:rFonts w:ascii="Times New Roman" w:eastAsia="Times New Roman" w:hAnsi="Times New Roman" w:cs="Times New Roman"/>
          <w:lang w:eastAsia="pl-PL"/>
        </w:rPr>
        <w:t xml:space="preserve"> </w:t>
      </w:r>
    </w:p>
    <w:p w14:paraId="136C66C4" w14:textId="77777777" w:rsidR="00C252A6" w:rsidRPr="00C252A6" w:rsidRDefault="00C252A6" w:rsidP="00C252A6">
      <w:pPr>
        <w:spacing w:after="0" w:line="240" w:lineRule="auto"/>
        <w:ind w:left="720"/>
        <w:contextualSpacing/>
        <w:jc w:val="left"/>
        <w:rPr>
          <w:rFonts w:ascii="Times New Roman" w:eastAsia="Times New Roman" w:hAnsi="Times New Roman" w:cs="Times New Roman"/>
          <w:b/>
          <w:bCs/>
          <w:lang w:eastAsia="pl-PL"/>
        </w:rPr>
      </w:pPr>
    </w:p>
    <w:p w14:paraId="40AF2C5E" w14:textId="77777777" w:rsidR="00C252A6" w:rsidRPr="00C252A6" w:rsidRDefault="00C252A6" w:rsidP="00EC3AF5">
      <w:pPr>
        <w:numPr>
          <w:ilvl w:val="0"/>
          <w:numId w:val="35"/>
        </w:numPr>
        <w:spacing w:after="0" w:line="240" w:lineRule="auto"/>
        <w:ind w:left="567" w:hanging="207"/>
        <w:contextualSpacing/>
        <w:jc w:val="both"/>
        <w:rPr>
          <w:rFonts w:ascii="Times New Roman" w:eastAsia="Times New Roman" w:hAnsi="Times New Roman" w:cs="Times New Roman"/>
          <w:b/>
          <w:bCs/>
          <w:lang w:eastAsia="pl-PL"/>
        </w:rPr>
      </w:pPr>
      <w:r w:rsidRPr="00C252A6">
        <w:rPr>
          <w:rFonts w:ascii="Times New Roman" w:eastAsia="Times New Roman" w:hAnsi="Times New Roman" w:cs="Times New Roman"/>
          <w:b/>
          <w:bCs/>
          <w:lang w:eastAsia="pl-PL"/>
        </w:rPr>
        <w:t xml:space="preserve">Informacje dodatkowe </w:t>
      </w:r>
    </w:p>
    <w:p w14:paraId="1B45F0B6" w14:textId="77777777" w:rsidR="00C252A6" w:rsidRPr="00C252A6" w:rsidRDefault="00C252A6" w:rsidP="00EC3AF5">
      <w:pPr>
        <w:numPr>
          <w:ilvl w:val="0"/>
          <w:numId w:val="39"/>
        </w:numPr>
        <w:spacing w:after="0" w:line="240" w:lineRule="auto"/>
        <w:ind w:left="851" w:hanging="284"/>
        <w:contextualSpacing/>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Zamawiający zastrzega, że wszelka korespondencja związana z bieżącym wykonywaniem usług powinna być kierowana na adres Dyrektora kopalni realizującej umowę </w:t>
      </w:r>
      <w:r w:rsidRPr="00C252A6">
        <w:rPr>
          <w:rFonts w:ascii="Times New Roman" w:eastAsia="Times New Roman" w:hAnsi="Times New Roman" w:cs="Times New Roman"/>
          <w:lang w:eastAsia="pl-PL"/>
        </w:rPr>
        <w:br/>
        <w:t>z powiadomieniem osoby pełniącej nadzór nad realizacją umowy ze strony Zamawiającego.</w:t>
      </w:r>
    </w:p>
    <w:p w14:paraId="6530326F" w14:textId="77777777" w:rsidR="00C252A6" w:rsidRPr="00C252A6" w:rsidRDefault="00C252A6" w:rsidP="00EC3AF5">
      <w:pPr>
        <w:numPr>
          <w:ilvl w:val="0"/>
          <w:numId w:val="39"/>
        </w:numPr>
        <w:spacing w:after="0" w:line="240" w:lineRule="auto"/>
        <w:ind w:left="851" w:hanging="284"/>
        <w:contextualSpacing/>
        <w:jc w:val="both"/>
        <w:rPr>
          <w:rFonts w:ascii="Times New Roman" w:eastAsia="Times New Roman" w:hAnsi="Times New Roman" w:cs="Times New Roman"/>
          <w:b/>
          <w:lang w:eastAsia="pl-PL"/>
        </w:rPr>
      </w:pPr>
      <w:r w:rsidRPr="00C252A6">
        <w:rPr>
          <w:rFonts w:ascii="Times New Roman" w:eastAsia="Times New Roman" w:hAnsi="Times New Roman" w:cs="Times New Roman"/>
          <w:lang w:eastAsia="pl-PL"/>
        </w:rPr>
        <w:t xml:space="preserve">Zamawiający wprowadza korektę paliwową BAF zgodnie z Zasadami korekty paliwowej </w:t>
      </w:r>
      <w:r w:rsidRPr="00C252A6">
        <w:rPr>
          <w:rFonts w:ascii="Times New Roman" w:eastAsia="Times New Roman" w:hAnsi="Times New Roman" w:cs="Times New Roman"/>
          <w:lang w:eastAsia="pl-PL"/>
        </w:rPr>
        <w:br/>
        <w:t xml:space="preserve">i algorytmu ustalania wartości procentowego wskaźnika korekty paliwowej dla realizacji usług zagospodarowania odpadów wydobywczych w PGG S.A. </w:t>
      </w:r>
      <w:r w:rsidRPr="00C252A6">
        <w:rPr>
          <w:rFonts w:ascii="Times New Roman" w:eastAsia="Times New Roman" w:hAnsi="Times New Roman" w:cs="Times New Roman"/>
          <w:b/>
          <w:lang w:eastAsia="pl-PL"/>
        </w:rPr>
        <w:t>– Załącznik nr 1 do SOPZ</w:t>
      </w:r>
    </w:p>
    <w:p w14:paraId="050BAEA2" w14:textId="77777777" w:rsidR="00C252A6" w:rsidRPr="00C252A6" w:rsidRDefault="00C252A6" w:rsidP="00C252A6">
      <w:pPr>
        <w:jc w:val="left"/>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br w:type="page"/>
      </w:r>
    </w:p>
    <w:p w14:paraId="2C373C51" w14:textId="77777777" w:rsidR="00C252A6" w:rsidRPr="00C252A6" w:rsidRDefault="00C252A6" w:rsidP="00C252A6">
      <w:pPr>
        <w:spacing w:after="0" w:line="240" w:lineRule="auto"/>
        <w:ind w:left="851"/>
        <w:contextualSpacing/>
        <w:jc w:val="right"/>
        <w:rPr>
          <w:rFonts w:ascii="Times New Roman" w:eastAsia="Times New Roman" w:hAnsi="Times New Roman" w:cs="Times New Roman"/>
          <w:b/>
          <w:lang w:eastAsia="pl-PL"/>
        </w:rPr>
      </w:pPr>
      <w:bookmarkStart w:id="76" w:name="_Toc108073025"/>
      <w:r w:rsidRPr="00C252A6">
        <w:rPr>
          <w:rFonts w:ascii="Times New Roman" w:eastAsia="Times New Roman" w:hAnsi="Times New Roman" w:cs="Times New Roman"/>
          <w:b/>
          <w:sz w:val="24"/>
          <w:szCs w:val="24"/>
          <w:lang w:eastAsia="pl-PL"/>
        </w:rPr>
        <w:lastRenderedPageBreak/>
        <w:t>Załącznik nr 1 do SOPZ</w:t>
      </w:r>
      <w:bookmarkEnd w:id="76"/>
    </w:p>
    <w:p w14:paraId="5E11C37E"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20"/>
          <w:sz w:val="12"/>
          <w:szCs w:val="28"/>
          <w:lang w:eastAsia="pl-PL"/>
        </w:rPr>
      </w:pPr>
    </w:p>
    <w:p w14:paraId="6A85B155" w14:textId="77777777" w:rsidR="00C252A6" w:rsidRPr="00C252A6" w:rsidRDefault="00C252A6" w:rsidP="00C252A6">
      <w:pPr>
        <w:spacing w:before="120" w:after="240" w:line="240" w:lineRule="auto"/>
        <w:rPr>
          <w:rFonts w:ascii="Times New Roman" w:eastAsia="+mj-ea" w:hAnsi="Times New Roman" w:cs="Times New Roman"/>
          <w:b/>
          <w:bCs/>
          <w:color w:val="000000"/>
          <w:kern w:val="24"/>
          <w:lang w:eastAsia="pl-PL"/>
        </w:rPr>
      </w:pPr>
      <w:r w:rsidRPr="00C252A6">
        <w:rPr>
          <w:rFonts w:ascii="Times New Roman" w:eastAsia="+mj-ea" w:hAnsi="Times New Roman" w:cs="Times New Roman"/>
          <w:b/>
          <w:bCs/>
          <w:color w:val="000000"/>
          <w:kern w:val="24"/>
          <w:sz w:val="24"/>
          <w:lang w:eastAsia="pl-PL"/>
        </w:rPr>
        <w:t xml:space="preserve">Zasady korekty paliwowej i algorytmu ustalania wartości procentowego </w:t>
      </w:r>
      <w:r w:rsidRPr="00C252A6">
        <w:rPr>
          <w:rFonts w:ascii="Times New Roman" w:eastAsia="+mj-ea" w:hAnsi="Times New Roman" w:cs="Times New Roman"/>
          <w:b/>
          <w:bCs/>
          <w:color w:val="000000"/>
          <w:kern w:val="24"/>
          <w:sz w:val="24"/>
          <w:lang w:eastAsia="pl-PL"/>
        </w:rPr>
        <w:br/>
        <w:t xml:space="preserve">wskaźnika korekty paliwowej dla realizacji usług </w:t>
      </w:r>
      <w:r w:rsidRPr="00C252A6">
        <w:rPr>
          <w:rFonts w:ascii="Times New Roman" w:eastAsia="+mj-ea" w:hAnsi="Times New Roman" w:cs="Times New Roman"/>
          <w:b/>
          <w:bCs/>
          <w:color w:val="000000"/>
          <w:kern w:val="24"/>
          <w:sz w:val="24"/>
          <w:lang w:eastAsia="pl-PL"/>
        </w:rPr>
        <w:br/>
        <w:t xml:space="preserve">zagospodarowania odpadów wydobywczych w PGG S.A. </w:t>
      </w:r>
    </w:p>
    <w:p w14:paraId="25F0EDAF" w14:textId="77777777" w:rsidR="00C252A6" w:rsidRPr="00C252A6" w:rsidRDefault="00C252A6" w:rsidP="00EC3AF5">
      <w:pPr>
        <w:numPr>
          <w:ilvl w:val="0"/>
          <w:numId w:val="78"/>
        </w:numPr>
        <w:spacing w:after="0" w:line="240" w:lineRule="auto"/>
        <w:ind w:left="284" w:hanging="284"/>
        <w:jc w:val="both"/>
        <w:rPr>
          <w:rFonts w:ascii="Times New Roman" w:eastAsia="+mj-ea" w:hAnsi="Times New Roman" w:cs="Times New Roman"/>
          <w:color w:val="000000"/>
          <w:kern w:val="24"/>
          <w:lang w:eastAsia="pl-PL"/>
        </w:rPr>
      </w:pPr>
      <w:r w:rsidRPr="00C252A6">
        <w:rPr>
          <w:rFonts w:ascii="Times New Roman" w:eastAsia="+mj-ea" w:hAnsi="Times New Roman" w:cs="Times New Roman"/>
          <w:color w:val="000000"/>
          <w:kern w:val="24"/>
          <w:lang w:eastAsia="pl-PL"/>
        </w:rPr>
        <w:t>Korekta paliwowa BAF (Bunker Adjustment Factor) automatyczny mechanizm regulujący wysokość jednostkowych stawek transportowych w  wyniku zmiany cen paliw.</w:t>
      </w:r>
    </w:p>
    <w:p w14:paraId="26DB2A51" w14:textId="77777777" w:rsidR="00C252A6" w:rsidRPr="00C252A6" w:rsidRDefault="00C252A6" w:rsidP="00EC3AF5">
      <w:pPr>
        <w:numPr>
          <w:ilvl w:val="0"/>
          <w:numId w:val="78"/>
        </w:numPr>
        <w:spacing w:before="120" w:after="0" w:line="240" w:lineRule="auto"/>
        <w:ind w:left="284" w:hanging="284"/>
        <w:jc w:val="both"/>
        <w:rPr>
          <w:rFonts w:ascii="Times New Roman" w:eastAsia="+mj-ea" w:hAnsi="Times New Roman" w:cs="Times New Roman"/>
          <w:color w:val="000000"/>
          <w:kern w:val="24"/>
          <w:lang w:eastAsia="pl-PL"/>
        </w:rPr>
      </w:pPr>
      <w:r w:rsidRPr="00C252A6">
        <w:rPr>
          <w:rFonts w:ascii="Times New Roman" w:eastAsia="+mj-ea" w:hAnsi="Times New Roman" w:cs="Times New Roman"/>
          <w:color w:val="000000"/>
          <w:kern w:val="24"/>
          <w:lang w:eastAsia="pl-PL"/>
        </w:rPr>
        <w:t xml:space="preserve">Elementy składowe mechanizmu korekty paliwowej BAF: </w:t>
      </w:r>
    </w:p>
    <w:p w14:paraId="40F333CD" w14:textId="77777777" w:rsidR="00C252A6" w:rsidRPr="00C252A6" w:rsidRDefault="00C252A6" w:rsidP="00EC3AF5">
      <w:pPr>
        <w:numPr>
          <w:ilvl w:val="1"/>
          <w:numId w:val="78"/>
        </w:numPr>
        <w:spacing w:after="0" w:line="240" w:lineRule="auto"/>
        <w:ind w:left="709" w:hanging="425"/>
        <w:jc w:val="both"/>
        <w:rPr>
          <w:rFonts w:ascii="Times New Roman" w:eastAsia="+mj-ea" w:hAnsi="Times New Roman" w:cs="Times New Roman"/>
          <w:color w:val="000000"/>
          <w:kern w:val="24"/>
          <w:lang w:eastAsia="pl-PL"/>
        </w:rPr>
      </w:pPr>
      <w:r w:rsidRPr="00C252A6">
        <w:rPr>
          <w:rFonts w:ascii="Times New Roman" w:eastAsia="+mj-ea" w:hAnsi="Times New Roman" w:cs="Times New Roman"/>
          <w:b/>
          <w:bCs/>
          <w:color w:val="000000"/>
          <w:kern w:val="24"/>
          <w:lang w:eastAsia="pl-PL"/>
        </w:rPr>
        <w:t xml:space="preserve">Cena referencyjna (bazowa) </w:t>
      </w:r>
      <w:r w:rsidRPr="00C252A6">
        <w:rPr>
          <w:rFonts w:ascii="Times New Roman" w:eastAsia="+mj-ea" w:hAnsi="Times New Roman" w:cs="Times New Roman"/>
          <w:color w:val="000000"/>
          <w:kern w:val="24"/>
          <w:lang w:eastAsia="pl-PL"/>
        </w:rPr>
        <w:t>– hurtowa cena jednego litra oleju napędowego Ekodiesel obowiązująca w dniu otwarcia ofert, tj.:</w:t>
      </w:r>
    </w:p>
    <w:p w14:paraId="4D171929" w14:textId="77777777" w:rsidR="00C252A6" w:rsidRPr="00C252A6" w:rsidRDefault="00C252A6" w:rsidP="00C252A6">
      <w:pPr>
        <w:spacing w:before="120" w:after="0" w:line="240" w:lineRule="auto"/>
        <w:ind w:left="709" w:hanging="425"/>
        <w:jc w:val="both"/>
        <w:rPr>
          <w:rFonts w:ascii="Times New Roman" w:eastAsia="+mj-ea" w:hAnsi="Times New Roman" w:cs="Times New Roman"/>
          <w:i/>
          <w:iCs/>
          <w:color w:val="000000"/>
          <w:kern w:val="24"/>
          <w:lang w:eastAsia="pl-PL"/>
        </w:rPr>
      </w:pPr>
      <w:r w:rsidRPr="00C252A6">
        <w:rPr>
          <w:rFonts w:ascii="Times New Roman" w:eastAsia="+mj-ea" w:hAnsi="Times New Roman" w:cs="Times New Roman"/>
          <w:i/>
          <w:iCs/>
          <w:color w:val="000000"/>
          <w:kern w:val="24"/>
          <w:lang w:eastAsia="pl-PL"/>
        </w:rPr>
        <w:tab/>
        <w:t>iloraz ceny jednego metra sześciennego paliwa /1000 - wynik w zaokrągleniu do dwóch miejsc po przecinku zgodnie z zasadami matematycznymi.</w:t>
      </w:r>
    </w:p>
    <w:p w14:paraId="0A2D23FF" w14:textId="77777777" w:rsidR="00C252A6" w:rsidRPr="00C252A6" w:rsidRDefault="00C252A6" w:rsidP="00C252A6">
      <w:pPr>
        <w:spacing w:before="120" w:after="0" w:line="240" w:lineRule="auto"/>
        <w:ind w:left="709" w:hanging="425"/>
        <w:jc w:val="both"/>
        <w:rPr>
          <w:rFonts w:ascii="Times New Roman" w:eastAsia="+mj-ea" w:hAnsi="Times New Roman" w:cs="Times New Roman"/>
          <w:color w:val="000000"/>
          <w:kern w:val="24"/>
          <w:lang w:eastAsia="pl-PL"/>
        </w:rPr>
      </w:pPr>
      <w:r w:rsidRPr="00C252A6">
        <w:rPr>
          <w:rFonts w:ascii="Times New Roman" w:eastAsia="+mj-ea" w:hAnsi="Times New Roman" w:cs="Times New Roman"/>
          <w:color w:val="000000"/>
          <w:kern w:val="24"/>
          <w:lang w:eastAsia="pl-PL"/>
        </w:rPr>
        <w:tab/>
        <w:t xml:space="preserve">W przypadku braku publikacji ceny z dnia otwarcia ofert przyjmuje się za obowiązującą ostatnio opublikowaną cenę przed dniem otwarcia ofert. Do tej ceny porównywane są przyszłe notowania paliw. </w:t>
      </w:r>
    </w:p>
    <w:p w14:paraId="196EC3B2" w14:textId="77777777" w:rsidR="00DA0359" w:rsidRDefault="00C252A6" w:rsidP="00DA0359">
      <w:pPr>
        <w:numPr>
          <w:ilvl w:val="1"/>
          <w:numId w:val="78"/>
        </w:numPr>
        <w:spacing w:after="0" w:line="240" w:lineRule="auto"/>
        <w:ind w:left="709" w:hanging="425"/>
        <w:jc w:val="both"/>
        <w:rPr>
          <w:rFonts w:ascii="Times New Roman" w:eastAsia="+mj-ea" w:hAnsi="Times New Roman" w:cs="Times New Roman"/>
          <w:color w:val="000000"/>
          <w:kern w:val="24"/>
          <w:lang w:eastAsia="pl-PL"/>
        </w:rPr>
      </w:pPr>
      <w:r w:rsidRPr="00C252A6">
        <w:rPr>
          <w:rFonts w:ascii="Times New Roman" w:eastAsia="+mj-ea" w:hAnsi="Times New Roman" w:cs="Times New Roman"/>
          <w:b/>
          <w:bCs/>
          <w:color w:val="000000"/>
          <w:kern w:val="24"/>
          <w:lang w:eastAsia="pl-PL"/>
        </w:rPr>
        <w:t xml:space="preserve">Cena rozliczeniowa </w:t>
      </w:r>
      <w:r w:rsidRPr="00C252A6">
        <w:rPr>
          <w:rFonts w:ascii="Times New Roman" w:eastAsia="+mj-ea" w:hAnsi="Times New Roman" w:cs="Times New Roman"/>
          <w:color w:val="000000"/>
          <w:kern w:val="24"/>
          <w:lang w:eastAsia="pl-PL"/>
        </w:rPr>
        <w:t>– średniomiesięczna hurtowa cena jednego litra oleju napędowego Ekodiesel z rozliczanego miesiąca, tj.:</w:t>
      </w:r>
    </w:p>
    <w:p w14:paraId="0C3BD811" w14:textId="77777777" w:rsidR="00DA0359" w:rsidRPr="00C252A6" w:rsidRDefault="00DA0359" w:rsidP="00DA0359">
      <w:pPr>
        <w:spacing w:before="120" w:after="0" w:line="240" w:lineRule="auto"/>
        <w:ind w:left="709" w:hanging="425"/>
        <w:jc w:val="both"/>
        <w:rPr>
          <w:rFonts w:ascii="Times New Roman" w:eastAsia="+mj-ea" w:hAnsi="Times New Roman" w:cs="Times New Roman"/>
          <w:i/>
          <w:iCs/>
          <w:color w:val="000000"/>
          <w:kern w:val="24"/>
          <w:lang w:eastAsia="pl-PL"/>
        </w:rPr>
      </w:pPr>
      <w:r w:rsidRPr="00C252A6">
        <w:rPr>
          <w:rFonts w:ascii="Times New Roman" w:eastAsia="+mj-ea" w:hAnsi="Times New Roman" w:cs="Times New Roman"/>
          <w:i/>
          <w:iCs/>
          <w:color w:val="000000"/>
          <w:kern w:val="24"/>
          <w:lang w:eastAsia="pl-PL"/>
        </w:rPr>
        <w:tab/>
        <w:t xml:space="preserve">iloraz średniomiesięcznej hurtowej ceny jednego metra sześciennego paliwa/1000 - wynik </w:t>
      </w:r>
      <w:r w:rsidRPr="00C252A6">
        <w:rPr>
          <w:rFonts w:ascii="Times New Roman" w:eastAsia="+mj-ea" w:hAnsi="Times New Roman" w:cs="Times New Roman"/>
          <w:i/>
          <w:iCs/>
          <w:color w:val="000000"/>
          <w:kern w:val="24"/>
          <w:lang w:eastAsia="pl-PL"/>
        </w:rPr>
        <w:br/>
        <w:t xml:space="preserve">w zaokrągleniu do dwóch miejsc po przecinku zgodnie z zasadami matematycznymi.  </w:t>
      </w:r>
    </w:p>
    <w:p w14:paraId="0F6DE523" w14:textId="2444D5EE" w:rsidR="00DA0359" w:rsidRDefault="00DA0359" w:rsidP="00DA0359">
      <w:pPr>
        <w:spacing w:before="120" w:after="0" w:line="240" w:lineRule="auto"/>
        <w:ind w:left="709"/>
        <w:jc w:val="both"/>
        <w:rPr>
          <w:rFonts w:ascii="Times New Roman" w:eastAsia="+mj-ea" w:hAnsi="Times New Roman" w:cs="Times New Roman"/>
          <w:color w:val="000000"/>
          <w:kern w:val="24"/>
          <w:lang w:eastAsia="pl-PL"/>
        </w:rPr>
      </w:pPr>
      <w:r w:rsidRPr="00C252A6">
        <w:rPr>
          <w:rFonts w:ascii="Times New Roman" w:eastAsia="+mj-ea" w:hAnsi="Times New Roman" w:cs="Times New Roman"/>
          <w:color w:val="000000"/>
          <w:kern w:val="24"/>
          <w:lang w:eastAsia="pl-PL"/>
        </w:rPr>
        <w:t>Średnia arytmetyczna hurtowych cen paliwa liczona będzie ze wszystkich dni rozliczanego miesiąca. W przypadku braku publikacji ceny dla danego dnia przyjmuje się za obowiązującą ostatnią opublikowaną cenę przed tym dniem.</w:t>
      </w:r>
    </w:p>
    <w:p w14:paraId="69C98CB4" w14:textId="735B7277" w:rsidR="00C252A6" w:rsidRPr="00DA0359" w:rsidRDefault="00C252A6" w:rsidP="00C252A6">
      <w:pPr>
        <w:numPr>
          <w:ilvl w:val="1"/>
          <w:numId w:val="78"/>
        </w:numPr>
        <w:spacing w:after="0" w:line="240" w:lineRule="auto"/>
        <w:ind w:left="709" w:hanging="425"/>
        <w:jc w:val="both"/>
        <w:rPr>
          <w:rFonts w:ascii="Times New Roman" w:eastAsia="+mj-ea" w:hAnsi="Times New Roman" w:cs="Times New Roman"/>
          <w:color w:val="000000"/>
          <w:kern w:val="24"/>
          <w:lang w:eastAsia="pl-PL"/>
        </w:rPr>
      </w:pPr>
      <w:r w:rsidRPr="00DA0359">
        <w:rPr>
          <w:rFonts w:ascii="Times New Roman" w:eastAsia="+mj-ea" w:hAnsi="Times New Roman" w:cs="Times New Roman"/>
          <w:color w:val="000000"/>
          <w:kern w:val="24"/>
          <w:lang w:eastAsia="pl-PL"/>
        </w:rPr>
        <w:t>Dane będące podstawą ustalenia powyższych cen będą uzyskiwane ze strony internetowej PKN Orlen:</w:t>
      </w:r>
      <w:r w:rsidR="00DA0359">
        <w:rPr>
          <w:rFonts w:ascii="Times New Roman" w:eastAsia="+mj-ea" w:hAnsi="Times New Roman" w:cs="Times New Roman"/>
          <w:color w:val="000000"/>
          <w:kern w:val="24"/>
          <w:lang w:eastAsia="pl-PL"/>
        </w:rPr>
        <w:t xml:space="preserve"> </w:t>
      </w:r>
      <w:hyperlink r:id="rId10" w:history="1">
        <w:r w:rsidRPr="00DA0359">
          <w:rPr>
            <w:rFonts w:ascii="Times New Roman" w:eastAsia="+mj-ea" w:hAnsi="Times New Roman" w:cs="Times New Roman"/>
            <w:color w:val="0000FF"/>
            <w:kern w:val="24"/>
            <w:u w:val="single"/>
            <w:lang w:eastAsia="pl-PL"/>
          </w:rPr>
          <w:t>http://www.orlen.pl/PL/DlaBiznesu/HurtoweCenyPaliw/Strony/default.aspx</w:t>
        </w:r>
      </w:hyperlink>
    </w:p>
    <w:p w14:paraId="7427B42C" w14:textId="77777777" w:rsidR="00C252A6" w:rsidRPr="00C252A6" w:rsidRDefault="00C252A6" w:rsidP="00EC3AF5">
      <w:pPr>
        <w:numPr>
          <w:ilvl w:val="1"/>
          <w:numId w:val="78"/>
        </w:numPr>
        <w:spacing w:after="0" w:line="240" w:lineRule="auto"/>
        <w:ind w:left="709" w:hanging="425"/>
        <w:jc w:val="both"/>
        <w:rPr>
          <w:rFonts w:ascii="Times New Roman" w:eastAsia="+mj-ea" w:hAnsi="Times New Roman" w:cs="Times New Roman"/>
          <w:color w:val="000000"/>
          <w:kern w:val="24"/>
          <w:lang w:eastAsia="pl-PL"/>
        </w:rPr>
      </w:pPr>
      <w:r w:rsidRPr="00C252A6">
        <w:rPr>
          <w:rFonts w:ascii="Times New Roman" w:eastAsia="Times New Roman" w:hAnsi="Times New Roman" w:cs="Times New Roman"/>
          <w:b/>
          <w:bCs/>
          <w:color w:val="000000"/>
          <w:kern w:val="24"/>
          <w:lang w:eastAsia="pl-PL"/>
        </w:rPr>
        <w:t>Udział kosztu paliwa w jednostkowej stawce transportowej</w:t>
      </w:r>
      <w:r w:rsidRPr="00C252A6">
        <w:rPr>
          <w:rFonts w:ascii="Times New Roman" w:eastAsia="Times New Roman" w:hAnsi="Times New Roman" w:cs="Times New Roman"/>
          <w:color w:val="000000"/>
          <w:kern w:val="24"/>
          <w:lang w:eastAsia="pl-PL"/>
        </w:rPr>
        <w:t xml:space="preserve"> - poziom 30%.</w:t>
      </w:r>
    </w:p>
    <w:p w14:paraId="3237F392" w14:textId="77777777" w:rsidR="00C252A6" w:rsidRPr="00C252A6" w:rsidRDefault="00C252A6" w:rsidP="00EC3AF5">
      <w:pPr>
        <w:numPr>
          <w:ilvl w:val="1"/>
          <w:numId w:val="78"/>
        </w:numPr>
        <w:spacing w:after="0" w:line="240" w:lineRule="auto"/>
        <w:ind w:left="709" w:hanging="425"/>
        <w:jc w:val="both"/>
        <w:rPr>
          <w:rFonts w:ascii="Times New Roman" w:eastAsia="+mj-ea" w:hAnsi="Times New Roman" w:cs="Times New Roman"/>
          <w:color w:val="000000"/>
          <w:kern w:val="24"/>
          <w:lang w:eastAsia="pl-PL"/>
        </w:rPr>
      </w:pPr>
      <w:r w:rsidRPr="00C252A6">
        <w:rPr>
          <w:rFonts w:ascii="Times New Roman" w:eastAsia="Times New Roman" w:hAnsi="Times New Roman" w:cs="Times New Roman"/>
          <w:b/>
          <w:bCs/>
          <w:color w:val="000000"/>
          <w:kern w:val="24"/>
          <w:lang w:eastAsia="pl-PL"/>
        </w:rPr>
        <w:t xml:space="preserve">Procentowa zmiana ceny </w:t>
      </w:r>
      <w:r w:rsidRPr="00C252A6">
        <w:rPr>
          <w:rFonts w:ascii="Times New Roman" w:eastAsia="Times New Roman" w:hAnsi="Times New Roman" w:cs="Times New Roman"/>
          <w:color w:val="000000"/>
          <w:kern w:val="24"/>
          <w:lang w:eastAsia="pl-PL"/>
        </w:rPr>
        <w:t>- wartość procentowa stosunku ceny rozliczeniowej do ceny referencyjnej (bazowej).</w:t>
      </w:r>
    </w:p>
    <w:p w14:paraId="2787FDFC" w14:textId="77777777" w:rsidR="00C252A6" w:rsidRPr="00C252A6" w:rsidRDefault="00C252A6" w:rsidP="00EC3AF5">
      <w:pPr>
        <w:numPr>
          <w:ilvl w:val="1"/>
          <w:numId w:val="78"/>
        </w:numPr>
        <w:spacing w:after="0" w:line="240" w:lineRule="auto"/>
        <w:ind w:left="709" w:hanging="425"/>
        <w:jc w:val="both"/>
        <w:rPr>
          <w:rFonts w:ascii="Times New Roman" w:eastAsia="+mj-ea" w:hAnsi="Times New Roman" w:cs="Times New Roman"/>
          <w:color w:val="000000"/>
          <w:kern w:val="24"/>
          <w:lang w:eastAsia="pl-PL"/>
        </w:rPr>
      </w:pPr>
      <w:r w:rsidRPr="00C252A6">
        <w:rPr>
          <w:rFonts w:ascii="Times New Roman" w:eastAsia="Times New Roman" w:hAnsi="Times New Roman" w:cs="Times New Roman"/>
          <w:b/>
          <w:bCs/>
          <w:color w:val="000000"/>
          <w:kern w:val="24"/>
          <w:lang w:eastAsia="pl-PL"/>
        </w:rPr>
        <w:t xml:space="preserve">Tabela paliwowa </w:t>
      </w:r>
      <w:r w:rsidRPr="00C252A6">
        <w:rPr>
          <w:rFonts w:ascii="Times New Roman" w:eastAsia="Times New Roman" w:hAnsi="Times New Roman" w:cs="Times New Roman"/>
          <w:color w:val="000000"/>
          <w:kern w:val="24"/>
          <w:lang w:eastAsia="pl-PL"/>
        </w:rPr>
        <w:t xml:space="preserve">– model dostosowujący wysokość jednostkowych stawek transportowych poprzez automatyczne uwzględnienie znacznych wahań cen paliw w porównaniu </w:t>
      </w:r>
      <w:r w:rsidRPr="00C252A6">
        <w:rPr>
          <w:rFonts w:ascii="Times New Roman" w:eastAsia="Times New Roman" w:hAnsi="Times New Roman" w:cs="Times New Roman"/>
          <w:color w:val="000000"/>
          <w:kern w:val="24"/>
          <w:lang w:eastAsia="pl-PL"/>
        </w:rPr>
        <w:br/>
        <w:t>do referencyjnego poziomu cen paliw obowiązującego dla ustalonego okresu.</w:t>
      </w:r>
    </w:p>
    <w:p w14:paraId="27276D23" w14:textId="77777777" w:rsidR="00C252A6" w:rsidRPr="00C252A6" w:rsidRDefault="00C252A6" w:rsidP="00C252A6">
      <w:pPr>
        <w:spacing w:after="0" w:line="240" w:lineRule="auto"/>
        <w:ind w:left="709"/>
        <w:jc w:val="both"/>
        <w:rPr>
          <w:rFonts w:ascii="Times New Roman" w:eastAsia="+mj-ea" w:hAnsi="Times New Roman" w:cs="Times New Roman"/>
          <w:color w:val="000000"/>
          <w:kern w:val="24"/>
          <w:lang w:eastAsia="pl-PL"/>
        </w:rPr>
      </w:pPr>
      <w:r w:rsidRPr="00C252A6">
        <w:rPr>
          <w:rFonts w:ascii="Times New Roman" w:eastAsia="Times New Roman" w:hAnsi="Times New Roman" w:cs="Times New Roman"/>
          <w:color w:val="000000"/>
          <w:kern w:val="24"/>
          <w:lang w:eastAsia="pl-PL"/>
        </w:rPr>
        <w:t xml:space="preserve"> </w:t>
      </w:r>
    </w:p>
    <w:p w14:paraId="2E92A139" w14:textId="77777777" w:rsidR="00C252A6" w:rsidRPr="00C252A6" w:rsidRDefault="00C252A6" w:rsidP="00C252A6">
      <w:pPr>
        <w:spacing w:after="0" w:line="276" w:lineRule="auto"/>
        <w:ind w:left="284" w:hanging="284"/>
        <w:contextualSpacing/>
        <w:jc w:val="both"/>
        <w:rPr>
          <w:rFonts w:ascii="Times New Roman" w:eastAsia="+mj-ea" w:hAnsi="Times New Roman" w:cs="Times New Roman"/>
          <w:color w:val="000000"/>
          <w:kern w:val="24"/>
          <w:lang w:eastAsia="pl-PL"/>
        </w:rPr>
      </w:pPr>
      <m:oMathPara>
        <m:oMath>
          <m:r>
            <m:rPr>
              <m:sty m:val="bi"/>
            </m:rPr>
            <w:rPr>
              <w:rFonts w:ascii="Cambria Math" w:eastAsia="Times New Roman" w:hAnsi="Cambria Math" w:cs="Times New Roman"/>
              <w:color w:val="000000"/>
              <w:kern w:val="24"/>
              <w:lang w:eastAsia="pl-PL"/>
            </w:rPr>
            <m:t>Procentowa zmiana ceny paliwa</m:t>
          </m:r>
          <m:r>
            <m:rPr>
              <m:sty m:val="p"/>
            </m:rPr>
            <w:rPr>
              <w:rFonts w:ascii="Cambria Math" w:eastAsia="Times New Roman" w:hAnsi="Cambria Math" w:cs="Times New Roman"/>
              <w:color w:val="000000"/>
              <w:kern w:val="24"/>
              <w:lang w:eastAsia="pl-PL"/>
            </w:rPr>
            <m:t>=</m:t>
          </m:r>
          <m:d>
            <m:dPr>
              <m:ctrlPr>
                <w:rPr>
                  <w:rFonts w:ascii="Cambria Math" w:eastAsia="Times New Roman" w:hAnsi="Cambria Math" w:cs="Times New Roman"/>
                  <w:i/>
                  <w:iCs/>
                  <w:color w:val="000000"/>
                  <w:kern w:val="24"/>
                  <w:lang w:eastAsia="pl-PL"/>
                </w:rPr>
              </m:ctrlPr>
            </m:dPr>
            <m:e>
              <m:f>
                <m:fPr>
                  <m:ctrlPr>
                    <w:rPr>
                      <w:rFonts w:ascii="Cambria Math" w:eastAsia="Times New Roman" w:hAnsi="Cambria Math" w:cs="Times New Roman"/>
                      <w:i/>
                      <w:iCs/>
                      <w:color w:val="000000"/>
                      <w:kern w:val="24"/>
                      <w:lang w:eastAsia="pl-PL"/>
                    </w:rPr>
                  </m:ctrlPr>
                </m:fPr>
                <m:num>
                  <m:r>
                    <w:rPr>
                      <w:rFonts w:ascii="Cambria Math" w:eastAsia="Times New Roman" w:hAnsi="Cambria Math" w:cs="Times New Roman"/>
                      <w:color w:val="000000"/>
                      <w:kern w:val="24"/>
                      <w:lang w:eastAsia="pl-PL"/>
                    </w:rPr>
                    <m:t>cena rozliczeniowa paliwa x 100%</m:t>
                  </m:r>
                </m:num>
                <m:den>
                  <m:r>
                    <m:rPr>
                      <m:sty m:val="p"/>
                    </m:rPr>
                    <w:rPr>
                      <w:rFonts w:ascii="Cambria Math" w:eastAsia="Times New Roman" w:hAnsi="Cambria Math" w:cs="Times New Roman"/>
                      <w:color w:val="000000"/>
                      <w:kern w:val="24"/>
                      <w:lang w:eastAsia="pl-PL"/>
                    </w:rPr>
                    <m:t>cena referencyjna</m:t>
                  </m:r>
                </m:den>
              </m:f>
            </m:e>
          </m:d>
          <m:r>
            <w:rPr>
              <w:rFonts w:ascii="Cambria Math" w:eastAsia="Times New Roman" w:hAnsi="Cambria Math" w:cs="Times New Roman"/>
              <w:color w:val="000000"/>
              <w:kern w:val="24"/>
              <w:lang w:eastAsia="pl-PL"/>
            </w:rPr>
            <m:t>-100</m:t>
          </m:r>
        </m:oMath>
      </m:oMathPara>
    </w:p>
    <w:p w14:paraId="4A3FC273" w14:textId="77777777" w:rsidR="00C252A6" w:rsidRPr="00C252A6" w:rsidRDefault="00C252A6" w:rsidP="00C252A6">
      <w:pPr>
        <w:spacing w:after="0" w:line="276" w:lineRule="auto"/>
        <w:ind w:left="284" w:hanging="284"/>
        <w:contextualSpacing/>
        <w:jc w:val="both"/>
        <w:rPr>
          <w:rFonts w:ascii="Times New Roman" w:eastAsia="+mj-ea" w:hAnsi="Times New Roman" w:cs="Times New Roman"/>
          <w:color w:val="000000"/>
          <w:kern w:val="24"/>
          <w:lang w:eastAsia="pl-PL"/>
        </w:rPr>
      </w:pPr>
    </w:p>
    <w:p w14:paraId="0B139F34" w14:textId="77777777" w:rsidR="00C252A6" w:rsidRPr="00C252A6" w:rsidRDefault="00C252A6" w:rsidP="00EC3AF5">
      <w:pPr>
        <w:numPr>
          <w:ilvl w:val="0"/>
          <w:numId w:val="78"/>
        </w:numPr>
        <w:spacing w:before="120" w:after="0" w:line="276" w:lineRule="auto"/>
        <w:ind w:left="284" w:hanging="284"/>
        <w:contextualSpacing/>
        <w:jc w:val="both"/>
        <w:rPr>
          <w:rFonts w:ascii="Times New Roman" w:eastAsia="Times New Roman" w:hAnsi="Times New Roman" w:cs="Times New Roman"/>
          <w:b/>
          <w:color w:val="000000"/>
          <w:kern w:val="24"/>
          <w:lang w:eastAsia="pl-PL"/>
        </w:rPr>
      </w:pPr>
      <w:r w:rsidRPr="00C252A6">
        <w:rPr>
          <w:rFonts w:ascii="Times New Roman" w:eastAsia="+mj-ea" w:hAnsi="Times New Roman" w:cs="Times New Roman"/>
          <w:color w:val="000000"/>
          <w:kern w:val="24"/>
          <w:lang w:eastAsia="pl-PL"/>
        </w:rPr>
        <w:t>Wprowadzoną w PGG S.A. formułę korekty paliwowej cechują następujące zasady:</w:t>
      </w:r>
    </w:p>
    <w:p w14:paraId="0ACF572D" w14:textId="77777777" w:rsidR="00C252A6" w:rsidRPr="00C252A6" w:rsidRDefault="00C252A6" w:rsidP="00EC3AF5">
      <w:pPr>
        <w:numPr>
          <w:ilvl w:val="1"/>
          <w:numId w:val="78"/>
        </w:numPr>
        <w:spacing w:after="0" w:line="276" w:lineRule="auto"/>
        <w:ind w:left="709" w:hanging="425"/>
        <w:contextualSpacing/>
        <w:jc w:val="both"/>
        <w:rPr>
          <w:rFonts w:ascii="Times New Roman" w:eastAsia="Times New Roman" w:hAnsi="Times New Roman" w:cs="Times New Roman"/>
          <w:color w:val="000000"/>
          <w:kern w:val="24"/>
          <w:lang w:eastAsia="pl-PL"/>
        </w:rPr>
      </w:pPr>
      <w:r w:rsidRPr="00C252A6">
        <w:rPr>
          <w:rFonts w:ascii="Times New Roman" w:eastAsia="Times New Roman" w:hAnsi="Times New Roman" w:cs="Times New Roman"/>
          <w:color w:val="000000"/>
          <w:kern w:val="24"/>
          <w:lang w:eastAsia="pl-PL"/>
        </w:rPr>
        <w:t xml:space="preserve">Określenie ceny rozliczeniowej odbywa się w cyklach miesięcznych. </w:t>
      </w:r>
    </w:p>
    <w:p w14:paraId="4F4FFF30" w14:textId="77777777" w:rsidR="00C252A6" w:rsidRPr="00C252A6" w:rsidRDefault="00C252A6" w:rsidP="00EC3AF5">
      <w:pPr>
        <w:numPr>
          <w:ilvl w:val="1"/>
          <w:numId w:val="78"/>
        </w:numPr>
        <w:spacing w:after="0" w:line="276" w:lineRule="auto"/>
        <w:ind w:left="709" w:hanging="425"/>
        <w:contextualSpacing/>
        <w:jc w:val="both"/>
        <w:rPr>
          <w:rFonts w:ascii="Times New Roman" w:eastAsia="Times New Roman" w:hAnsi="Times New Roman" w:cs="Times New Roman"/>
          <w:color w:val="000000"/>
          <w:kern w:val="24"/>
          <w:lang w:eastAsia="pl-PL"/>
        </w:rPr>
      </w:pPr>
      <w:r w:rsidRPr="00C252A6">
        <w:rPr>
          <w:rFonts w:ascii="Times New Roman" w:eastAsia="Times New Roman" w:hAnsi="Times New Roman" w:cs="Times New Roman"/>
          <w:color w:val="000000"/>
          <w:kern w:val="24"/>
          <w:lang w:eastAsia="pl-PL"/>
        </w:rPr>
        <w:t xml:space="preserve">Wskaźnik BAF dla rozliczanego miesiąca obliczany jest poprzez podstawienie do w/w wzoru </w:t>
      </w:r>
      <w:r w:rsidRPr="00C252A6">
        <w:rPr>
          <w:rFonts w:ascii="Times New Roman" w:eastAsia="Times New Roman" w:hAnsi="Times New Roman" w:cs="Times New Roman"/>
          <w:b/>
          <w:color w:val="000000"/>
          <w:kern w:val="24"/>
          <w:lang w:eastAsia="pl-PL"/>
        </w:rPr>
        <w:t>ceny rozliczeniowej</w:t>
      </w:r>
      <w:r w:rsidRPr="00C252A6">
        <w:rPr>
          <w:rFonts w:ascii="Times New Roman" w:eastAsia="Times New Roman" w:hAnsi="Times New Roman" w:cs="Times New Roman"/>
          <w:color w:val="000000"/>
          <w:kern w:val="24"/>
          <w:lang w:eastAsia="pl-PL"/>
        </w:rPr>
        <w:t xml:space="preserve"> za miesiąc rozliczany oraz przyjętej </w:t>
      </w:r>
      <w:r w:rsidRPr="00C252A6">
        <w:rPr>
          <w:rFonts w:ascii="Times New Roman" w:eastAsia="Times New Roman" w:hAnsi="Times New Roman" w:cs="Times New Roman"/>
          <w:b/>
          <w:color w:val="000000"/>
          <w:kern w:val="24"/>
          <w:lang w:eastAsia="pl-PL"/>
        </w:rPr>
        <w:t>ceny referencyjnej</w:t>
      </w:r>
      <w:r w:rsidRPr="00C252A6">
        <w:rPr>
          <w:rFonts w:ascii="Times New Roman" w:eastAsia="Times New Roman" w:hAnsi="Times New Roman" w:cs="Times New Roman"/>
          <w:color w:val="000000"/>
          <w:kern w:val="24"/>
          <w:lang w:eastAsia="pl-PL"/>
        </w:rPr>
        <w:t xml:space="preserve"> i przyporządko-</w:t>
      </w:r>
      <w:r w:rsidRPr="00C252A6">
        <w:rPr>
          <w:rFonts w:ascii="Times New Roman" w:eastAsia="Times New Roman" w:hAnsi="Times New Roman" w:cs="Times New Roman"/>
          <w:color w:val="000000"/>
          <w:kern w:val="24"/>
          <w:lang w:eastAsia="pl-PL"/>
        </w:rPr>
        <w:br/>
        <w:t xml:space="preserve">wanie wyniku do odpowiedniego przedziału w </w:t>
      </w:r>
      <w:r w:rsidRPr="00C252A6">
        <w:rPr>
          <w:rFonts w:ascii="Times New Roman" w:eastAsia="Times New Roman" w:hAnsi="Times New Roman" w:cs="Times New Roman"/>
          <w:b/>
          <w:color w:val="000000"/>
          <w:kern w:val="24"/>
          <w:lang w:eastAsia="pl-PL"/>
        </w:rPr>
        <w:t>tabeli paliwowej</w:t>
      </w:r>
      <w:r w:rsidRPr="00C252A6">
        <w:rPr>
          <w:rFonts w:ascii="Times New Roman" w:eastAsia="Times New Roman" w:hAnsi="Times New Roman" w:cs="Times New Roman"/>
          <w:color w:val="000000"/>
          <w:kern w:val="24"/>
          <w:lang w:eastAsia="pl-PL"/>
        </w:rPr>
        <w:t>.</w:t>
      </w:r>
    </w:p>
    <w:p w14:paraId="4AFDA3DC" w14:textId="77777777" w:rsidR="00C252A6" w:rsidRPr="00C252A6" w:rsidRDefault="00C252A6" w:rsidP="00EC3AF5">
      <w:pPr>
        <w:numPr>
          <w:ilvl w:val="1"/>
          <w:numId w:val="78"/>
        </w:numPr>
        <w:spacing w:after="0" w:line="240" w:lineRule="auto"/>
        <w:ind w:left="709" w:hanging="425"/>
        <w:contextualSpacing/>
        <w:jc w:val="both"/>
        <w:rPr>
          <w:rFonts w:ascii="Times New Roman" w:eastAsia="Times New Roman" w:hAnsi="Times New Roman" w:cs="Times New Roman"/>
          <w:color w:val="000000"/>
          <w:kern w:val="24"/>
          <w:lang w:eastAsia="pl-PL"/>
        </w:rPr>
      </w:pPr>
      <w:r w:rsidRPr="00C252A6">
        <w:rPr>
          <w:rFonts w:ascii="Times New Roman" w:eastAsia="Times New Roman" w:hAnsi="Times New Roman" w:cs="Times New Roman"/>
          <w:color w:val="000000"/>
          <w:kern w:val="24"/>
          <w:lang w:eastAsia="pl-PL"/>
        </w:rPr>
        <w:t>Mechanizm korekty paliwowej stosowany jest zarówno w przypadku wzrostu jak i  obniżki cen paliw.</w:t>
      </w:r>
    </w:p>
    <w:p w14:paraId="7F841D70" w14:textId="77777777" w:rsidR="00C252A6" w:rsidRPr="00C252A6" w:rsidRDefault="00C252A6" w:rsidP="00EC3AF5">
      <w:pPr>
        <w:numPr>
          <w:ilvl w:val="1"/>
          <w:numId w:val="78"/>
        </w:numPr>
        <w:spacing w:after="0" w:line="240" w:lineRule="auto"/>
        <w:ind w:left="709" w:hanging="425"/>
        <w:jc w:val="both"/>
        <w:rPr>
          <w:rFonts w:ascii="Times New Roman" w:eastAsia="Times New Roman" w:hAnsi="Times New Roman" w:cs="Times New Roman"/>
          <w:b/>
          <w:color w:val="000000"/>
          <w:kern w:val="24"/>
          <w:lang w:eastAsia="pl-PL"/>
        </w:rPr>
      </w:pPr>
      <w:r w:rsidRPr="00C252A6">
        <w:rPr>
          <w:rFonts w:ascii="Times New Roman" w:eastAsia="Times New Roman" w:hAnsi="Times New Roman" w:cs="Times New Roman"/>
          <w:b/>
          <w:color w:val="000000"/>
          <w:kern w:val="24"/>
          <w:lang w:eastAsia="pl-PL"/>
        </w:rPr>
        <w:t>Zmiany cen netto jednostkowych stawek transportowych określonych w umowie z uwzględnieniem mechanizmu korekty BAF dotyczą:</w:t>
      </w:r>
    </w:p>
    <w:p w14:paraId="0A6A4ED2" w14:textId="77777777" w:rsidR="00C252A6" w:rsidRPr="00C252A6" w:rsidRDefault="00C252A6" w:rsidP="00EC3AF5">
      <w:pPr>
        <w:numPr>
          <w:ilvl w:val="0"/>
          <w:numId w:val="79"/>
        </w:numPr>
        <w:tabs>
          <w:tab w:val="left" w:pos="284"/>
        </w:tabs>
        <w:spacing w:after="0" w:line="240" w:lineRule="auto"/>
        <w:ind w:left="993" w:hanging="284"/>
        <w:jc w:val="both"/>
        <w:rPr>
          <w:rFonts w:ascii="Times New Roman" w:eastAsia="Times New Roman" w:hAnsi="Times New Roman" w:cs="Times New Roman"/>
          <w:b/>
          <w:color w:val="000000"/>
          <w:kern w:val="24"/>
          <w:lang w:eastAsia="pl-PL"/>
        </w:rPr>
      </w:pPr>
      <w:r w:rsidRPr="00C252A6">
        <w:rPr>
          <w:rFonts w:ascii="Times New Roman" w:eastAsia="Times New Roman" w:hAnsi="Times New Roman" w:cs="Times New Roman"/>
          <w:b/>
          <w:color w:val="000000"/>
          <w:kern w:val="24"/>
          <w:lang w:eastAsia="pl-PL"/>
        </w:rPr>
        <w:t>stawki zł/Mg za odbiór, transport i zagospodarowanie odpadów.</w:t>
      </w:r>
    </w:p>
    <w:p w14:paraId="2B5E8EF4" w14:textId="77777777" w:rsidR="00C252A6" w:rsidRPr="00C252A6" w:rsidRDefault="00C252A6" w:rsidP="00EC3AF5">
      <w:pPr>
        <w:numPr>
          <w:ilvl w:val="1"/>
          <w:numId w:val="78"/>
        </w:numPr>
        <w:spacing w:after="0" w:line="240" w:lineRule="auto"/>
        <w:ind w:left="709" w:hanging="425"/>
        <w:jc w:val="both"/>
        <w:rPr>
          <w:rFonts w:ascii="Times New Roman" w:eastAsia="Times New Roman" w:hAnsi="Times New Roman" w:cs="Times New Roman"/>
          <w:color w:val="000000"/>
          <w:kern w:val="24"/>
          <w:lang w:eastAsia="pl-PL"/>
        </w:rPr>
      </w:pPr>
      <w:r w:rsidRPr="00C252A6">
        <w:rPr>
          <w:rFonts w:ascii="Times New Roman" w:eastAsia="Times New Roman" w:hAnsi="Times New Roman" w:cs="Times New Roman"/>
          <w:color w:val="000000"/>
          <w:kern w:val="24"/>
          <w:lang w:eastAsia="pl-PL"/>
        </w:rPr>
        <w:t>Wartość wskaźnika BAF wykazywana będzie w miesięcznym protokole odbioru usługi.</w:t>
      </w:r>
    </w:p>
    <w:p w14:paraId="659EF71D" w14:textId="77777777" w:rsidR="00C252A6" w:rsidRPr="00C252A6" w:rsidRDefault="00C252A6" w:rsidP="00EC3AF5">
      <w:pPr>
        <w:numPr>
          <w:ilvl w:val="0"/>
          <w:numId w:val="78"/>
        </w:numPr>
        <w:tabs>
          <w:tab w:val="left" w:pos="7260"/>
        </w:tabs>
        <w:spacing w:before="120" w:after="0" w:line="240" w:lineRule="auto"/>
        <w:ind w:left="284" w:hanging="284"/>
        <w:jc w:val="left"/>
        <w:rPr>
          <w:rFonts w:ascii="Times New Roman" w:eastAsia="Times New Roman" w:hAnsi="Times New Roman" w:cs="Times New Roman"/>
          <w:bCs/>
          <w:color w:val="000000"/>
          <w:kern w:val="24"/>
          <w:lang w:eastAsia="pl-PL"/>
        </w:rPr>
      </w:pPr>
      <w:r w:rsidRPr="00C252A6">
        <w:rPr>
          <w:rFonts w:ascii="Times New Roman" w:eastAsia="Times New Roman" w:hAnsi="Times New Roman" w:cs="Times New Roman"/>
          <w:bCs/>
          <w:color w:val="000000"/>
          <w:kern w:val="24"/>
          <w:lang w:eastAsia="pl-PL"/>
        </w:rPr>
        <w:t>Algorytm ustalania wartości wskaźnika BAF:</w:t>
      </w:r>
    </w:p>
    <w:p w14:paraId="1E7AF086" w14:textId="77777777" w:rsidR="00C252A6" w:rsidRPr="00C252A6" w:rsidRDefault="00C252A6" w:rsidP="00EC3AF5">
      <w:pPr>
        <w:numPr>
          <w:ilvl w:val="1"/>
          <w:numId w:val="78"/>
        </w:numPr>
        <w:spacing w:after="0" w:line="240" w:lineRule="auto"/>
        <w:ind w:left="709" w:hanging="425"/>
        <w:jc w:val="both"/>
        <w:rPr>
          <w:rFonts w:ascii="Times New Roman" w:eastAsia="Times New Roman" w:hAnsi="Times New Roman" w:cs="Times New Roman"/>
          <w:color w:val="000000"/>
          <w:kern w:val="24"/>
          <w:lang w:eastAsia="pl-PL"/>
        </w:rPr>
      </w:pPr>
      <w:r w:rsidRPr="00C252A6">
        <w:rPr>
          <w:rFonts w:ascii="Times New Roman" w:eastAsia="Times New Roman" w:hAnsi="Times New Roman" w:cs="Times New Roman"/>
          <w:color w:val="000000"/>
          <w:kern w:val="24"/>
          <w:lang w:eastAsia="pl-PL"/>
        </w:rPr>
        <w:t xml:space="preserve">Wartość wskaźnika korekty paliwowej ustalana jest w cyklach miesięcznych </w:t>
      </w:r>
      <w:r w:rsidRPr="00C252A6">
        <w:rPr>
          <w:rFonts w:ascii="Times New Roman" w:eastAsia="Times New Roman" w:hAnsi="Times New Roman" w:cs="Times New Roman"/>
          <w:color w:val="000000"/>
          <w:kern w:val="24"/>
          <w:lang w:eastAsia="pl-PL"/>
        </w:rPr>
        <w:br/>
        <w:t>i obowiązuje w miesiącu dla którego obliczana jest cena rozliczeniowa.</w:t>
      </w:r>
    </w:p>
    <w:p w14:paraId="6D6A081D" w14:textId="77777777" w:rsidR="00C252A6" w:rsidRPr="00C252A6" w:rsidRDefault="00C252A6" w:rsidP="00EC3AF5">
      <w:pPr>
        <w:numPr>
          <w:ilvl w:val="1"/>
          <w:numId w:val="78"/>
        </w:numPr>
        <w:spacing w:after="0" w:line="240" w:lineRule="auto"/>
        <w:ind w:left="709" w:hanging="425"/>
        <w:jc w:val="both"/>
        <w:rPr>
          <w:rFonts w:ascii="Times New Roman" w:eastAsia="Times New Roman" w:hAnsi="Times New Roman" w:cs="Times New Roman"/>
          <w:color w:val="000000"/>
          <w:kern w:val="24"/>
          <w:lang w:eastAsia="pl-PL"/>
        </w:rPr>
      </w:pPr>
      <w:r w:rsidRPr="00C252A6">
        <w:rPr>
          <w:rFonts w:ascii="Times New Roman" w:eastAsia="Times New Roman" w:hAnsi="Times New Roman" w:cs="Times New Roman"/>
          <w:color w:val="000000"/>
          <w:kern w:val="24"/>
          <w:lang w:eastAsia="pl-PL"/>
        </w:rPr>
        <w:t>Zmiana wartości wskaźnika dokonywana jest po przekroczeniu progu wrażliwości ustalonego w przedziale 5%.</w:t>
      </w:r>
    </w:p>
    <w:p w14:paraId="17C62CA9" w14:textId="77777777" w:rsidR="00C252A6" w:rsidRPr="00C252A6" w:rsidRDefault="00C252A6" w:rsidP="00EC3AF5">
      <w:pPr>
        <w:numPr>
          <w:ilvl w:val="1"/>
          <w:numId w:val="78"/>
        </w:numPr>
        <w:tabs>
          <w:tab w:val="left" w:pos="7260"/>
        </w:tabs>
        <w:spacing w:after="0" w:line="240" w:lineRule="auto"/>
        <w:ind w:left="709" w:hanging="425"/>
        <w:jc w:val="both"/>
        <w:rPr>
          <w:rFonts w:ascii="Times New Roman" w:eastAsia="Times New Roman" w:hAnsi="Times New Roman" w:cs="Times New Roman"/>
          <w:color w:val="000000"/>
          <w:kern w:val="24"/>
          <w:lang w:eastAsia="pl-PL"/>
        </w:rPr>
      </w:pPr>
      <w:r w:rsidRPr="00C252A6">
        <w:rPr>
          <w:rFonts w:ascii="Times New Roman" w:eastAsia="Times New Roman" w:hAnsi="Times New Roman" w:cs="Times New Roman"/>
          <w:color w:val="000000"/>
          <w:kern w:val="24"/>
          <w:lang w:eastAsia="pl-PL"/>
        </w:rPr>
        <w:lastRenderedPageBreak/>
        <w:t>Przekroczenie procentowej zmiany ceny paliwa o próg 5% lub wielokrotności 5% powoduje korektę jednostkowych cen transportowych (in plus lub in  minus) o  1,5 punktu procentowego zgodnie z zamieszczoną poniżej tabelą paliwową.</w:t>
      </w: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C252A6" w:rsidRPr="00C252A6" w14:paraId="61C99AD7" w14:textId="77777777" w:rsidTr="00497F10">
        <w:trPr>
          <w:trHeight w:val="322"/>
        </w:trPr>
        <w:tc>
          <w:tcPr>
            <w:tcW w:w="3055" w:type="dxa"/>
            <w:gridSpan w:val="2"/>
            <w:tcBorders>
              <w:top w:val="single" w:sz="4" w:space="0" w:color="auto"/>
              <w:left w:val="single" w:sz="4" w:space="0" w:color="auto"/>
              <w:bottom w:val="single" w:sz="4" w:space="0" w:color="auto"/>
              <w:right w:val="single" w:sz="4" w:space="0" w:color="auto"/>
            </w:tcBorders>
            <w:noWrap/>
            <w:vAlign w:val="center"/>
            <w:hideMark/>
          </w:tcPr>
          <w:p w14:paraId="28AC0711"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noWrap/>
            <w:vAlign w:val="center"/>
            <w:hideMark/>
          </w:tcPr>
          <w:p w14:paraId="6A97EF70"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BAF</w:t>
            </w:r>
          </w:p>
        </w:tc>
      </w:tr>
      <w:tr w:rsidR="00C252A6" w:rsidRPr="00C252A6" w14:paraId="055988AD" w14:textId="77777777" w:rsidTr="00497F10">
        <w:trPr>
          <w:trHeight w:val="251"/>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E460D50"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 xml:space="preserve">Od </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0797C6C"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3FA70437" w14:textId="77777777" w:rsidR="00C252A6" w:rsidRPr="00C252A6" w:rsidRDefault="00C252A6" w:rsidP="00C252A6">
            <w:pPr>
              <w:spacing w:after="0" w:line="276" w:lineRule="auto"/>
              <w:jc w:val="left"/>
              <w:rPr>
                <w:rFonts w:ascii="Times New Roman" w:eastAsia="Times New Roman" w:hAnsi="Times New Roman" w:cs="Times New Roman"/>
                <w:b/>
                <w:bCs/>
                <w:color w:val="000000"/>
              </w:rPr>
            </w:pPr>
          </w:p>
        </w:tc>
      </w:tr>
      <w:tr w:rsidR="00C252A6" w:rsidRPr="00C252A6" w14:paraId="028D9DCD"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6DD0E64"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97DFF58"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1B9DE2F"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-22,50</w:t>
            </w:r>
          </w:p>
        </w:tc>
      </w:tr>
      <w:tr w:rsidR="00C252A6" w:rsidRPr="00C252A6" w14:paraId="7819A738"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DEB642B"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A6E7CEC"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BBB362A"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-21,00</w:t>
            </w:r>
          </w:p>
        </w:tc>
      </w:tr>
      <w:tr w:rsidR="00C252A6" w:rsidRPr="00C252A6" w14:paraId="0D4F83C7"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B3117DE"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56D5153"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DD5C766"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-19,50</w:t>
            </w:r>
          </w:p>
        </w:tc>
      </w:tr>
      <w:tr w:rsidR="00C252A6" w:rsidRPr="00C252A6" w14:paraId="2D46219B"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E7F162D"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C828E9F"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7A62E2C"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-18,00</w:t>
            </w:r>
          </w:p>
        </w:tc>
      </w:tr>
      <w:tr w:rsidR="00C252A6" w:rsidRPr="00C252A6" w14:paraId="5660A313"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684060E"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1E9439E"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CD3DA0B"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-16,50</w:t>
            </w:r>
          </w:p>
        </w:tc>
      </w:tr>
      <w:tr w:rsidR="00C252A6" w:rsidRPr="00C252A6" w14:paraId="28CCDCB8"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45CE9E4"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B85AF71"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2A82CD6"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-15,00</w:t>
            </w:r>
          </w:p>
        </w:tc>
      </w:tr>
      <w:tr w:rsidR="00C252A6" w:rsidRPr="00C252A6" w14:paraId="54D055D6"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63C438D"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0F867B7"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4AFBC1C"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-13,50</w:t>
            </w:r>
          </w:p>
        </w:tc>
      </w:tr>
      <w:tr w:rsidR="00C252A6" w:rsidRPr="00C252A6" w14:paraId="3B7CF886"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779E083"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9A6DF66"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1D535C8"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-12,00</w:t>
            </w:r>
          </w:p>
        </w:tc>
      </w:tr>
      <w:tr w:rsidR="00C252A6" w:rsidRPr="00C252A6" w14:paraId="497A758B"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456EF5E"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629B5F3"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360C16"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-10,50</w:t>
            </w:r>
          </w:p>
        </w:tc>
      </w:tr>
      <w:tr w:rsidR="00C252A6" w:rsidRPr="00C252A6" w14:paraId="45ADE7F3"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9FC2F42"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AADE80B"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CABCB95"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-9,00</w:t>
            </w:r>
          </w:p>
        </w:tc>
      </w:tr>
      <w:tr w:rsidR="00C252A6" w:rsidRPr="00C252A6" w14:paraId="1C922F72"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BA8206E"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BF0FCEB"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7239EDC"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-7,50</w:t>
            </w:r>
          </w:p>
        </w:tc>
      </w:tr>
      <w:tr w:rsidR="00C252A6" w:rsidRPr="00C252A6" w14:paraId="0A45E7F1"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F32F3DE"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0C2621D"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C3AE3E7"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-6,00</w:t>
            </w:r>
          </w:p>
        </w:tc>
      </w:tr>
      <w:tr w:rsidR="00C252A6" w:rsidRPr="00C252A6" w14:paraId="348FBA81"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6DFC5EB"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1B89925"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1D7F2F0"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-4,50</w:t>
            </w:r>
          </w:p>
        </w:tc>
      </w:tr>
      <w:tr w:rsidR="00C252A6" w:rsidRPr="00C252A6" w14:paraId="3BE5ECD5"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8F2AE20"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10EAB22"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AC82952"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-3,00</w:t>
            </w:r>
          </w:p>
        </w:tc>
      </w:tr>
      <w:tr w:rsidR="00C252A6" w:rsidRPr="00C252A6" w14:paraId="7627C30E"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EBB6A23"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6E3BAD8"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83F3AC"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-1,50</w:t>
            </w:r>
          </w:p>
        </w:tc>
      </w:tr>
      <w:tr w:rsidR="00C252A6" w:rsidRPr="00C252A6" w14:paraId="55531384"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E72EB6A"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9BE411C"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2D4B5E7"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0,00</w:t>
            </w:r>
          </w:p>
        </w:tc>
      </w:tr>
      <w:tr w:rsidR="00C252A6" w:rsidRPr="00C252A6" w14:paraId="101994B1"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F209C6C"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11DC389"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DE3329C"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0,00</w:t>
            </w:r>
          </w:p>
        </w:tc>
      </w:tr>
      <w:tr w:rsidR="00C252A6" w:rsidRPr="00C252A6" w14:paraId="42F5A551"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06A1441"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097E62B"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E65D052"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1,50</w:t>
            </w:r>
          </w:p>
        </w:tc>
      </w:tr>
      <w:tr w:rsidR="00C252A6" w:rsidRPr="00C252A6" w14:paraId="10D10CAA"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4D3F1DC"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1F2722B"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D12AF04"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3,00</w:t>
            </w:r>
          </w:p>
        </w:tc>
      </w:tr>
      <w:tr w:rsidR="00C252A6" w:rsidRPr="00C252A6" w14:paraId="1ECA214C"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EDF91ED"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1EE0578"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354944D"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4,50</w:t>
            </w:r>
          </w:p>
        </w:tc>
      </w:tr>
      <w:tr w:rsidR="00C252A6" w:rsidRPr="00C252A6" w14:paraId="3ABA4E69"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B6C137C"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C3462B4"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0BB4105"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6,00</w:t>
            </w:r>
          </w:p>
        </w:tc>
      </w:tr>
      <w:tr w:rsidR="00C252A6" w:rsidRPr="00C252A6" w14:paraId="1C8335D4"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85ED3B6"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8EC9E20"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87ADD28"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7,50</w:t>
            </w:r>
          </w:p>
        </w:tc>
      </w:tr>
      <w:tr w:rsidR="00C252A6" w:rsidRPr="00C252A6" w14:paraId="7EBB31BB"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0B4C7E0"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264CF9D"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07DA1F6"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9,00</w:t>
            </w:r>
          </w:p>
        </w:tc>
      </w:tr>
      <w:tr w:rsidR="00C252A6" w:rsidRPr="00C252A6" w14:paraId="15D8C78E"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E6FCB31"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1D3052B"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77A31E4"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10,50</w:t>
            </w:r>
          </w:p>
        </w:tc>
      </w:tr>
      <w:tr w:rsidR="00C252A6" w:rsidRPr="00C252A6" w14:paraId="46C1B57D"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86C5041"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E4F93E6"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DE9A091"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12,00</w:t>
            </w:r>
          </w:p>
        </w:tc>
      </w:tr>
      <w:tr w:rsidR="00C252A6" w:rsidRPr="00C252A6" w14:paraId="5CC4BA42"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05C5BF2"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2401D18"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0A8F4D1"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13,50</w:t>
            </w:r>
          </w:p>
        </w:tc>
      </w:tr>
      <w:tr w:rsidR="00C252A6" w:rsidRPr="00C252A6" w14:paraId="58C86DD0"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22A68FF"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00AAB25"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454803D"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15,00</w:t>
            </w:r>
          </w:p>
        </w:tc>
      </w:tr>
      <w:tr w:rsidR="00C252A6" w:rsidRPr="00C252A6" w14:paraId="6EFF74FE"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C29B39C"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6DC227F"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62405CD"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16,50</w:t>
            </w:r>
          </w:p>
        </w:tc>
      </w:tr>
      <w:tr w:rsidR="00C252A6" w:rsidRPr="00C252A6" w14:paraId="0A9CF1E1"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9382736"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A453508"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C105BC2"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18,00</w:t>
            </w:r>
          </w:p>
        </w:tc>
      </w:tr>
      <w:tr w:rsidR="00C252A6" w:rsidRPr="00C252A6" w14:paraId="5B111255"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1F7F465"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0678E3F"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FC8F2A1"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19,50</w:t>
            </w:r>
          </w:p>
        </w:tc>
      </w:tr>
      <w:tr w:rsidR="00C252A6" w:rsidRPr="00C252A6" w14:paraId="428D600B"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8F92CDB"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A3AAF91"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86E17A1"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21,00</w:t>
            </w:r>
          </w:p>
        </w:tc>
      </w:tr>
      <w:tr w:rsidR="00C252A6" w:rsidRPr="00C252A6" w14:paraId="3B64120B"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4AA56B2"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5CCB631"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976533D"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22,50</w:t>
            </w:r>
          </w:p>
        </w:tc>
      </w:tr>
      <w:tr w:rsidR="00C252A6" w:rsidRPr="00C252A6" w14:paraId="7B04AB57"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9150365"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80,00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62FF38A"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84,99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89EB14C"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24,00</w:t>
            </w:r>
          </w:p>
        </w:tc>
      </w:tr>
      <w:tr w:rsidR="00C252A6" w:rsidRPr="00C252A6" w14:paraId="0550D8D2"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D2E16D2"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85,00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C2E7DFB"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89,99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EA40496"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25,50</w:t>
            </w:r>
          </w:p>
        </w:tc>
      </w:tr>
      <w:tr w:rsidR="00C252A6" w:rsidRPr="00C252A6" w14:paraId="573B2445"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99A9A1A"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90,00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B169890"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94,99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CE779DE"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27,00</w:t>
            </w:r>
          </w:p>
        </w:tc>
      </w:tr>
      <w:tr w:rsidR="00C252A6" w:rsidRPr="00C252A6" w14:paraId="528F459B"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2EB5731"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95,00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97CAA65"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99,99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EA1DC59"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28,50</w:t>
            </w:r>
          </w:p>
        </w:tc>
      </w:tr>
      <w:tr w:rsidR="00C252A6" w:rsidRPr="00C252A6" w14:paraId="28713DAD"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D6E2E23"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100,00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6ECE4F5"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104,99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9186897"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30,00</w:t>
            </w:r>
          </w:p>
        </w:tc>
      </w:tr>
      <w:tr w:rsidR="00C252A6" w:rsidRPr="00C252A6" w14:paraId="59C9024B"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B57E101"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105,00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55F9DF6"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109,99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03B9B7F"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31,50</w:t>
            </w:r>
          </w:p>
        </w:tc>
      </w:tr>
      <w:tr w:rsidR="00C252A6" w:rsidRPr="00C252A6" w14:paraId="4B1DC1FD"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F69E911"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110,00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D1EE147"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114,99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4B55229"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33,00</w:t>
            </w:r>
          </w:p>
        </w:tc>
      </w:tr>
      <w:tr w:rsidR="00C252A6" w:rsidRPr="00C252A6" w14:paraId="305D1D20" w14:textId="77777777" w:rsidTr="00497F1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FA7F19B"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115,00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8ECBA52" w14:textId="77777777" w:rsidR="00C252A6" w:rsidRPr="00C252A6" w:rsidRDefault="00C252A6" w:rsidP="00C252A6">
            <w:pPr>
              <w:spacing w:after="0" w:line="276" w:lineRule="auto"/>
              <w:rPr>
                <w:rFonts w:ascii="Times New Roman" w:eastAsia="Times New Roman" w:hAnsi="Times New Roman" w:cs="Times New Roman"/>
                <w:color w:val="000000"/>
              </w:rPr>
            </w:pPr>
            <w:r w:rsidRPr="00C252A6">
              <w:rPr>
                <w:rFonts w:ascii="Times New Roman" w:eastAsia="Times New Roman" w:hAnsi="Times New Roman" w:cs="Times New Roman"/>
                <w:color w:val="000000"/>
              </w:rPr>
              <w:t>119,99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CB4D506" w14:textId="77777777" w:rsidR="00C252A6" w:rsidRPr="00C252A6" w:rsidRDefault="00C252A6" w:rsidP="00C252A6">
            <w:pPr>
              <w:spacing w:after="0" w:line="276" w:lineRule="auto"/>
              <w:rPr>
                <w:rFonts w:ascii="Times New Roman" w:eastAsia="Times New Roman" w:hAnsi="Times New Roman" w:cs="Times New Roman"/>
                <w:b/>
                <w:bCs/>
                <w:color w:val="000000"/>
              </w:rPr>
            </w:pPr>
            <w:r w:rsidRPr="00C252A6">
              <w:rPr>
                <w:rFonts w:ascii="Times New Roman" w:eastAsia="Times New Roman" w:hAnsi="Times New Roman" w:cs="Times New Roman"/>
                <w:b/>
                <w:bCs/>
                <w:color w:val="000000"/>
              </w:rPr>
              <w:t>34,50</w:t>
            </w:r>
          </w:p>
        </w:tc>
      </w:tr>
    </w:tbl>
    <w:p w14:paraId="7F331536" w14:textId="77777777" w:rsidR="00C252A6" w:rsidRDefault="00C252A6" w:rsidP="00C252A6">
      <w:pPr>
        <w:tabs>
          <w:tab w:val="left" w:pos="7260"/>
        </w:tabs>
        <w:spacing w:after="0" w:line="276" w:lineRule="auto"/>
        <w:ind w:left="360"/>
        <w:contextualSpacing/>
        <w:jc w:val="both"/>
        <w:rPr>
          <w:rFonts w:ascii="Times New Roman" w:eastAsia="Times New Roman" w:hAnsi="Times New Roman" w:cs="Times New Roman"/>
          <w:bCs/>
          <w:color w:val="000000"/>
          <w:kern w:val="24"/>
          <w:lang w:eastAsia="pl-PL"/>
        </w:rPr>
      </w:pPr>
    </w:p>
    <w:p w14:paraId="432B6251" w14:textId="77777777" w:rsidR="00C75189" w:rsidRDefault="00C75189" w:rsidP="00C252A6">
      <w:pPr>
        <w:tabs>
          <w:tab w:val="left" w:pos="7260"/>
        </w:tabs>
        <w:spacing w:after="0" w:line="276" w:lineRule="auto"/>
        <w:ind w:left="360"/>
        <w:contextualSpacing/>
        <w:jc w:val="both"/>
        <w:rPr>
          <w:rFonts w:ascii="Times New Roman" w:eastAsia="Times New Roman" w:hAnsi="Times New Roman" w:cs="Times New Roman"/>
          <w:bCs/>
          <w:color w:val="000000"/>
          <w:kern w:val="24"/>
          <w:lang w:eastAsia="pl-PL"/>
        </w:rPr>
      </w:pPr>
    </w:p>
    <w:p w14:paraId="72679DDB" w14:textId="77777777" w:rsidR="00C75189" w:rsidRPr="00C252A6" w:rsidRDefault="00C75189" w:rsidP="00C252A6">
      <w:pPr>
        <w:tabs>
          <w:tab w:val="left" w:pos="7260"/>
        </w:tabs>
        <w:spacing w:after="0" w:line="276" w:lineRule="auto"/>
        <w:ind w:left="360"/>
        <w:contextualSpacing/>
        <w:jc w:val="both"/>
        <w:rPr>
          <w:rFonts w:ascii="Times New Roman" w:eastAsia="Times New Roman" w:hAnsi="Times New Roman" w:cs="Times New Roman"/>
          <w:bCs/>
          <w:color w:val="000000"/>
          <w:kern w:val="24"/>
          <w:lang w:eastAsia="pl-PL"/>
        </w:rPr>
      </w:pPr>
    </w:p>
    <w:p w14:paraId="65C1A87C" w14:textId="77777777" w:rsidR="00C252A6" w:rsidRPr="00C252A6" w:rsidRDefault="00C252A6" w:rsidP="00EC3AF5">
      <w:pPr>
        <w:numPr>
          <w:ilvl w:val="0"/>
          <w:numId w:val="78"/>
        </w:numPr>
        <w:tabs>
          <w:tab w:val="left" w:pos="7260"/>
        </w:tabs>
        <w:spacing w:after="0" w:line="240" w:lineRule="auto"/>
        <w:jc w:val="both"/>
        <w:rPr>
          <w:rFonts w:ascii="Times New Roman" w:eastAsia="Times New Roman" w:hAnsi="Times New Roman" w:cs="Times New Roman"/>
          <w:bCs/>
          <w:color w:val="000000"/>
          <w:kern w:val="24"/>
          <w:lang w:eastAsia="pl-PL"/>
        </w:rPr>
      </w:pPr>
      <w:r w:rsidRPr="00C252A6">
        <w:rPr>
          <w:rFonts w:ascii="Times New Roman" w:eastAsia="Times New Roman" w:hAnsi="Times New Roman" w:cs="Times New Roman"/>
          <w:bCs/>
          <w:color w:val="000000"/>
          <w:kern w:val="24"/>
          <w:lang w:eastAsia="pl-PL"/>
        </w:rPr>
        <w:lastRenderedPageBreak/>
        <w:t>Przykład wyliczenia wskaźnika BAF:</w:t>
      </w:r>
    </w:p>
    <w:p w14:paraId="51697E3A" w14:textId="77777777" w:rsidR="00C252A6" w:rsidRPr="00C252A6" w:rsidRDefault="00C252A6" w:rsidP="00EC3AF5">
      <w:pPr>
        <w:numPr>
          <w:ilvl w:val="0"/>
          <w:numId w:val="80"/>
        </w:numPr>
        <w:tabs>
          <w:tab w:val="left" w:pos="7260"/>
        </w:tabs>
        <w:spacing w:after="0" w:line="240" w:lineRule="auto"/>
        <w:jc w:val="both"/>
        <w:rPr>
          <w:rFonts w:ascii="Times New Roman" w:eastAsia="Times New Roman" w:hAnsi="Times New Roman" w:cs="Times New Roman"/>
          <w:b/>
          <w:color w:val="000000"/>
          <w:kern w:val="24"/>
          <w:lang w:eastAsia="pl-PL"/>
        </w:rPr>
      </w:pPr>
      <w:r w:rsidRPr="00C252A6">
        <w:rPr>
          <w:rFonts w:ascii="Times New Roman" w:eastAsia="Times New Roman" w:hAnsi="Times New Roman" w:cs="Times New Roman"/>
          <w:b/>
          <w:color w:val="000000"/>
          <w:kern w:val="24"/>
          <w:lang w:eastAsia="pl-PL"/>
        </w:rPr>
        <w:t xml:space="preserve">Cena referencyjna (bazowa) </w:t>
      </w:r>
      <w:r w:rsidRPr="00C252A6">
        <w:rPr>
          <w:rFonts w:ascii="Times New Roman" w:eastAsia="Times New Roman" w:hAnsi="Times New Roman" w:cs="Times New Roman"/>
          <w:color w:val="000000"/>
          <w:kern w:val="24"/>
          <w:lang w:eastAsia="pl-PL"/>
        </w:rPr>
        <w:t>– 4,84 zł/dm</w:t>
      </w:r>
      <w:r w:rsidRPr="00C252A6">
        <w:rPr>
          <w:rFonts w:ascii="Times New Roman" w:eastAsia="Times New Roman" w:hAnsi="Times New Roman" w:cs="Times New Roman"/>
          <w:color w:val="000000"/>
          <w:kern w:val="24"/>
          <w:vertAlign w:val="superscript"/>
          <w:lang w:eastAsia="pl-PL"/>
        </w:rPr>
        <w:t>3</w:t>
      </w:r>
    </w:p>
    <w:p w14:paraId="571C6776" w14:textId="77777777" w:rsidR="00C252A6" w:rsidRPr="00C252A6" w:rsidRDefault="00C252A6" w:rsidP="00EC3AF5">
      <w:pPr>
        <w:numPr>
          <w:ilvl w:val="0"/>
          <w:numId w:val="80"/>
        </w:numPr>
        <w:tabs>
          <w:tab w:val="left" w:pos="7260"/>
        </w:tabs>
        <w:spacing w:after="0" w:line="240" w:lineRule="auto"/>
        <w:jc w:val="both"/>
        <w:rPr>
          <w:rFonts w:ascii="Times New Roman" w:eastAsia="Times New Roman" w:hAnsi="Times New Roman" w:cs="Times New Roman"/>
          <w:b/>
          <w:color w:val="000000"/>
          <w:kern w:val="24"/>
          <w:lang w:eastAsia="pl-PL"/>
        </w:rPr>
      </w:pPr>
      <w:r w:rsidRPr="00C252A6">
        <w:rPr>
          <w:rFonts w:ascii="Times New Roman" w:eastAsia="Times New Roman" w:hAnsi="Times New Roman" w:cs="Times New Roman"/>
          <w:b/>
          <w:color w:val="000000"/>
          <w:kern w:val="24"/>
          <w:lang w:eastAsia="pl-PL"/>
        </w:rPr>
        <w:t xml:space="preserve">Cena rozliczeniowa </w:t>
      </w:r>
      <w:r w:rsidRPr="00C252A6">
        <w:rPr>
          <w:rFonts w:ascii="Times New Roman" w:eastAsia="Times New Roman" w:hAnsi="Times New Roman" w:cs="Times New Roman"/>
          <w:color w:val="000000"/>
          <w:kern w:val="24"/>
          <w:lang w:eastAsia="pl-PL"/>
        </w:rPr>
        <w:t>– 6,76 zł/dm</w:t>
      </w:r>
      <w:r w:rsidRPr="00C252A6">
        <w:rPr>
          <w:rFonts w:ascii="Times New Roman" w:eastAsia="Times New Roman" w:hAnsi="Times New Roman" w:cs="Times New Roman"/>
          <w:color w:val="000000"/>
          <w:kern w:val="24"/>
          <w:vertAlign w:val="superscript"/>
          <w:lang w:eastAsia="pl-PL"/>
        </w:rPr>
        <w:t>3</w:t>
      </w:r>
    </w:p>
    <w:p w14:paraId="77BA0563" w14:textId="77777777" w:rsidR="00C252A6" w:rsidRPr="00C252A6" w:rsidRDefault="00C252A6" w:rsidP="00C252A6">
      <w:pPr>
        <w:tabs>
          <w:tab w:val="left" w:pos="7260"/>
        </w:tabs>
        <w:spacing w:after="0" w:line="240" w:lineRule="auto"/>
        <w:ind w:left="720"/>
        <w:jc w:val="left"/>
        <w:rPr>
          <w:rFonts w:ascii="Times New Roman" w:eastAsia="Times New Roman" w:hAnsi="Times New Roman" w:cs="Times New Roman"/>
          <w:color w:val="000000"/>
          <w:kern w:val="24"/>
          <w:lang w:eastAsia="pl-PL"/>
        </w:rPr>
      </w:pPr>
      <m:oMathPara>
        <m:oMath>
          <m:r>
            <m:rPr>
              <m:sty m:val="bi"/>
            </m:rPr>
            <w:rPr>
              <w:rFonts w:ascii="Cambria Math" w:eastAsia="Times New Roman" w:hAnsi="Cambria Math" w:cs="Times New Roman"/>
              <w:color w:val="000000"/>
              <w:kern w:val="24"/>
              <w:lang w:eastAsia="pl-PL"/>
            </w:rPr>
            <m:t>Procentowa zmiana ceny paliwa</m:t>
          </m:r>
          <m:r>
            <m:rPr>
              <m:sty m:val="p"/>
            </m:rPr>
            <w:rPr>
              <w:rFonts w:ascii="Cambria Math" w:eastAsia="Times New Roman" w:hAnsi="Cambria Math" w:cs="Times New Roman"/>
              <w:color w:val="000000"/>
              <w:kern w:val="24"/>
              <w:lang w:eastAsia="pl-PL"/>
            </w:rPr>
            <m:t>=</m:t>
          </m:r>
          <m:d>
            <m:dPr>
              <m:ctrlPr>
                <w:rPr>
                  <w:rFonts w:ascii="Cambria Math" w:eastAsia="Times New Roman" w:hAnsi="Cambria Math" w:cs="Times New Roman"/>
                  <w:i/>
                  <w:iCs/>
                  <w:color w:val="000000"/>
                  <w:kern w:val="24"/>
                  <w:lang w:eastAsia="pl-PL"/>
                </w:rPr>
              </m:ctrlPr>
            </m:dPr>
            <m:e>
              <m:f>
                <m:fPr>
                  <m:ctrlPr>
                    <w:rPr>
                      <w:rFonts w:ascii="Cambria Math" w:eastAsia="Times New Roman" w:hAnsi="Cambria Math" w:cs="Times New Roman"/>
                      <w:i/>
                      <w:iCs/>
                      <w:color w:val="000000"/>
                      <w:kern w:val="24"/>
                      <w:lang w:eastAsia="pl-PL"/>
                    </w:rPr>
                  </m:ctrlPr>
                </m:fPr>
                <m:num>
                  <m:r>
                    <w:rPr>
                      <w:rFonts w:ascii="Cambria Math" w:eastAsia="Times New Roman" w:hAnsi="Cambria Math" w:cs="Times New Roman"/>
                      <w:color w:val="000000"/>
                      <w:kern w:val="24"/>
                      <w:lang w:eastAsia="pl-PL"/>
                    </w:rPr>
                    <m:t>6,76 x 100%</m:t>
                  </m:r>
                </m:num>
                <m:den>
                  <m:r>
                    <m:rPr>
                      <m:sty m:val="p"/>
                    </m:rPr>
                    <w:rPr>
                      <w:rFonts w:ascii="Cambria Math" w:eastAsia="Times New Roman" w:hAnsi="Cambria Math" w:cs="Times New Roman"/>
                      <w:color w:val="000000"/>
                      <w:kern w:val="24"/>
                      <w:lang w:eastAsia="pl-PL"/>
                    </w:rPr>
                    <m:t>4,84</m:t>
                  </m:r>
                </m:den>
              </m:f>
            </m:e>
          </m:d>
          <m:r>
            <w:rPr>
              <w:rFonts w:ascii="Cambria Math" w:eastAsia="Times New Roman" w:hAnsi="Cambria Math" w:cs="Times New Roman"/>
              <w:color w:val="000000"/>
              <w:kern w:val="24"/>
              <w:lang w:eastAsia="pl-PL"/>
            </w:rPr>
            <m:t>-100</m:t>
          </m:r>
        </m:oMath>
      </m:oMathPara>
    </w:p>
    <w:p w14:paraId="366D99E8" w14:textId="77777777" w:rsidR="00C252A6" w:rsidRPr="00C252A6" w:rsidRDefault="00C252A6" w:rsidP="00C252A6">
      <w:pPr>
        <w:tabs>
          <w:tab w:val="left" w:pos="7260"/>
        </w:tabs>
        <w:spacing w:before="120" w:after="120" w:line="240" w:lineRule="auto"/>
        <w:ind w:left="720"/>
        <w:jc w:val="left"/>
        <w:rPr>
          <w:rFonts w:ascii="Times New Roman" w:eastAsia="Times New Roman" w:hAnsi="Times New Roman" w:cs="Times New Roman"/>
          <w:color w:val="000000"/>
          <w:kern w:val="24"/>
          <w:lang w:eastAsia="pl-PL"/>
        </w:rPr>
      </w:pPr>
      <m:oMathPara>
        <m:oMath>
          <m:r>
            <m:rPr>
              <m:sty m:val="bi"/>
            </m:rPr>
            <w:rPr>
              <w:rFonts w:ascii="Cambria Math" w:eastAsia="Times New Roman" w:hAnsi="Cambria Math" w:cs="Times New Roman"/>
              <w:color w:val="000000"/>
              <w:kern w:val="24"/>
              <w:lang w:eastAsia="pl-PL"/>
            </w:rPr>
            <m:t>Procentowa zmiana ceny paliwa</m:t>
          </m:r>
          <m:r>
            <m:rPr>
              <m:sty m:val="p"/>
            </m:rPr>
            <w:rPr>
              <w:rFonts w:ascii="Cambria Math" w:eastAsia="Times New Roman" w:hAnsi="Cambria Math" w:cs="Times New Roman"/>
              <w:color w:val="000000"/>
              <w:kern w:val="24"/>
              <w:lang w:eastAsia="pl-PL"/>
            </w:rPr>
            <m:t>=39,67</m:t>
          </m:r>
          <m:r>
            <w:rPr>
              <w:rFonts w:ascii="Cambria Math" w:eastAsia="Times New Roman" w:hAnsi="Cambria Math" w:cs="Times New Roman"/>
              <w:color w:val="000000"/>
              <w:kern w:val="24"/>
              <w:lang w:eastAsia="pl-PL"/>
            </w:rPr>
            <m:t>%</m:t>
          </m:r>
        </m:oMath>
      </m:oMathPara>
    </w:p>
    <w:p w14:paraId="25B62556" w14:textId="77777777" w:rsidR="00C252A6" w:rsidRPr="00C252A6" w:rsidRDefault="00C252A6" w:rsidP="00C252A6">
      <w:pPr>
        <w:spacing w:after="0" w:line="240" w:lineRule="auto"/>
        <w:ind w:hanging="2"/>
        <w:jc w:val="both"/>
        <w:rPr>
          <w:rFonts w:ascii="Times New Roman" w:eastAsia="Times New Roman" w:hAnsi="Times New Roman" w:cs="Times New Roman"/>
          <w:i/>
          <w:iCs/>
          <w:sz w:val="18"/>
          <w:szCs w:val="18"/>
          <w:lang w:eastAsia="pl-PL"/>
        </w:rPr>
      </w:pPr>
      <w:r w:rsidRPr="00C252A6">
        <w:rPr>
          <w:rFonts w:ascii="Times New Roman" w:eastAsia="Times New Roman" w:hAnsi="Times New Roman" w:cs="Times New Roman"/>
          <w:color w:val="000000"/>
          <w:kern w:val="24"/>
          <w:lang w:eastAsia="pl-PL"/>
        </w:rPr>
        <w:t xml:space="preserve">Przyporządkowanie wyniku procentowej zmiany ceny paliwa do odpowiedniego przedziału we wskazanej powyżej tabeli paliwowej określa wysokość korekty paliwowej </w:t>
      </w:r>
      <w:r w:rsidRPr="00C252A6">
        <w:rPr>
          <w:rFonts w:ascii="Times New Roman" w:eastAsia="Times New Roman" w:hAnsi="Times New Roman" w:cs="Times New Roman"/>
          <w:b/>
          <w:color w:val="000000"/>
          <w:kern w:val="24"/>
          <w:lang w:eastAsia="pl-PL"/>
        </w:rPr>
        <w:t>BAF</w:t>
      </w:r>
      <w:r w:rsidRPr="00C252A6">
        <w:rPr>
          <w:rFonts w:ascii="Times New Roman" w:eastAsia="Times New Roman" w:hAnsi="Times New Roman" w:cs="Times New Roman"/>
          <w:color w:val="000000"/>
          <w:kern w:val="24"/>
          <w:lang w:eastAsia="pl-PL"/>
        </w:rPr>
        <w:t xml:space="preserve"> na poziomie 10,5</w:t>
      </w:r>
      <w:r w:rsidRPr="00C252A6">
        <w:rPr>
          <w:rFonts w:ascii="Times New Roman" w:eastAsia="Times New Roman" w:hAnsi="Times New Roman" w:cs="Times New Roman"/>
          <w:b/>
          <w:color w:val="000000"/>
          <w:kern w:val="24"/>
          <w:lang w:eastAsia="pl-PL"/>
        </w:rPr>
        <w:t xml:space="preserve">%. </w:t>
      </w:r>
      <w:r w:rsidRPr="00C252A6">
        <w:rPr>
          <w:rFonts w:ascii="Times New Roman" w:eastAsia="Calibri" w:hAnsi="Times New Roman" w:cs="Times New Roman"/>
          <w:lang w:eastAsia="pl-PL"/>
        </w:rPr>
        <w:t xml:space="preserve">O wartość wskaźnika BAF tj. 10,5% zostanie skorygowana cena jednostkowa (zgodnie z pkt 3.4.) </w:t>
      </w:r>
      <w:r w:rsidRPr="00C252A6">
        <w:rPr>
          <w:rFonts w:ascii="Times New Roman" w:eastAsia="Calibri" w:hAnsi="Times New Roman" w:cs="Times New Roman"/>
          <w:lang w:eastAsia="pl-PL"/>
        </w:rPr>
        <w:br/>
        <w:t>za usługi wykonane w rozliczanym miesiącu. Według tożsamego mechanizmu będą rozliczane kolejne miesiące.</w:t>
      </w:r>
    </w:p>
    <w:p w14:paraId="57C315BA" w14:textId="77777777" w:rsidR="00C252A6" w:rsidRPr="00C252A6" w:rsidRDefault="00C252A6" w:rsidP="00C252A6">
      <w:pPr>
        <w:widowControl w:val="0"/>
        <w:spacing w:after="0" w:line="240" w:lineRule="auto"/>
        <w:ind w:left="4820"/>
        <w:jc w:val="left"/>
        <w:rPr>
          <w:rFonts w:ascii="Times New Roman" w:eastAsia="Times New Roman" w:hAnsi="Times New Roman" w:cs="Times New Roman"/>
          <w:sz w:val="20"/>
          <w:szCs w:val="20"/>
          <w:lang w:eastAsia="pl-PL"/>
        </w:rPr>
      </w:pPr>
    </w:p>
    <w:p w14:paraId="72257754" w14:textId="77777777" w:rsidR="00C252A6" w:rsidRPr="00C252A6" w:rsidRDefault="00C252A6" w:rsidP="00C252A6">
      <w:pPr>
        <w:jc w:val="left"/>
        <w:rPr>
          <w:rFonts w:ascii="Times New Roman" w:eastAsia="Times New Roman" w:hAnsi="Times New Roman" w:cs="Times New Roman"/>
          <w:b/>
          <w:bCs/>
          <w:sz w:val="28"/>
          <w:szCs w:val="28"/>
          <w:lang w:eastAsia="pl-PL"/>
        </w:rPr>
      </w:pPr>
      <w:bookmarkStart w:id="77" w:name="_Toc67292111"/>
      <w:bookmarkStart w:id="78" w:name="_Toc108073030"/>
      <w:bookmarkStart w:id="79" w:name="_Hlk67824368"/>
      <w:bookmarkEnd w:id="74"/>
      <w:r w:rsidRPr="00C252A6">
        <w:rPr>
          <w:rFonts w:ascii="Times New Roman" w:eastAsia="Times New Roman" w:hAnsi="Times New Roman" w:cs="Times New Roman"/>
          <w:sz w:val="20"/>
          <w:szCs w:val="20"/>
          <w:lang w:eastAsia="pl-PL"/>
        </w:rPr>
        <w:br w:type="page"/>
      </w:r>
    </w:p>
    <w:bookmarkEnd w:id="77"/>
    <w:bookmarkEnd w:id="78"/>
    <w:bookmarkEnd w:id="79"/>
    <w:p w14:paraId="225FCDE6" w14:textId="77777777" w:rsidR="00C252A6" w:rsidRPr="00C252A6" w:rsidRDefault="00C252A6" w:rsidP="00C252A6">
      <w:pPr>
        <w:spacing w:after="0" w:line="240" w:lineRule="auto"/>
        <w:ind w:left="426"/>
        <w:rPr>
          <w:rFonts w:ascii="Times New Roman" w:eastAsia="Times New Roman" w:hAnsi="Times New Roman" w:cs="Times New Roman"/>
          <w:b/>
          <w:bCs/>
          <w:spacing w:val="20"/>
          <w:sz w:val="28"/>
          <w:szCs w:val="28"/>
          <w:lang w:eastAsia="pl-PL"/>
        </w:rPr>
      </w:pPr>
    </w:p>
    <w:p w14:paraId="506AB81C"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20"/>
          <w:sz w:val="28"/>
          <w:szCs w:val="24"/>
          <w:lang w:eastAsia="pl-PL"/>
        </w:rPr>
      </w:pPr>
      <w:r w:rsidRPr="00C252A6">
        <w:rPr>
          <w:rFonts w:ascii="Times New Roman" w:eastAsia="Times New Roman" w:hAnsi="Times New Roman" w:cs="Times New Roman"/>
          <w:b/>
          <w:bCs/>
          <w:color w:val="2F5496"/>
          <w:spacing w:val="20"/>
          <w:sz w:val="28"/>
          <w:szCs w:val="24"/>
          <w:lang w:eastAsia="pl-PL"/>
        </w:rPr>
        <w:t>Załącznik nr 2 do SWZ - FORMULARZ OFERTOWY</w:t>
      </w:r>
    </w:p>
    <w:p w14:paraId="2925F5EC"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20"/>
          <w:sz w:val="24"/>
          <w:szCs w:val="24"/>
          <w:lang w:eastAsia="pl-PL"/>
        </w:rPr>
      </w:pPr>
    </w:p>
    <w:p w14:paraId="305819DB"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20"/>
          <w:sz w:val="24"/>
          <w:szCs w:val="24"/>
          <w:lang w:eastAsia="pl-PL"/>
        </w:rPr>
      </w:pPr>
    </w:p>
    <w:p w14:paraId="3EE4A619"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20"/>
          <w:sz w:val="24"/>
          <w:szCs w:val="24"/>
          <w:lang w:eastAsia="pl-PL"/>
        </w:rPr>
      </w:pPr>
    </w:p>
    <w:p w14:paraId="64C4E81E" w14:textId="77777777" w:rsidR="00C252A6" w:rsidRPr="00C252A6" w:rsidRDefault="00C252A6" w:rsidP="00C252A6">
      <w:pPr>
        <w:spacing w:after="0" w:line="240" w:lineRule="auto"/>
        <w:ind w:left="426"/>
        <w:rPr>
          <w:rFonts w:ascii="Times New Roman" w:eastAsia="Times New Roman" w:hAnsi="Times New Roman" w:cs="Times New Roman"/>
          <w:b/>
          <w:bCs/>
          <w:spacing w:val="20"/>
          <w:sz w:val="28"/>
          <w:szCs w:val="28"/>
          <w:lang w:eastAsia="pl-PL"/>
        </w:rPr>
      </w:pPr>
    </w:p>
    <w:p w14:paraId="7109BB56" w14:textId="77777777" w:rsidR="00C252A6" w:rsidRPr="00C252A6" w:rsidRDefault="00C252A6" w:rsidP="00C252A6">
      <w:pPr>
        <w:spacing w:after="0" w:line="240" w:lineRule="auto"/>
        <w:ind w:left="426"/>
        <w:rPr>
          <w:rFonts w:ascii="Times New Roman" w:eastAsia="Times New Roman" w:hAnsi="Times New Roman" w:cs="Times New Roman"/>
          <w:b/>
          <w:bCs/>
          <w:spacing w:val="20"/>
          <w:sz w:val="28"/>
          <w:szCs w:val="28"/>
          <w:lang w:eastAsia="pl-PL"/>
        </w:rPr>
      </w:pPr>
      <w:r w:rsidRPr="00C252A6">
        <w:rPr>
          <w:rFonts w:ascii="Times New Roman" w:eastAsia="Times New Roman" w:hAnsi="Times New Roman" w:cs="Times New Roman"/>
          <w:b/>
          <w:bCs/>
          <w:spacing w:val="20"/>
          <w:sz w:val="28"/>
          <w:szCs w:val="28"/>
          <w:lang w:eastAsia="pl-PL"/>
        </w:rPr>
        <w:t xml:space="preserve">Elektroniczny Formularz Ofertowy jest dostępny na platformie Elektronicznego Formularza Ofertowego. </w:t>
      </w:r>
    </w:p>
    <w:p w14:paraId="1D64B66C" w14:textId="77777777" w:rsidR="00C252A6" w:rsidRPr="00C252A6" w:rsidRDefault="00C252A6" w:rsidP="00C252A6">
      <w:pPr>
        <w:spacing w:after="0" w:line="240" w:lineRule="auto"/>
        <w:ind w:left="426"/>
        <w:rPr>
          <w:rFonts w:ascii="Times New Roman" w:eastAsia="Times New Roman" w:hAnsi="Times New Roman" w:cs="Times New Roman"/>
          <w:b/>
          <w:bCs/>
          <w:spacing w:val="20"/>
          <w:sz w:val="28"/>
          <w:szCs w:val="28"/>
          <w:lang w:eastAsia="pl-PL"/>
        </w:rPr>
      </w:pPr>
    </w:p>
    <w:p w14:paraId="3BB72187" w14:textId="77777777" w:rsidR="00C252A6" w:rsidRPr="00C252A6" w:rsidRDefault="00C252A6" w:rsidP="00C252A6">
      <w:pPr>
        <w:spacing w:after="0" w:line="240" w:lineRule="auto"/>
        <w:ind w:left="426"/>
        <w:rPr>
          <w:rFonts w:ascii="Times New Roman" w:eastAsia="Times New Roman" w:hAnsi="Times New Roman" w:cs="Times New Roman"/>
          <w:b/>
          <w:bCs/>
          <w:spacing w:val="20"/>
          <w:sz w:val="28"/>
          <w:szCs w:val="28"/>
          <w:lang w:eastAsia="pl-PL"/>
        </w:rPr>
      </w:pPr>
    </w:p>
    <w:p w14:paraId="7B8E1F24" w14:textId="77777777" w:rsidR="00C252A6" w:rsidRPr="00C252A6" w:rsidRDefault="00C252A6" w:rsidP="00C252A6">
      <w:pPr>
        <w:spacing w:after="0" w:line="240" w:lineRule="auto"/>
        <w:ind w:left="426"/>
        <w:rPr>
          <w:rFonts w:ascii="Times New Roman" w:eastAsia="Times New Roman" w:hAnsi="Times New Roman" w:cs="Times New Roman"/>
          <w:b/>
          <w:bCs/>
          <w:spacing w:val="20"/>
          <w:sz w:val="28"/>
          <w:szCs w:val="28"/>
          <w:lang w:eastAsia="pl-PL"/>
        </w:rPr>
      </w:pPr>
    </w:p>
    <w:p w14:paraId="164DA5E3" w14:textId="77777777" w:rsidR="00C252A6" w:rsidRPr="00C252A6" w:rsidRDefault="00C252A6" w:rsidP="00C252A6">
      <w:pPr>
        <w:spacing w:after="0" w:line="240" w:lineRule="auto"/>
        <w:ind w:left="426"/>
        <w:rPr>
          <w:rFonts w:ascii="Times New Roman" w:eastAsia="Times New Roman" w:hAnsi="Times New Roman" w:cs="Times New Roman"/>
          <w:b/>
          <w:bCs/>
          <w:spacing w:val="20"/>
          <w:sz w:val="28"/>
          <w:szCs w:val="28"/>
          <w:lang w:eastAsia="pl-PL"/>
        </w:rPr>
      </w:pPr>
    </w:p>
    <w:p w14:paraId="3BE1A80B" w14:textId="77777777" w:rsidR="00C252A6" w:rsidRPr="00C252A6" w:rsidRDefault="00C252A6" w:rsidP="00C252A6">
      <w:pPr>
        <w:spacing w:after="0" w:line="240" w:lineRule="auto"/>
        <w:rPr>
          <w:rFonts w:ascii="Times New Roman" w:eastAsia="Times New Roman" w:hAnsi="Times New Roman" w:cs="Times New Roman"/>
          <w:b/>
          <w:bCs/>
          <w:spacing w:val="20"/>
          <w:sz w:val="28"/>
          <w:szCs w:val="28"/>
          <w:u w:val="single"/>
          <w:lang w:eastAsia="pl-PL"/>
        </w:rPr>
      </w:pPr>
      <w:r w:rsidRPr="00C252A6">
        <w:rPr>
          <w:rFonts w:ascii="Times New Roman" w:eastAsia="Times New Roman" w:hAnsi="Times New Roman" w:cs="Times New Roman"/>
          <w:b/>
          <w:bCs/>
          <w:spacing w:val="20"/>
          <w:sz w:val="28"/>
          <w:szCs w:val="28"/>
          <w:u w:val="single"/>
          <w:lang w:eastAsia="pl-PL"/>
        </w:rPr>
        <w:t>Link do Elektronicznego Formularza Ofertowego znajduje się w Profilu Nabywcy.</w:t>
      </w:r>
    </w:p>
    <w:p w14:paraId="5AF878C6" w14:textId="77777777" w:rsidR="00C252A6" w:rsidRPr="00C252A6" w:rsidRDefault="00C252A6" w:rsidP="00C252A6">
      <w:pPr>
        <w:spacing w:after="0" w:line="240" w:lineRule="auto"/>
        <w:rPr>
          <w:rFonts w:ascii="Times New Roman" w:eastAsia="Times New Roman" w:hAnsi="Times New Roman" w:cs="Times New Roman"/>
          <w:b/>
          <w:bCs/>
          <w:spacing w:val="20"/>
          <w:sz w:val="28"/>
          <w:szCs w:val="28"/>
          <w:lang w:eastAsia="pl-PL"/>
        </w:rPr>
      </w:pPr>
    </w:p>
    <w:p w14:paraId="093E286A" w14:textId="77777777" w:rsidR="00C252A6" w:rsidRPr="00C252A6" w:rsidRDefault="00C252A6" w:rsidP="00C252A6">
      <w:pPr>
        <w:spacing w:after="0" w:line="240" w:lineRule="auto"/>
        <w:rPr>
          <w:rFonts w:ascii="Times New Roman" w:eastAsia="Times New Roman" w:hAnsi="Times New Roman" w:cs="Times New Roman"/>
          <w:b/>
          <w:bCs/>
          <w:spacing w:val="20"/>
          <w:sz w:val="28"/>
          <w:szCs w:val="28"/>
          <w:lang w:eastAsia="pl-PL"/>
        </w:rPr>
      </w:pPr>
    </w:p>
    <w:p w14:paraId="30A10DE0" w14:textId="77777777" w:rsidR="00C252A6" w:rsidRPr="00C252A6" w:rsidRDefault="00C252A6" w:rsidP="00C252A6">
      <w:pPr>
        <w:spacing w:before="120" w:after="0" w:line="312" w:lineRule="auto"/>
        <w:jc w:val="both"/>
        <w:rPr>
          <w:rFonts w:ascii="Times New Roman" w:eastAsia="Times New Roman" w:hAnsi="Times New Roman" w:cs="Times New Roman"/>
          <w:b/>
          <w:bCs/>
          <w:spacing w:val="20"/>
          <w:sz w:val="28"/>
          <w:szCs w:val="28"/>
          <w:u w:val="single"/>
          <w:lang w:eastAsia="pl-PL"/>
        </w:rPr>
      </w:pPr>
    </w:p>
    <w:p w14:paraId="2D9E1A06" w14:textId="77777777" w:rsidR="00C252A6" w:rsidRPr="00C252A6" w:rsidRDefault="00C252A6" w:rsidP="00C252A6">
      <w:pPr>
        <w:spacing w:before="120" w:after="0" w:line="312" w:lineRule="auto"/>
        <w:jc w:val="both"/>
        <w:rPr>
          <w:rFonts w:ascii="Times New Roman" w:eastAsia="Times New Roman" w:hAnsi="Times New Roman" w:cs="Times New Roman"/>
          <w:b/>
          <w:bCs/>
          <w:spacing w:val="20"/>
          <w:sz w:val="28"/>
          <w:szCs w:val="28"/>
          <w:u w:val="single"/>
          <w:lang w:eastAsia="pl-PL"/>
        </w:rPr>
      </w:pPr>
    </w:p>
    <w:p w14:paraId="2559353E" w14:textId="77777777" w:rsidR="00C252A6" w:rsidRPr="00C252A6" w:rsidRDefault="00C252A6" w:rsidP="00C252A6">
      <w:pPr>
        <w:jc w:val="left"/>
        <w:rPr>
          <w:rFonts w:ascii="Times New Roman" w:eastAsia="Times New Roman" w:hAnsi="Times New Roman" w:cs="Times New Roman"/>
          <w:b/>
          <w:bCs/>
          <w:spacing w:val="20"/>
          <w:sz w:val="28"/>
          <w:szCs w:val="28"/>
          <w:u w:val="single"/>
          <w:lang w:eastAsia="pl-PL"/>
        </w:rPr>
        <w:sectPr w:rsidR="00C252A6" w:rsidRPr="00C252A6" w:rsidSect="00C252A6">
          <w:headerReference w:type="default" r:id="rId11"/>
          <w:footerReference w:type="default" r:id="rId12"/>
          <w:pgSz w:w="11907" w:h="16840" w:code="9"/>
          <w:pgMar w:top="1417" w:right="1417" w:bottom="1134" w:left="1417" w:header="709" w:footer="227" w:gutter="0"/>
          <w:cols w:space="708"/>
          <w:titlePg/>
          <w:docGrid w:linePitch="360"/>
        </w:sectPr>
      </w:pPr>
    </w:p>
    <w:p w14:paraId="6A5C55ED" w14:textId="77777777" w:rsidR="00C252A6" w:rsidRPr="00C252A6" w:rsidRDefault="00C252A6" w:rsidP="00C252A6">
      <w:pPr>
        <w:spacing w:after="0" w:line="240" w:lineRule="auto"/>
        <w:rPr>
          <w:rFonts w:ascii="Times New Roman" w:eastAsia="Times New Roman" w:hAnsi="Times New Roman" w:cs="Times New Roman"/>
          <w:b/>
          <w:bCs/>
          <w:sz w:val="40"/>
          <w:szCs w:val="40"/>
          <w:lang w:eastAsia="pl-PL"/>
        </w:rPr>
      </w:pPr>
    </w:p>
    <w:p w14:paraId="73594D18" w14:textId="77777777" w:rsidR="00C252A6" w:rsidRPr="00C252A6" w:rsidRDefault="00C252A6" w:rsidP="00C252A6">
      <w:pPr>
        <w:spacing w:after="0" w:line="240" w:lineRule="auto"/>
        <w:rPr>
          <w:rFonts w:ascii="Times New Roman" w:eastAsia="Times New Roman" w:hAnsi="Times New Roman" w:cs="Times New Roman"/>
          <w:b/>
          <w:bCs/>
          <w:color w:val="0070C0"/>
          <w:sz w:val="40"/>
          <w:szCs w:val="40"/>
          <w:lang w:eastAsia="pl-PL"/>
        </w:rPr>
      </w:pPr>
      <w:bookmarkStart w:id="81" w:name="_Hlk67824653"/>
    </w:p>
    <w:p w14:paraId="43EF966B" w14:textId="77777777" w:rsidR="00C252A6" w:rsidRPr="00C252A6" w:rsidRDefault="00C252A6" w:rsidP="00C252A6">
      <w:pPr>
        <w:spacing w:after="0" w:line="240" w:lineRule="auto"/>
        <w:rPr>
          <w:rFonts w:ascii="Times New Roman" w:eastAsia="Times New Roman" w:hAnsi="Times New Roman" w:cs="Times New Roman"/>
          <w:b/>
          <w:bCs/>
          <w:color w:val="0070C0"/>
          <w:sz w:val="40"/>
          <w:szCs w:val="40"/>
          <w:lang w:eastAsia="pl-PL"/>
        </w:rPr>
      </w:pPr>
    </w:p>
    <w:p w14:paraId="596A54B8" w14:textId="77777777" w:rsidR="00C252A6" w:rsidRPr="00C252A6" w:rsidRDefault="00C252A6" w:rsidP="00C252A6">
      <w:pPr>
        <w:spacing w:after="0" w:line="240" w:lineRule="auto"/>
        <w:rPr>
          <w:rFonts w:ascii="Times New Roman" w:eastAsia="Times New Roman" w:hAnsi="Times New Roman" w:cs="Times New Roman"/>
          <w:b/>
          <w:bCs/>
          <w:color w:val="0070C0"/>
          <w:sz w:val="40"/>
          <w:szCs w:val="40"/>
          <w:lang w:eastAsia="pl-PL"/>
        </w:rPr>
      </w:pPr>
    </w:p>
    <w:p w14:paraId="5F410C7B" w14:textId="77777777" w:rsidR="00C252A6" w:rsidRPr="00C252A6" w:rsidRDefault="00C252A6" w:rsidP="00C252A6">
      <w:pPr>
        <w:spacing w:after="0" w:line="240" w:lineRule="auto"/>
        <w:rPr>
          <w:rFonts w:ascii="Times New Roman" w:eastAsia="Times New Roman" w:hAnsi="Times New Roman" w:cs="Times New Roman"/>
          <w:b/>
          <w:bCs/>
          <w:color w:val="0070C0"/>
          <w:sz w:val="40"/>
          <w:szCs w:val="40"/>
          <w:lang w:eastAsia="pl-PL"/>
        </w:rPr>
      </w:pPr>
    </w:p>
    <w:p w14:paraId="5D88AB44" w14:textId="77777777" w:rsidR="00C252A6" w:rsidRPr="00C252A6" w:rsidRDefault="00C252A6" w:rsidP="00C252A6">
      <w:pPr>
        <w:spacing w:after="0" w:line="240" w:lineRule="auto"/>
        <w:rPr>
          <w:rFonts w:ascii="Times New Roman" w:eastAsia="Times New Roman" w:hAnsi="Times New Roman" w:cs="Times New Roman"/>
          <w:b/>
          <w:bCs/>
          <w:color w:val="0070C0"/>
          <w:sz w:val="40"/>
          <w:szCs w:val="40"/>
          <w:lang w:eastAsia="pl-PL"/>
        </w:rPr>
      </w:pPr>
    </w:p>
    <w:p w14:paraId="5F1F2EB6" w14:textId="77777777" w:rsidR="00C252A6" w:rsidRPr="00C252A6" w:rsidRDefault="00C252A6" w:rsidP="00C252A6">
      <w:pPr>
        <w:spacing w:after="0" w:line="240" w:lineRule="auto"/>
        <w:rPr>
          <w:rFonts w:ascii="Times New Roman" w:eastAsia="Times New Roman" w:hAnsi="Times New Roman" w:cs="Times New Roman"/>
          <w:b/>
          <w:bCs/>
          <w:color w:val="0070C0"/>
          <w:sz w:val="40"/>
          <w:szCs w:val="40"/>
          <w:lang w:eastAsia="pl-PL"/>
        </w:rPr>
      </w:pPr>
    </w:p>
    <w:p w14:paraId="4A4FE23F" w14:textId="77777777" w:rsidR="00C252A6" w:rsidRPr="00C252A6" w:rsidRDefault="00C252A6" w:rsidP="00C252A6">
      <w:pPr>
        <w:spacing w:after="0" w:line="240" w:lineRule="auto"/>
        <w:rPr>
          <w:rFonts w:ascii="Times New Roman" w:eastAsia="Times New Roman" w:hAnsi="Times New Roman" w:cs="Times New Roman"/>
          <w:b/>
          <w:bCs/>
          <w:color w:val="0070C0"/>
          <w:sz w:val="40"/>
          <w:szCs w:val="40"/>
          <w:lang w:eastAsia="pl-PL"/>
        </w:rPr>
      </w:pPr>
    </w:p>
    <w:p w14:paraId="75A75477" w14:textId="77777777" w:rsidR="00C252A6" w:rsidRPr="00C252A6" w:rsidRDefault="00C252A6" w:rsidP="00C252A6">
      <w:pPr>
        <w:spacing w:after="0" w:line="240" w:lineRule="auto"/>
        <w:rPr>
          <w:rFonts w:ascii="Times New Roman" w:eastAsia="Times New Roman" w:hAnsi="Times New Roman" w:cs="Times New Roman"/>
          <w:b/>
          <w:bCs/>
          <w:color w:val="0070C0"/>
          <w:sz w:val="40"/>
          <w:szCs w:val="40"/>
          <w:lang w:eastAsia="pl-PL"/>
        </w:rPr>
      </w:pPr>
    </w:p>
    <w:p w14:paraId="2F60414F"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20"/>
          <w:sz w:val="28"/>
          <w:szCs w:val="24"/>
          <w:lang w:eastAsia="pl-PL"/>
        </w:rPr>
      </w:pPr>
      <w:bookmarkStart w:id="82" w:name="_Hlk67824467"/>
      <w:bookmarkEnd w:id="81"/>
      <w:r w:rsidRPr="00C252A6">
        <w:rPr>
          <w:rFonts w:ascii="Times New Roman" w:eastAsia="Times New Roman" w:hAnsi="Times New Roman" w:cs="Times New Roman"/>
          <w:b/>
          <w:bCs/>
          <w:color w:val="2F5496"/>
          <w:spacing w:val="20"/>
          <w:sz w:val="28"/>
          <w:szCs w:val="24"/>
          <w:lang w:eastAsia="pl-PL"/>
        </w:rPr>
        <w:t>Załączniki nr 3 do SWZ</w:t>
      </w:r>
    </w:p>
    <w:p w14:paraId="1AB632B7"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20"/>
          <w:sz w:val="28"/>
          <w:szCs w:val="24"/>
          <w:lang w:eastAsia="pl-PL"/>
        </w:rPr>
      </w:pPr>
      <w:r w:rsidRPr="00C252A6">
        <w:rPr>
          <w:rFonts w:ascii="Times New Roman" w:eastAsia="Times New Roman" w:hAnsi="Times New Roman" w:cs="Times New Roman"/>
          <w:b/>
          <w:bCs/>
          <w:color w:val="2F5496"/>
          <w:spacing w:val="20"/>
          <w:sz w:val="28"/>
          <w:szCs w:val="24"/>
          <w:lang w:eastAsia="pl-PL"/>
        </w:rPr>
        <w:t>– składane przez Wykonawcę wraz z ofertą:</w:t>
      </w:r>
    </w:p>
    <w:p w14:paraId="5AC4671A" w14:textId="77777777" w:rsidR="00C252A6" w:rsidRPr="00C252A6" w:rsidRDefault="00C252A6" w:rsidP="00C252A6">
      <w:pPr>
        <w:jc w:val="left"/>
        <w:rPr>
          <w:rFonts w:ascii="Times New Roman" w:eastAsia="Times New Roman" w:hAnsi="Times New Roman" w:cs="Times New Roman"/>
          <w:b/>
          <w:bCs/>
          <w:color w:val="2F5496"/>
          <w:spacing w:val="20"/>
          <w:sz w:val="24"/>
          <w:szCs w:val="24"/>
          <w:lang w:eastAsia="pl-PL"/>
        </w:rPr>
      </w:pPr>
      <w:r w:rsidRPr="00C252A6">
        <w:rPr>
          <w:rFonts w:ascii="Times New Roman" w:eastAsia="Times New Roman" w:hAnsi="Times New Roman" w:cs="Times New Roman"/>
          <w:b/>
          <w:bCs/>
          <w:color w:val="2F5496"/>
          <w:spacing w:val="20"/>
          <w:sz w:val="24"/>
          <w:szCs w:val="24"/>
          <w:lang w:eastAsia="pl-PL"/>
        </w:rPr>
        <w:br w:type="page"/>
      </w:r>
    </w:p>
    <w:p w14:paraId="3BB43B5E"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20"/>
          <w:sz w:val="24"/>
          <w:szCs w:val="24"/>
          <w:lang w:eastAsia="pl-PL"/>
        </w:rPr>
      </w:pPr>
      <w:r w:rsidRPr="00C252A6">
        <w:rPr>
          <w:rFonts w:ascii="Times New Roman" w:eastAsia="Times New Roman" w:hAnsi="Times New Roman" w:cs="Times New Roman"/>
          <w:b/>
          <w:bCs/>
          <w:color w:val="2F5496"/>
          <w:spacing w:val="20"/>
          <w:sz w:val="24"/>
          <w:szCs w:val="24"/>
          <w:lang w:eastAsia="pl-PL"/>
        </w:rPr>
        <w:lastRenderedPageBreak/>
        <w:t>Załącznik nr 3.1 do SWZ - INFORMACJA O PODWYKONAWCACH</w:t>
      </w:r>
    </w:p>
    <w:p w14:paraId="0C5666B5"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20"/>
          <w:sz w:val="24"/>
          <w:szCs w:val="24"/>
          <w:lang w:eastAsia="pl-PL"/>
        </w:rPr>
      </w:pPr>
    </w:p>
    <w:p w14:paraId="69AEF442"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20"/>
          <w:sz w:val="24"/>
          <w:szCs w:val="24"/>
          <w:lang w:eastAsia="pl-PL"/>
        </w:rPr>
      </w:pPr>
    </w:p>
    <w:p w14:paraId="77DD8541"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20"/>
          <w:sz w:val="24"/>
          <w:szCs w:val="24"/>
          <w:lang w:eastAsia="pl-PL"/>
        </w:rPr>
      </w:pPr>
    </w:p>
    <w:p w14:paraId="084E036E"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20"/>
          <w:sz w:val="24"/>
          <w:szCs w:val="24"/>
          <w:lang w:eastAsia="pl-PL"/>
        </w:rPr>
      </w:pPr>
    </w:p>
    <w:bookmarkEnd w:id="82"/>
    <w:p w14:paraId="33E64D55" w14:textId="77777777" w:rsidR="00C252A6" w:rsidRPr="00C252A6" w:rsidRDefault="00C252A6" w:rsidP="00C252A6">
      <w:pPr>
        <w:tabs>
          <w:tab w:val="left" w:pos="0"/>
        </w:tabs>
        <w:spacing w:after="0" w:line="240" w:lineRule="auto"/>
        <w:jc w:val="left"/>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Nazwa Wykonawcy: ...................................................................................................................</w:t>
      </w:r>
    </w:p>
    <w:p w14:paraId="25317C77" w14:textId="77777777" w:rsidR="00C252A6" w:rsidRPr="00C252A6" w:rsidRDefault="00C252A6" w:rsidP="00C252A6">
      <w:pPr>
        <w:tabs>
          <w:tab w:val="left" w:pos="720"/>
        </w:tabs>
        <w:spacing w:after="0" w:line="240" w:lineRule="auto"/>
        <w:jc w:val="left"/>
        <w:rPr>
          <w:rFonts w:ascii="Times New Roman" w:eastAsia="Times New Roman" w:hAnsi="Times New Roman" w:cs="Times New Roman"/>
          <w:b/>
          <w:szCs w:val="20"/>
          <w:lang w:eastAsia="pl-PL"/>
        </w:rPr>
      </w:pPr>
    </w:p>
    <w:p w14:paraId="768098C0" w14:textId="77777777" w:rsidR="00C252A6" w:rsidRPr="00C252A6" w:rsidRDefault="00C252A6" w:rsidP="00C252A6">
      <w:pPr>
        <w:tabs>
          <w:tab w:val="left" w:pos="720"/>
        </w:tabs>
        <w:spacing w:after="0" w:line="240" w:lineRule="auto"/>
        <w:jc w:val="left"/>
        <w:rPr>
          <w:rFonts w:ascii="Times New Roman" w:eastAsia="Times New Roman" w:hAnsi="Times New Roman" w:cs="Times New Roman"/>
          <w:b/>
          <w:szCs w:val="20"/>
          <w:lang w:eastAsia="pl-PL"/>
        </w:rPr>
      </w:pPr>
    </w:p>
    <w:p w14:paraId="3E70EE71" w14:textId="77777777" w:rsidR="00C252A6" w:rsidRPr="00C252A6" w:rsidRDefault="00C252A6" w:rsidP="00C252A6">
      <w:pPr>
        <w:tabs>
          <w:tab w:val="left" w:pos="720"/>
        </w:tabs>
        <w:spacing w:after="0" w:line="240" w:lineRule="auto"/>
        <w:jc w:val="left"/>
        <w:rPr>
          <w:rFonts w:ascii="Times New Roman" w:eastAsia="Times New Roman" w:hAnsi="Times New Roman" w:cs="Times New Roman"/>
          <w:b/>
          <w:szCs w:val="20"/>
          <w:lang w:eastAsia="pl-PL"/>
        </w:rPr>
      </w:pPr>
    </w:p>
    <w:p w14:paraId="0D784616" w14:textId="77777777" w:rsidR="00C252A6" w:rsidRPr="00C252A6" w:rsidRDefault="00C252A6" w:rsidP="00C252A6">
      <w:pPr>
        <w:tabs>
          <w:tab w:val="left" w:pos="720"/>
        </w:tabs>
        <w:spacing w:after="0" w:line="240" w:lineRule="auto"/>
        <w:ind w:left="360" w:firstLine="180"/>
        <w:jc w:val="right"/>
        <w:rPr>
          <w:rFonts w:ascii="Times New Roman" w:eastAsia="Times New Roman" w:hAnsi="Times New Roman" w:cs="Times New Roman"/>
          <w:b/>
          <w:szCs w:val="20"/>
          <w:lang w:eastAsia="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C252A6" w:rsidRPr="00C252A6" w14:paraId="4D32A985" w14:textId="77777777" w:rsidTr="00497F10">
        <w:trPr>
          <w:trHeight w:val="806"/>
        </w:trPr>
        <w:tc>
          <w:tcPr>
            <w:tcW w:w="1501" w:type="pct"/>
            <w:vAlign w:val="center"/>
          </w:tcPr>
          <w:p w14:paraId="5A257615" w14:textId="77777777" w:rsidR="00C252A6" w:rsidRPr="00C252A6" w:rsidRDefault="00C252A6" w:rsidP="00C252A6">
            <w:pPr>
              <w:snapToGrid w:val="0"/>
              <w:spacing w:after="0" w:line="240" w:lineRule="auto"/>
              <w:rPr>
                <w:rFonts w:ascii="Times New Roman" w:eastAsia="Times New Roman" w:hAnsi="Times New Roman" w:cs="Times New Roman"/>
                <w:b/>
                <w:szCs w:val="18"/>
                <w:lang w:eastAsia="pl-PL"/>
              </w:rPr>
            </w:pPr>
            <w:r w:rsidRPr="00C252A6">
              <w:rPr>
                <w:rFonts w:ascii="Times New Roman" w:eastAsia="Times New Roman" w:hAnsi="Times New Roman" w:cs="Times New Roman"/>
                <w:b/>
                <w:szCs w:val="18"/>
                <w:lang w:eastAsia="pl-PL"/>
              </w:rPr>
              <w:t>Nazwa i adres Podwykonawcy</w:t>
            </w:r>
          </w:p>
        </w:tc>
        <w:tc>
          <w:tcPr>
            <w:tcW w:w="3499" w:type="pct"/>
            <w:vAlign w:val="center"/>
          </w:tcPr>
          <w:p w14:paraId="6A2FF764" w14:textId="77777777" w:rsidR="00C252A6" w:rsidRPr="00C252A6" w:rsidRDefault="00C252A6" w:rsidP="00C252A6">
            <w:pPr>
              <w:snapToGrid w:val="0"/>
              <w:spacing w:after="0" w:line="240" w:lineRule="auto"/>
              <w:rPr>
                <w:rFonts w:ascii="Times New Roman" w:eastAsia="Times New Roman" w:hAnsi="Times New Roman" w:cs="Times New Roman"/>
                <w:b/>
                <w:szCs w:val="18"/>
                <w:lang w:eastAsia="pl-PL"/>
              </w:rPr>
            </w:pPr>
            <w:r w:rsidRPr="00C252A6">
              <w:rPr>
                <w:rFonts w:ascii="Times New Roman" w:eastAsia="Times New Roman" w:hAnsi="Times New Roman" w:cs="Times New Roman"/>
                <w:b/>
                <w:szCs w:val="18"/>
                <w:lang w:eastAsia="pl-PL"/>
              </w:rPr>
              <w:t>Część zamówienia, którą Wykonawca zamierza powierzyć Podwykonawcy</w:t>
            </w:r>
          </w:p>
        </w:tc>
      </w:tr>
      <w:tr w:rsidR="00C252A6" w:rsidRPr="00C252A6" w14:paraId="33E67B57" w14:textId="77777777" w:rsidTr="00497F10">
        <w:trPr>
          <w:trHeight w:val="335"/>
        </w:trPr>
        <w:tc>
          <w:tcPr>
            <w:tcW w:w="1501" w:type="pct"/>
            <w:vAlign w:val="center"/>
          </w:tcPr>
          <w:p w14:paraId="2B9E2643" w14:textId="77777777" w:rsidR="00C252A6" w:rsidRPr="00C252A6" w:rsidRDefault="00C252A6" w:rsidP="00C252A6">
            <w:pPr>
              <w:tabs>
                <w:tab w:val="left" w:pos="720"/>
              </w:tabs>
              <w:snapToGrid w:val="0"/>
              <w:spacing w:after="0" w:line="240" w:lineRule="auto"/>
              <w:rPr>
                <w:rFonts w:ascii="Times New Roman" w:eastAsia="Times New Roman" w:hAnsi="Times New Roman" w:cs="Times New Roman"/>
                <w:b/>
                <w:i/>
                <w:sz w:val="20"/>
                <w:szCs w:val="18"/>
                <w:lang w:eastAsia="pl-PL"/>
              </w:rPr>
            </w:pPr>
            <w:r w:rsidRPr="00C252A6">
              <w:rPr>
                <w:rFonts w:ascii="Times New Roman" w:eastAsia="Times New Roman" w:hAnsi="Times New Roman" w:cs="Times New Roman"/>
                <w:b/>
                <w:i/>
                <w:sz w:val="20"/>
                <w:szCs w:val="18"/>
                <w:lang w:eastAsia="pl-PL"/>
              </w:rPr>
              <w:t>1</w:t>
            </w:r>
          </w:p>
        </w:tc>
        <w:tc>
          <w:tcPr>
            <w:tcW w:w="3499" w:type="pct"/>
            <w:vAlign w:val="center"/>
          </w:tcPr>
          <w:p w14:paraId="6D2EB519" w14:textId="77777777" w:rsidR="00C252A6" w:rsidRPr="00C252A6" w:rsidRDefault="00C252A6" w:rsidP="00C252A6">
            <w:pPr>
              <w:tabs>
                <w:tab w:val="left" w:pos="720"/>
              </w:tabs>
              <w:snapToGrid w:val="0"/>
              <w:spacing w:after="0" w:line="240" w:lineRule="auto"/>
              <w:rPr>
                <w:rFonts w:ascii="Times New Roman" w:eastAsia="Times New Roman" w:hAnsi="Times New Roman" w:cs="Times New Roman"/>
                <w:b/>
                <w:i/>
                <w:sz w:val="20"/>
                <w:szCs w:val="18"/>
                <w:lang w:eastAsia="pl-PL"/>
              </w:rPr>
            </w:pPr>
            <w:r w:rsidRPr="00C252A6">
              <w:rPr>
                <w:rFonts w:ascii="Times New Roman" w:eastAsia="Times New Roman" w:hAnsi="Times New Roman" w:cs="Times New Roman"/>
                <w:b/>
                <w:i/>
                <w:sz w:val="20"/>
                <w:szCs w:val="18"/>
                <w:lang w:eastAsia="pl-PL"/>
              </w:rPr>
              <w:t>2</w:t>
            </w:r>
          </w:p>
        </w:tc>
      </w:tr>
      <w:tr w:rsidR="00C252A6" w:rsidRPr="00C252A6" w14:paraId="2AAB8189" w14:textId="77777777" w:rsidTr="00497F10">
        <w:trPr>
          <w:trHeight w:val="824"/>
        </w:trPr>
        <w:tc>
          <w:tcPr>
            <w:tcW w:w="1501" w:type="pct"/>
          </w:tcPr>
          <w:p w14:paraId="2C168ACE" w14:textId="77777777" w:rsidR="00C252A6" w:rsidRPr="00C252A6" w:rsidRDefault="00C252A6" w:rsidP="00C252A6">
            <w:pPr>
              <w:tabs>
                <w:tab w:val="left" w:pos="720"/>
              </w:tabs>
              <w:snapToGrid w:val="0"/>
              <w:spacing w:after="0" w:line="240" w:lineRule="auto"/>
              <w:jc w:val="left"/>
              <w:rPr>
                <w:rFonts w:ascii="Times New Roman" w:eastAsia="Times New Roman" w:hAnsi="Times New Roman" w:cs="Times New Roman"/>
                <w:b/>
                <w:szCs w:val="20"/>
                <w:lang w:eastAsia="pl-PL"/>
              </w:rPr>
            </w:pPr>
          </w:p>
        </w:tc>
        <w:tc>
          <w:tcPr>
            <w:tcW w:w="3499" w:type="pct"/>
          </w:tcPr>
          <w:p w14:paraId="77D7BE46" w14:textId="77777777" w:rsidR="00C252A6" w:rsidRPr="00C252A6" w:rsidRDefault="00C252A6" w:rsidP="00C252A6">
            <w:pPr>
              <w:tabs>
                <w:tab w:val="left" w:pos="720"/>
              </w:tabs>
              <w:snapToGrid w:val="0"/>
              <w:spacing w:after="0" w:line="240" w:lineRule="auto"/>
              <w:jc w:val="left"/>
              <w:rPr>
                <w:rFonts w:ascii="Times New Roman" w:eastAsia="Times New Roman" w:hAnsi="Times New Roman" w:cs="Times New Roman"/>
                <w:b/>
                <w:szCs w:val="20"/>
                <w:lang w:eastAsia="pl-PL"/>
              </w:rPr>
            </w:pPr>
          </w:p>
        </w:tc>
      </w:tr>
      <w:tr w:rsidR="00C252A6" w:rsidRPr="00C252A6" w14:paraId="52D101FA" w14:textId="77777777" w:rsidTr="00497F10">
        <w:trPr>
          <w:trHeight w:val="824"/>
        </w:trPr>
        <w:tc>
          <w:tcPr>
            <w:tcW w:w="1501" w:type="pct"/>
          </w:tcPr>
          <w:p w14:paraId="10953339" w14:textId="77777777" w:rsidR="00C252A6" w:rsidRPr="00C252A6" w:rsidRDefault="00C252A6" w:rsidP="00C252A6">
            <w:pPr>
              <w:tabs>
                <w:tab w:val="left" w:pos="720"/>
              </w:tabs>
              <w:snapToGrid w:val="0"/>
              <w:spacing w:after="0" w:line="240" w:lineRule="auto"/>
              <w:jc w:val="left"/>
              <w:rPr>
                <w:rFonts w:ascii="Times New Roman" w:eastAsia="Times New Roman" w:hAnsi="Times New Roman" w:cs="Times New Roman"/>
                <w:b/>
                <w:szCs w:val="20"/>
                <w:lang w:eastAsia="pl-PL"/>
              </w:rPr>
            </w:pPr>
          </w:p>
        </w:tc>
        <w:tc>
          <w:tcPr>
            <w:tcW w:w="3499" w:type="pct"/>
          </w:tcPr>
          <w:p w14:paraId="46DACC00" w14:textId="77777777" w:rsidR="00C252A6" w:rsidRPr="00C252A6" w:rsidRDefault="00C252A6" w:rsidP="00C252A6">
            <w:pPr>
              <w:tabs>
                <w:tab w:val="left" w:pos="720"/>
              </w:tabs>
              <w:snapToGrid w:val="0"/>
              <w:spacing w:after="0" w:line="240" w:lineRule="auto"/>
              <w:jc w:val="left"/>
              <w:rPr>
                <w:rFonts w:ascii="Times New Roman" w:eastAsia="Times New Roman" w:hAnsi="Times New Roman" w:cs="Times New Roman"/>
                <w:b/>
                <w:szCs w:val="20"/>
                <w:lang w:eastAsia="pl-PL"/>
              </w:rPr>
            </w:pPr>
          </w:p>
        </w:tc>
      </w:tr>
      <w:tr w:rsidR="00C252A6" w:rsidRPr="00C252A6" w14:paraId="7ED1C1A5" w14:textId="77777777" w:rsidTr="00497F10">
        <w:trPr>
          <w:trHeight w:val="824"/>
        </w:trPr>
        <w:tc>
          <w:tcPr>
            <w:tcW w:w="1501" w:type="pct"/>
          </w:tcPr>
          <w:p w14:paraId="3745B5D4" w14:textId="77777777" w:rsidR="00C252A6" w:rsidRPr="00C252A6" w:rsidRDefault="00C252A6" w:rsidP="00C252A6">
            <w:pPr>
              <w:tabs>
                <w:tab w:val="left" w:pos="720"/>
              </w:tabs>
              <w:snapToGrid w:val="0"/>
              <w:spacing w:after="0" w:line="240" w:lineRule="auto"/>
              <w:jc w:val="left"/>
              <w:rPr>
                <w:rFonts w:ascii="Times New Roman" w:eastAsia="Times New Roman" w:hAnsi="Times New Roman" w:cs="Times New Roman"/>
                <w:b/>
                <w:szCs w:val="20"/>
                <w:lang w:eastAsia="pl-PL"/>
              </w:rPr>
            </w:pPr>
          </w:p>
        </w:tc>
        <w:tc>
          <w:tcPr>
            <w:tcW w:w="3499" w:type="pct"/>
          </w:tcPr>
          <w:p w14:paraId="085D4FF9" w14:textId="77777777" w:rsidR="00C252A6" w:rsidRPr="00C252A6" w:rsidRDefault="00C252A6" w:rsidP="00C252A6">
            <w:pPr>
              <w:tabs>
                <w:tab w:val="left" w:pos="720"/>
              </w:tabs>
              <w:snapToGrid w:val="0"/>
              <w:spacing w:after="0" w:line="240" w:lineRule="auto"/>
              <w:jc w:val="left"/>
              <w:rPr>
                <w:rFonts w:ascii="Times New Roman" w:eastAsia="Times New Roman" w:hAnsi="Times New Roman" w:cs="Times New Roman"/>
                <w:b/>
                <w:szCs w:val="20"/>
                <w:lang w:eastAsia="pl-PL"/>
              </w:rPr>
            </w:pPr>
          </w:p>
        </w:tc>
      </w:tr>
    </w:tbl>
    <w:p w14:paraId="4FFECE00" w14:textId="77777777" w:rsidR="00C252A6" w:rsidRPr="00C252A6" w:rsidRDefault="00C252A6" w:rsidP="00C252A6">
      <w:pPr>
        <w:tabs>
          <w:tab w:val="left" w:pos="720"/>
        </w:tabs>
        <w:spacing w:after="0" w:line="240" w:lineRule="auto"/>
        <w:ind w:left="360" w:firstLine="180"/>
        <w:jc w:val="left"/>
        <w:rPr>
          <w:rFonts w:ascii="Times New Roman" w:eastAsia="Times New Roman" w:hAnsi="Times New Roman" w:cs="Times New Roman"/>
          <w:b/>
          <w:szCs w:val="20"/>
          <w:lang w:eastAsia="pl-PL"/>
        </w:rPr>
      </w:pPr>
    </w:p>
    <w:p w14:paraId="7D31C7F6" w14:textId="77777777" w:rsidR="00C252A6" w:rsidRPr="00C252A6" w:rsidRDefault="00C252A6" w:rsidP="00C252A6">
      <w:pPr>
        <w:tabs>
          <w:tab w:val="left" w:pos="720"/>
        </w:tabs>
        <w:spacing w:after="0" w:line="240" w:lineRule="auto"/>
        <w:jc w:val="both"/>
        <w:rPr>
          <w:rFonts w:ascii="Times New Roman" w:eastAsia="Times New Roman" w:hAnsi="Times New Roman" w:cs="Times New Roman"/>
          <w:szCs w:val="20"/>
          <w:lang w:eastAsia="pl-PL"/>
        </w:rPr>
      </w:pPr>
    </w:p>
    <w:p w14:paraId="79D13322" w14:textId="77777777" w:rsidR="00C252A6" w:rsidRPr="00C252A6" w:rsidRDefault="00C252A6" w:rsidP="00C252A6">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69A38879" w14:textId="77777777" w:rsidR="00C252A6" w:rsidRPr="00C252A6" w:rsidRDefault="00C252A6" w:rsidP="00C252A6">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41B7842A" w14:textId="77777777" w:rsidR="00C252A6" w:rsidRPr="00C252A6" w:rsidRDefault="00C252A6" w:rsidP="00C252A6">
      <w:pPr>
        <w:spacing w:after="0" w:line="240" w:lineRule="auto"/>
        <w:jc w:val="left"/>
        <w:rPr>
          <w:rFonts w:ascii="Times New Roman" w:eastAsia="Times New Roman" w:hAnsi="Times New Roman" w:cs="Times New Roman"/>
          <w:i/>
          <w:sz w:val="18"/>
          <w:szCs w:val="20"/>
          <w:lang w:eastAsia="pl-PL"/>
        </w:rPr>
      </w:pPr>
    </w:p>
    <w:p w14:paraId="385622EA" w14:textId="77777777" w:rsidR="00C252A6" w:rsidRPr="00C252A6" w:rsidRDefault="00C252A6" w:rsidP="00C252A6">
      <w:pPr>
        <w:tabs>
          <w:tab w:val="left" w:pos="851"/>
        </w:tabs>
        <w:spacing w:after="0" w:line="240" w:lineRule="auto"/>
        <w:jc w:val="left"/>
        <w:rPr>
          <w:rFonts w:ascii="Times New Roman" w:eastAsia="Times New Roman" w:hAnsi="Times New Roman" w:cs="Times New Roman"/>
          <w:b/>
          <w:bCs/>
          <w:i/>
          <w:szCs w:val="28"/>
          <w:lang w:eastAsia="pl-PL"/>
        </w:rPr>
      </w:pPr>
    </w:p>
    <w:p w14:paraId="5B8634D0" w14:textId="77777777" w:rsidR="00C252A6" w:rsidRPr="00C252A6" w:rsidRDefault="00C252A6" w:rsidP="00C252A6">
      <w:pPr>
        <w:tabs>
          <w:tab w:val="left" w:pos="851"/>
        </w:tabs>
        <w:spacing w:after="0" w:line="240" w:lineRule="auto"/>
        <w:jc w:val="left"/>
        <w:rPr>
          <w:rFonts w:ascii="Times New Roman" w:eastAsia="Times New Roman" w:hAnsi="Times New Roman" w:cs="Times New Roman"/>
          <w:i/>
          <w:szCs w:val="28"/>
          <w:lang w:eastAsia="pl-PL"/>
        </w:rPr>
      </w:pPr>
    </w:p>
    <w:p w14:paraId="46A4E62E" w14:textId="77777777" w:rsidR="00C252A6" w:rsidRPr="00C252A6" w:rsidRDefault="00C252A6" w:rsidP="00C252A6">
      <w:pPr>
        <w:tabs>
          <w:tab w:val="left" w:pos="851"/>
        </w:tabs>
        <w:spacing w:after="0" w:line="240" w:lineRule="auto"/>
        <w:jc w:val="left"/>
        <w:rPr>
          <w:rFonts w:ascii="Times New Roman" w:eastAsia="Times New Roman" w:hAnsi="Times New Roman" w:cs="Times New Roman"/>
          <w:b/>
          <w:bCs/>
          <w:i/>
          <w:lang w:eastAsia="pl-PL"/>
        </w:rPr>
      </w:pPr>
      <w:r w:rsidRPr="00C252A6">
        <w:rPr>
          <w:rFonts w:ascii="Times New Roman" w:eastAsia="Times New Roman" w:hAnsi="Times New Roman" w:cs="Times New Roman"/>
          <w:b/>
          <w:bCs/>
          <w:i/>
          <w:lang w:eastAsia="pl-PL"/>
        </w:rPr>
        <w:t>Uwaga:</w:t>
      </w:r>
    </w:p>
    <w:p w14:paraId="3F1F4BA7"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i/>
          <w:lang w:eastAsia="pl-PL"/>
        </w:rPr>
      </w:pPr>
      <w:r w:rsidRPr="00C252A6">
        <w:rPr>
          <w:rFonts w:ascii="Times New Roman" w:eastAsia="Times New Roman" w:hAnsi="Times New Roman" w:cs="Times New Roman"/>
          <w:i/>
          <w:lang w:eastAsia="pl-PL"/>
        </w:rPr>
        <w:t>Wypełnia Wykonawca, który zamierza powierzyć część lub części zamówienia Podwykonawcom.</w:t>
      </w:r>
    </w:p>
    <w:p w14:paraId="2EA61073"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i/>
          <w:lang w:eastAsia="pl-PL"/>
        </w:rPr>
      </w:pPr>
    </w:p>
    <w:p w14:paraId="33D1C9E5"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b/>
          <w:i/>
          <w:u w:val="single"/>
          <w:lang w:eastAsia="pl-PL"/>
        </w:rPr>
      </w:pPr>
      <w:r w:rsidRPr="00C252A6">
        <w:rPr>
          <w:rFonts w:ascii="Times New Roman" w:eastAsia="Times New Roman" w:hAnsi="Times New Roman" w:cs="Times New Roman"/>
          <w:b/>
          <w:i/>
          <w:u w:val="single"/>
          <w:lang w:eastAsia="pl-PL"/>
        </w:rPr>
        <w:t>Należy złożyć wraz z ofertą.</w:t>
      </w:r>
    </w:p>
    <w:p w14:paraId="123B1FED"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i/>
          <w:lang w:eastAsia="pl-PL"/>
        </w:rPr>
      </w:pPr>
    </w:p>
    <w:p w14:paraId="01447063"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i/>
          <w:lang w:eastAsia="pl-PL"/>
        </w:rPr>
      </w:pPr>
      <w:r w:rsidRPr="00C252A6">
        <w:rPr>
          <w:rFonts w:ascii="Times New Roman" w:eastAsia="Times New Roman" w:hAnsi="Times New Roman" w:cs="Times New Roman"/>
          <w:i/>
          <w:lang w:eastAsia="pl-PL"/>
        </w:rPr>
        <w:t>Jeżeli Podwykonawca w dniu składania oferty nie jest znany, wówczas Wykonawca wypełnia tylko kolumnę nr 2.</w:t>
      </w:r>
    </w:p>
    <w:p w14:paraId="39983CAA"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205C102A"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06E4E85D"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16B2E7BE"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68712116"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570F4A9E"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00AE7262"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3F66CB0E" w14:textId="77777777" w:rsidR="00C252A6" w:rsidRPr="00C252A6" w:rsidRDefault="00C252A6" w:rsidP="00C252A6">
      <w:pPr>
        <w:jc w:val="left"/>
        <w:rPr>
          <w:rFonts w:ascii="Times New Roman" w:eastAsia="Times New Roman" w:hAnsi="Times New Roman" w:cs="Times New Roman"/>
          <w:b/>
          <w:bCs/>
          <w:color w:val="2F5496"/>
          <w:spacing w:val="20"/>
          <w:sz w:val="28"/>
          <w:szCs w:val="28"/>
          <w:lang w:eastAsia="pl-PL"/>
        </w:rPr>
      </w:pPr>
      <w:bookmarkStart w:id="83" w:name="_Toc67292113"/>
      <w:bookmarkStart w:id="84" w:name="_Hlk67824491"/>
      <w:r w:rsidRPr="00C252A6">
        <w:rPr>
          <w:rFonts w:ascii="Times New Roman" w:eastAsia="Times New Roman" w:hAnsi="Times New Roman" w:cs="Times New Roman"/>
          <w:b/>
          <w:bCs/>
          <w:color w:val="2F5496"/>
          <w:spacing w:val="20"/>
          <w:sz w:val="28"/>
          <w:szCs w:val="28"/>
          <w:lang w:eastAsia="pl-PL"/>
        </w:rPr>
        <w:br w:type="page"/>
      </w:r>
    </w:p>
    <w:bookmarkEnd w:id="83"/>
    <w:p w14:paraId="6588AD6E"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b/>
          <w:bCs/>
          <w:color w:val="2F5496"/>
          <w:spacing w:val="20"/>
          <w:sz w:val="24"/>
          <w:szCs w:val="24"/>
          <w:lang w:eastAsia="pl-PL"/>
        </w:rPr>
      </w:pPr>
      <w:r w:rsidRPr="00C252A6">
        <w:rPr>
          <w:rFonts w:ascii="Times New Roman" w:eastAsia="Times New Roman" w:hAnsi="Times New Roman" w:cs="Times New Roman"/>
          <w:b/>
          <w:bCs/>
          <w:color w:val="2F5496"/>
          <w:spacing w:val="20"/>
          <w:sz w:val="24"/>
          <w:szCs w:val="24"/>
          <w:lang w:eastAsia="pl-PL"/>
        </w:rPr>
        <w:lastRenderedPageBreak/>
        <w:t xml:space="preserve">Załącznik nr 3.2 do SWZ - INFORMACJA O POWSTANIU </w:t>
      </w:r>
      <w:r w:rsidRPr="00C252A6">
        <w:rPr>
          <w:rFonts w:ascii="Times New Roman" w:eastAsia="Times New Roman" w:hAnsi="Times New Roman" w:cs="Times New Roman"/>
          <w:b/>
          <w:bCs/>
          <w:color w:val="2F5496"/>
          <w:spacing w:val="20"/>
          <w:sz w:val="24"/>
          <w:szCs w:val="24"/>
          <w:lang w:eastAsia="pl-PL"/>
        </w:rPr>
        <w:br/>
        <w:t>U ZAMAWIAJĄCEGO OBOWIĄZKU PODATKOWEGO</w:t>
      </w:r>
    </w:p>
    <w:p w14:paraId="477235FE" w14:textId="77777777" w:rsidR="00C252A6" w:rsidRPr="00C252A6" w:rsidRDefault="00C252A6" w:rsidP="00C252A6">
      <w:pPr>
        <w:tabs>
          <w:tab w:val="left" w:pos="851"/>
        </w:tabs>
        <w:spacing w:after="0" w:line="240" w:lineRule="auto"/>
        <w:ind w:left="-142" w:firstLine="142"/>
        <w:rPr>
          <w:rFonts w:ascii="Times New Roman" w:eastAsia="Times New Roman" w:hAnsi="Times New Roman" w:cs="Times New Roman"/>
          <w:b/>
          <w:bCs/>
          <w:i/>
          <w:iCs/>
          <w:spacing w:val="20"/>
          <w:lang w:eastAsia="pl-PL"/>
        </w:rPr>
      </w:pPr>
    </w:p>
    <w:bookmarkEnd w:id="84"/>
    <w:p w14:paraId="038E33BC" w14:textId="77777777" w:rsidR="00C252A6" w:rsidRPr="00C252A6" w:rsidRDefault="00C252A6" w:rsidP="00C252A6">
      <w:pPr>
        <w:tabs>
          <w:tab w:val="left" w:pos="851"/>
        </w:tabs>
        <w:spacing w:after="0" w:line="240" w:lineRule="auto"/>
        <w:ind w:left="-142" w:firstLine="142"/>
        <w:rPr>
          <w:rFonts w:ascii="Times New Roman" w:eastAsia="Times New Roman" w:hAnsi="Times New Roman" w:cs="Times New Roman"/>
          <w:b/>
          <w:bCs/>
          <w:i/>
          <w:iCs/>
          <w:spacing w:val="20"/>
          <w:lang w:eastAsia="pl-PL"/>
        </w:rPr>
      </w:pPr>
      <w:r w:rsidRPr="00C252A6">
        <w:rPr>
          <w:rFonts w:ascii="Times New Roman" w:eastAsia="Times New Roman" w:hAnsi="Times New Roman" w:cs="Times New Roman"/>
          <w:b/>
          <w:bCs/>
          <w:i/>
          <w:iCs/>
          <w:lang w:eastAsia="pl-PL"/>
        </w:rPr>
        <w:t>(DOTYCZY WYKONAWCÓW MAJACYCH SIEDZIBĘ POZA GRANICAMI POLSKI)</w:t>
      </w:r>
    </w:p>
    <w:p w14:paraId="01635A57"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20"/>
          <w:sz w:val="28"/>
          <w:szCs w:val="28"/>
          <w:lang w:eastAsia="pl-PL"/>
        </w:rPr>
      </w:pPr>
    </w:p>
    <w:p w14:paraId="5B8D6111" w14:textId="77777777" w:rsidR="00C252A6" w:rsidRPr="00C252A6" w:rsidRDefault="00C252A6" w:rsidP="00C252A6">
      <w:pPr>
        <w:tabs>
          <w:tab w:val="left" w:pos="0"/>
        </w:tabs>
        <w:spacing w:after="0" w:line="240" w:lineRule="auto"/>
        <w:jc w:val="left"/>
        <w:rPr>
          <w:rFonts w:ascii="Times New Roman" w:eastAsia="Times New Roman" w:hAnsi="Times New Roman" w:cs="Times New Roman"/>
          <w:color w:val="FF0000"/>
          <w:lang w:eastAsia="pl-PL"/>
        </w:rPr>
      </w:pPr>
    </w:p>
    <w:p w14:paraId="59D1C27C" w14:textId="77777777" w:rsidR="00C252A6" w:rsidRPr="00C252A6" w:rsidRDefault="00C252A6" w:rsidP="00C252A6">
      <w:pPr>
        <w:tabs>
          <w:tab w:val="left" w:pos="0"/>
        </w:tabs>
        <w:spacing w:after="0" w:line="240" w:lineRule="auto"/>
        <w:jc w:val="left"/>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Nazwa Wykonawcy: ...................................................................................................................</w:t>
      </w:r>
    </w:p>
    <w:p w14:paraId="5F1EF745" w14:textId="77777777" w:rsidR="00C252A6" w:rsidRPr="00C252A6" w:rsidRDefault="00C252A6" w:rsidP="00C252A6">
      <w:pPr>
        <w:tabs>
          <w:tab w:val="left" w:pos="0"/>
        </w:tabs>
        <w:spacing w:after="0" w:line="240" w:lineRule="auto"/>
        <w:jc w:val="left"/>
        <w:rPr>
          <w:rFonts w:ascii="Times New Roman" w:eastAsia="Times New Roman" w:hAnsi="Times New Roman" w:cs="Times New Roman"/>
          <w:color w:val="FF0000"/>
          <w:lang w:eastAsia="pl-PL"/>
        </w:rPr>
      </w:pPr>
    </w:p>
    <w:p w14:paraId="4201054E" w14:textId="77777777" w:rsidR="00C252A6" w:rsidRPr="00C252A6" w:rsidRDefault="00C252A6" w:rsidP="00C252A6">
      <w:pPr>
        <w:spacing w:after="0" w:line="240" w:lineRule="auto"/>
        <w:jc w:val="both"/>
        <w:rPr>
          <w:rFonts w:ascii="Times New Roman" w:eastAsia="Times New Roman" w:hAnsi="Times New Roman" w:cs="Times New Roman"/>
          <w:sz w:val="24"/>
          <w:szCs w:val="24"/>
          <w:lang w:eastAsia="pl-PL"/>
        </w:rPr>
      </w:pPr>
    </w:p>
    <w:p w14:paraId="3C35691D"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 w:val="20"/>
          <w:szCs w:val="20"/>
          <w:lang w:eastAsia="pl-PL"/>
        </w:rPr>
      </w:pPr>
    </w:p>
    <w:p w14:paraId="680E46F6"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lang w:eastAsia="pl-PL"/>
        </w:rPr>
      </w:pPr>
    </w:p>
    <w:p w14:paraId="06C54BDF" w14:textId="77777777" w:rsidR="00C252A6" w:rsidRPr="00C252A6" w:rsidRDefault="00C252A6" w:rsidP="00C252A6">
      <w:pPr>
        <w:tabs>
          <w:tab w:val="left" w:pos="851"/>
        </w:tabs>
        <w:spacing w:after="0" w:line="240" w:lineRule="auto"/>
        <w:ind w:left="-142"/>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Oświadczam, że wybór oferty będzie prowadzić do powstania u zamawiającego obowiązku podatkowego zgodnie z ustawą z 11.03.2004r. o podatku od towarów i usług: </w:t>
      </w:r>
    </w:p>
    <w:p w14:paraId="59FC7131"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lang w:eastAsia="pl-PL"/>
        </w:rPr>
      </w:pPr>
    </w:p>
    <w:tbl>
      <w:tblPr>
        <w:tblStyle w:val="Tabela-Siatka"/>
        <w:tblW w:w="0" w:type="auto"/>
        <w:tblInd w:w="-34" w:type="dxa"/>
        <w:tblLook w:val="04A0" w:firstRow="1" w:lastRow="0" w:firstColumn="1" w:lastColumn="0" w:noHBand="0" w:noVBand="1"/>
      </w:tblPr>
      <w:tblGrid>
        <w:gridCol w:w="4565"/>
        <w:gridCol w:w="4649"/>
      </w:tblGrid>
      <w:tr w:rsidR="00C252A6" w:rsidRPr="00C252A6" w14:paraId="16572ECC" w14:textId="77777777" w:rsidTr="00497F10">
        <w:tc>
          <w:tcPr>
            <w:tcW w:w="4565" w:type="dxa"/>
            <w:vAlign w:val="center"/>
          </w:tcPr>
          <w:p w14:paraId="448F5412" w14:textId="77777777" w:rsidR="00C252A6" w:rsidRPr="00C252A6" w:rsidRDefault="00C252A6" w:rsidP="00431A55">
            <w:pPr>
              <w:tabs>
                <w:tab w:val="left" w:pos="851"/>
              </w:tabs>
              <w:spacing w:after="0" w:line="240" w:lineRule="auto"/>
              <w:jc w:val="center"/>
            </w:pPr>
            <w:r w:rsidRPr="00C252A6">
              <w:t xml:space="preserve">Nr zadania/pozycji (zgodnie z Formularzem Ofertowym) lub „ wszystkie oferowane pozycje” </w:t>
            </w:r>
            <w:r w:rsidRPr="00C252A6">
              <w:rPr>
                <w:vertAlign w:val="superscript"/>
              </w:rPr>
              <w:t>2)</w:t>
            </w:r>
          </w:p>
        </w:tc>
        <w:tc>
          <w:tcPr>
            <w:tcW w:w="4649" w:type="dxa"/>
            <w:vAlign w:val="center"/>
          </w:tcPr>
          <w:p w14:paraId="49990643" w14:textId="45A28BCA" w:rsidR="00C252A6" w:rsidRPr="00C252A6" w:rsidRDefault="00C252A6" w:rsidP="00431A55">
            <w:pPr>
              <w:tabs>
                <w:tab w:val="left" w:pos="1523"/>
              </w:tabs>
              <w:spacing w:after="0" w:line="240" w:lineRule="auto"/>
              <w:jc w:val="center"/>
              <w:rPr>
                <w:vertAlign w:val="superscript"/>
              </w:rPr>
            </w:pPr>
            <w:r w:rsidRPr="00C252A6">
              <w:t xml:space="preserve">Stawka podatku od towarów i usług </w:t>
            </w:r>
            <w:r w:rsidR="00431A55">
              <w:br/>
            </w:r>
            <w:r w:rsidRPr="00C252A6">
              <w:t>obowią</w:t>
            </w:r>
            <w:r w:rsidR="00431A55">
              <w:t xml:space="preserve">zująca </w:t>
            </w:r>
            <w:r w:rsidRPr="00C252A6">
              <w:t xml:space="preserve">u zamawiającego </w:t>
            </w:r>
            <w:r w:rsidRPr="00C252A6">
              <w:rPr>
                <w:vertAlign w:val="superscript"/>
              </w:rPr>
              <w:t>1)</w:t>
            </w:r>
          </w:p>
          <w:p w14:paraId="0E921C5F" w14:textId="77777777" w:rsidR="00C252A6" w:rsidRPr="00C252A6" w:rsidRDefault="00C252A6" w:rsidP="00431A55">
            <w:pPr>
              <w:tabs>
                <w:tab w:val="left" w:pos="1523"/>
              </w:tabs>
              <w:spacing w:after="0" w:line="240" w:lineRule="auto"/>
              <w:jc w:val="center"/>
            </w:pPr>
            <w:r w:rsidRPr="00C252A6">
              <w:t>[%]</w:t>
            </w:r>
          </w:p>
        </w:tc>
      </w:tr>
      <w:tr w:rsidR="00C252A6" w:rsidRPr="00C252A6" w14:paraId="7D18126F" w14:textId="77777777" w:rsidTr="00497F10">
        <w:tc>
          <w:tcPr>
            <w:tcW w:w="4565" w:type="dxa"/>
          </w:tcPr>
          <w:p w14:paraId="29AB0A1F" w14:textId="77777777" w:rsidR="00C252A6" w:rsidRPr="00C252A6" w:rsidRDefault="00C252A6" w:rsidP="00C252A6">
            <w:pPr>
              <w:tabs>
                <w:tab w:val="left" w:pos="851"/>
              </w:tabs>
              <w:spacing w:after="0" w:line="240" w:lineRule="auto"/>
            </w:pPr>
          </w:p>
        </w:tc>
        <w:tc>
          <w:tcPr>
            <w:tcW w:w="4649" w:type="dxa"/>
          </w:tcPr>
          <w:p w14:paraId="21B02214" w14:textId="77777777" w:rsidR="00C252A6" w:rsidRPr="00C252A6" w:rsidRDefault="00C252A6" w:rsidP="00C252A6">
            <w:pPr>
              <w:tabs>
                <w:tab w:val="left" w:pos="851"/>
              </w:tabs>
              <w:spacing w:after="0" w:line="240" w:lineRule="auto"/>
            </w:pPr>
          </w:p>
        </w:tc>
      </w:tr>
      <w:tr w:rsidR="00C252A6" w:rsidRPr="00C252A6" w14:paraId="74E17A76" w14:textId="77777777" w:rsidTr="00497F10">
        <w:tc>
          <w:tcPr>
            <w:tcW w:w="4565" w:type="dxa"/>
          </w:tcPr>
          <w:p w14:paraId="1F881CDE" w14:textId="77777777" w:rsidR="00C252A6" w:rsidRPr="00C252A6" w:rsidRDefault="00C252A6" w:rsidP="00C252A6">
            <w:pPr>
              <w:tabs>
                <w:tab w:val="left" w:pos="851"/>
              </w:tabs>
              <w:spacing w:after="0" w:line="240" w:lineRule="auto"/>
            </w:pPr>
          </w:p>
        </w:tc>
        <w:tc>
          <w:tcPr>
            <w:tcW w:w="4649" w:type="dxa"/>
          </w:tcPr>
          <w:p w14:paraId="43C843E5" w14:textId="77777777" w:rsidR="00C252A6" w:rsidRPr="00C252A6" w:rsidRDefault="00C252A6" w:rsidP="00C252A6">
            <w:pPr>
              <w:tabs>
                <w:tab w:val="left" w:pos="851"/>
              </w:tabs>
              <w:spacing w:after="0" w:line="240" w:lineRule="auto"/>
            </w:pPr>
          </w:p>
        </w:tc>
      </w:tr>
      <w:tr w:rsidR="00C252A6" w:rsidRPr="00C252A6" w14:paraId="0BAA4127" w14:textId="77777777" w:rsidTr="00497F10">
        <w:tc>
          <w:tcPr>
            <w:tcW w:w="4565" w:type="dxa"/>
          </w:tcPr>
          <w:p w14:paraId="0923EBA5" w14:textId="77777777" w:rsidR="00C252A6" w:rsidRPr="00C252A6" w:rsidRDefault="00C252A6" w:rsidP="00C252A6">
            <w:pPr>
              <w:tabs>
                <w:tab w:val="left" w:pos="851"/>
              </w:tabs>
              <w:spacing w:after="0" w:line="240" w:lineRule="auto"/>
            </w:pPr>
          </w:p>
        </w:tc>
        <w:tc>
          <w:tcPr>
            <w:tcW w:w="4649" w:type="dxa"/>
          </w:tcPr>
          <w:p w14:paraId="4213C646" w14:textId="77777777" w:rsidR="00C252A6" w:rsidRPr="00C252A6" w:rsidRDefault="00C252A6" w:rsidP="00C252A6">
            <w:pPr>
              <w:tabs>
                <w:tab w:val="left" w:pos="851"/>
              </w:tabs>
              <w:spacing w:after="0" w:line="240" w:lineRule="auto"/>
            </w:pPr>
          </w:p>
        </w:tc>
      </w:tr>
      <w:tr w:rsidR="00C252A6" w:rsidRPr="00C252A6" w14:paraId="351842CC" w14:textId="77777777" w:rsidTr="00497F10">
        <w:tc>
          <w:tcPr>
            <w:tcW w:w="4565" w:type="dxa"/>
          </w:tcPr>
          <w:p w14:paraId="1D9220DB" w14:textId="77777777" w:rsidR="00C252A6" w:rsidRPr="00C252A6" w:rsidRDefault="00C252A6" w:rsidP="00C252A6">
            <w:pPr>
              <w:tabs>
                <w:tab w:val="left" w:pos="851"/>
              </w:tabs>
              <w:spacing w:after="0" w:line="240" w:lineRule="auto"/>
            </w:pPr>
          </w:p>
        </w:tc>
        <w:tc>
          <w:tcPr>
            <w:tcW w:w="4649" w:type="dxa"/>
          </w:tcPr>
          <w:p w14:paraId="0A032111" w14:textId="77777777" w:rsidR="00C252A6" w:rsidRPr="00C252A6" w:rsidRDefault="00C252A6" w:rsidP="00C252A6">
            <w:pPr>
              <w:tabs>
                <w:tab w:val="left" w:pos="851"/>
              </w:tabs>
              <w:spacing w:after="0" w:line="240" w:lineRule="auto"/>
            </w:pPr>
          </w:p>
        </w:tc>
      </w:tr>
    </w:tbl>
    <w:p w14:paraId="7EC759BB"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lang w:eastAsia="pl-PL"/>
        </w:rPr>
      </w:pPr>
    </w:p>
    <w:p w14:paraId="40CA6208"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lang w:eastAsia="pl-PL"/>
        </w:rPr>
      </w:pPr>
    </w:p>
    <w:p w14:paraId="2F1F9391"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lang w:eastAsia="pl-PL"/>
        </w:rPr>
      </w:pPr>
    </w:p>
    <w:p w14:paraId="696CE02A" w14:textId="77777777" w:rsidR="00C252A6" w:rsidRPr="00C252A6" w:rsidRDefault="00C252A6" w:rsidP="00C252A6">
      <w:pPr>
        <w:tabs>
          <w:tab w:val="left" w:pos="851"/>
        </w:tabs>
        <w:spacing w:after="0" w:line="240" w:lineRule="auto"/>
        <w:ind w:left="-142"/>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Oświadczam, że wartość towaru netto w danym zadaniu/ pozycji równa jest wartości określonej </w:t>
      </w:r>
      <w:r w:rsidRPr="00C252A6">
        <w:rPr>
          <w:rFonts w:ascii="Times New Roman" w:eastAsia="Times New Roman" w:hAnsi="Times New Roman" w:cs="Times New Roman"/>
          <w:lang w:eastAsia="pl-PL"/>
        </w:rPr>
        <w:br/>
        <w:t>w Formularzu Ofertowym.</w:t>
      </w:r>
    </w:p>
    <w:p w14:paraId="10E097D5"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 w:val="18"/>
          <w:szCs w:val="18"/>
          <w:lang w:eastAsia="pl-PL"/>
        </w:rPr>
      </w:pPr>
    </w:p>
    <w:p w14:paraId="132D816D"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 w:val="18"/>
          <w:szCs w:val="18"/>
          <w:lang w:eastAsia="pl-PL"/>
        </w:rPr>
      </w:pPr>
    </w:p>
    <w:p w14:paraId="53CAEB2B"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 w:val="18"/>
          <w:szCs w:val="18"/>
          <w:lang w:eastAsia="pl-PL"/>
        </w:rPr>
      </w:pPr>
    </w:p>
    <w:p w14:paraId="2AACAFC8" w14:textId="77777777" w:rsidR="00C252A6" w:rsidRPr="00C252A6" w:rsidRDefault="00C252A6" w:rsidP="00EC3AF5">
      <w:pPr>
        <w:numPr>
          <w:ilvl w:val="0"/>
          <w:numId w:val="41"/>
        </w:numPr>
        <w:spacing w:after="0" w:line="240" w:lineRule="auto"/>
        <w:ind w:left="284" w:hanging="284"/>
        <w:contextualSpacing/>
        <w:jc w:val="both"/>
        <w:rPr>
          <w:rFonts w:ascii="Times New Roman" w:eastAsia="Times New Roman" w:hAnsi="Times New Roman" w:cs="Times New Roman"/>
          <w:i/>
          <w:iCs/>
          <w:lang w:eastAsia="pl-PL"/>
        </w:rPr>
      </w:pPr>
      <w:r w:rsidRPr="00C252A6">
        <w:rPr>
          <w:rFonts w:ascii="Times New Roman" w:eastAsia="Times New Roman" w:hAnsi="Times New Roman" w:cs="Times New Roman"/>
          <w:i/>
          <w:iCs/>
          <w:lang w:eastAsia="pl-PL"/>
        </w:rPr>
        <w:t>Stawka podatku od towarów i usług obowiązująca u zamawiającego zgodnie z ustawą</w:t>
      </w:r>
      <w:r w:rsidRPr="00C252A6">
        <w:rPr>
          <w:rFonts w:ascii="Times New Roman" w:eastAsia="Times New Roman" w:hAnsi="Times New Roman" w:cs="Times New Roman"/>
          <w:i/>
          <w:iCs/>
          <w:lang w:eastAsia="pl-PL"/>
        </w:rPr>
        <w:br/>
        <w:t>z 11.03.2004r. o podatku od towarów i usług wynosi 8%.</w:t>
      </w:r>
    </w:p>
    <w:p w14:paraId="3DE0595B" w14:textId="77777777" w:rsidR="00C252A6" w:rsidRPr="00C252A6" w:rsidRDefault="00C252A6" w:rsidP="00C252A6">
      <w:pPr>
        <w:spacing w:after="0" w:line="240" w:lineRule="auto"/>
        <w:ind w:left="284" w:hanging="284"/>
        <w:jc w:val="both"/>
        <w:rPr>
          <w:rFonts w:ascii="Times New Roman" w:eastAsia="Times New Roman" w:hAnsi="Times New Roman" w:cs="Times New Roman"/>
          <w:i/>
          <w:iCs/>
          <w:lang w:eastAsia="pl-PL"/>
        </w:rPr>
      </w:pPr>
    </w:p>
    <w:p w14:paraId="62D0DFC2" w14:textId="77777777" w:rsidR="00C252A6" w:rsidRPr="00C252A6" w:rsidRDefault="00C252A6" w:rsidP="00EC3AF5">
      <w:pPr>
        <w:numPr>
          <w:ilvl w:val="0"/>
          <w:numId w:val="41"/>
        </w:numPr>
        <w:spacing w:after="0" w:line="240" w:lineRule="auto"/>
        <w:ind w:left="284" w:hanging="284"/>
        <w:contextualSpacing/>
        <w:jc w:val="both"/>
        <w:rPr>
          <w:rFonts w:ascii="Times New Roman" w:eastAsia="Times New Roman" w:hAnsi="Times New Roman" w:cs="Times New Roman"/>
          <w:i/>
          <w:iCs/>
          <w:lang w:eastAsia="pl-PL"/>
        </w:rPr>
      </w:pPr>
      <w:r w:rsidRPr="00C252A6">
        <w:rPr>
          <w:rFonts w:ascii="Times New Roman" w:eastAsia="Times New Roman" w:hAnsi="Times New Roman" w:cs="Times New Roman"/>
          <w:i/>
          <w:iCs/>
          <w:lang w:eastAsia="pl-PL"/>
        </w:rPr>
        <w:t>Wpisać odpowiednio (w przypadku większej ilości zadań/pozycji można numery zadań/pozycji wpisać w jednej pozycji tabeli np. „1, 3, od 5 do 19” lub „wszystkie oferowane zadania/pozycje”)</w:t>
      </w:r>
    </w:p>
    <w:p w14:paraId="0224FE4E"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 w:val="20"/>
          <w:szCs w:val="18"/>
          <w:lang w:eastAsia="pl-PL"/>
        </w:rPr>
      </w:pPr>
    </w:p>
    <w:p w14:paraId="603CAE3B"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12F4FA9C"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5B3EEFBD"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188000ED"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01B040B8"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61AF844B"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25732CF5"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4E907936"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1786EE07"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2E663B1D"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22F6A6B2"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6B65C85D"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3AC47F7D"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1F5BA0E0"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19376946"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7DCE693C"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p>
    <w:p w14:paraId="72A81596" w14:textId="77777777" w:rsidR="00C252A6" w:rsidRPr="00C252A6" w:rsidRDefault="00C252A6" w:rsidP="00C252A6">
      <w:pPr>
        <w:jc w:val="left"/>
        <w:rPr>
          <w:rFonts w:ascii="Times New Roman" w:eastAsia="Times New Roman" w:hAnsi="Times New Roman" w:cs="Times New Roman"/>
          <w:szCs w:val="20"/>
          <w:lang w:eastAsia="pl-PL"/>
        </w:rPr>
      </w:pPr>
      <w:r w:rsidRPr="00C252A6">
        <w:rPr>
          <w:rFonts w:ascii="Times New Roman" w:eastAsia="Times New Roman" w:hAnsi="Times New Roman" w:cs="Times New Roman"/>
          <w:szCs w:val="20"/>
          <w:lang w:eastAsia="pl-PL"/>
        </w:rPr>
        <w:br w:type="page"/>
      </w:r>
    </w:p>
    <w:p w14:paraId="3550FFD2"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b/>
          <w:bCs/>
          <w:color w:val="2F5496"/>
          <w:spacing w:val="18"/>
          <w:sz w:val="24"/>
          <w:szCs w:val="24"/>
          <w:lang w:eastAsia="pl-PL"/>
        </w:rPr>
      </w:pPr>
      <w:r w:rsidRPr="00C252A6">
        <w:rPr>
          <w:rFonts w:ascii="Times New Roman" w:eastAsia="Times New Roman" w:hAnsi="Times New Roman" w:cs="Times New Roman"/>
          <w:b/>
          <w:bCs/>
          <w:color w:val="2F5496"/>
          <w:spacing w:val="18"/>
          <w:sz w:val="24"/>
          <w:szCs w:val="24"/>
          <w:lang w:eastAsia="pl-PL"/>
        </w:rPr>
        <w:lastRenderedPageBreak/>
        <w:t>Załącznik nr 3.3 do SWZ - ZOBOWIĄZANIE INNEGO PODMIOTU DO ODDANIA DO DYSPOZYCJI WYKONAWCY ZASOBÓW NIEZBĘDNYCH DO WYKONANIA ZAMÓWIENIA</w:t>
      </w:r>
    </w:p>
    <w:p w14:paraId="7F72FD84" w14:textId="77777777" w:rsidR="00C252A6" w:rsidRPr="00C252A6" w:rsidRDefault="00C252A6" w:rsidP="00C252A6">
      <w:pPr>
        <w:spacing w:after="0" w:line="240" w:lineRule="auto"/>
        <w:rPr>
          <w:rFonts w:ascii="Times New Roman" w:eastAsia="Times New Roman" w:hAnsi="Times New Roman" w:cs="Times New Roman"/>
          <w:b/>
          <w:lang w:eastAsia="pl-PL"/>
        </w:rPr>
      </w:pPr>
    </w:p>
    <w:p w14:paraId="7974B62C" w14:textId="77777777" w:rsidR="00C252A6" w:rsidRPr="00C252A6" w:rsidRDefault="00C252A6" w:rsidP="00C252A6">
      <w:pPr>
        <w:spacing w:after="0" w:line="240" w:lineRule="auto"/>
        <w:jc w:val="both"/>
        <w:rPr>
          <w:rFonts w:ascii="Times New Roman" w:eastAsia="Times New Roman" w:hAnsi="Times New Roman" w:cs="Times New Roman"/>
          <w:b/>
          <w:lang w:eastAsia="pl-PL"/>
        </w:rPr>
      </w:pPr>
    </w:p>
    <w:p w14:paraId="0D7DB4B1" w14:textId="77777777" w:rsidR="00C252A6" w:rsidRPr="00C252A6" w:rsidRDefault="00C252A6" w:rsidP="00C252A6">
      <w:pPr>
        <w:tabs>
          <w:tab w:val="left" w:pos="0"/>
        </w:tabs>
        <w:spacing w:after="0" w:line="240" w:lineRule="auto"/>
        <w:jc w:val="left"/>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Nazwa Wykonawcy: ...................................................................................................................</w:t>
      </w:r>
    </w:p>
    <w:p w14:paraId="2A89A3C6" w14:textId="77777777" w:rsidR="00C252A6" w:rsidRPr="00C252A6" w:rsidRDefault="00C252A6" w:rsidP="00C252A6">
      <w:pPr>
        <w:tabs>
          <w:tab w:val="left" w:pos="0"/>
        </w:tabs>
        <w:spacing w:after="0" w:line="240" w:lineRule="auto"/>
        <w:jc w:val="left"/>
        <w:rPr>
          <w:rFonts w:ascii="Times New Roman" w:eastAsia="Times New Roman" w:hAnsi="Times New Roman" w:cs="Times New Roman"/>
          <w:color w:val="FF0000"/>
          <w:lang w:eastAsia="pl-PL"/>
        </w:rPr>
      </w:pPr>
    </w:p>
    <w:p w14:paraId="7D5CA29E" w14:textId="77777777" w:rsidR="00C252A6" w:rsidRPr="00C252A6" w:rsidRDefault="00C252A6" w:rsidP="00C252A6">
      <w:pPr>
        <w:spacing w:after="0" w:line="240" w:lineRule="auto"/>
        <w:jc w:val="left"/>
        <w:rPr>
          <w:rFonts w:ascii="Times New Roman" w:eastAsia="Times New Roman" w:hAnsi="Times New Roman" w:cs="Times New Roman"/>
          <w:b/>
          <w:lang w:eastAsia="pl-PL"/>
        </w:rPr>
      </w:pPr>
    </w:p>
    <w:p w14:paraId="65D7705F" w14:textId="19C35991" w:rsidR="00C252A6" w:rsidRPr="00C252A6" w:rsidRDefault="00C252A6" w:rsidP="00C252A6">
      <w:pPr>
        <w:spacing w:after="0" w:line="36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Po zapoznaniu się z treścią ogłoszenia o zamówieniu oraz Specyfikacją Warunków Zamówienia obowiązującą w postępowaniu o udzielenie zamówienia publicznego, sektorowego prowadzonym </w:t>
      </w:r>
      <w:r w:rsidRPr="00C252A6">
        <w:rPr>
          <w:rFonts w:ascii="Times New Roman" w:eastAsia="Times New Roman" w:hAnsi="Times New Roman" w:cs="Times New Roman"/>
          <w:lang w:eastAsia="pl-PL"/>
        </w:rPr>
        <w:br/>
        <w:t xml:space="preserve">w trybie przetargu nieograniczonego na </w:t>
      </w:r>
      <w:r w:rsidR="002E498D" w:rsidRPr="002E498D">
        <w:rPr>
          <w:rFonts w:ascii="Times New Roman" w:eastAsia="Times New Roman" w:hAnsi="Times New Roman" w:cs="Times New Roman"/>
          <w:b/>
          <w:lang w:eastAsia="pl-PL"/>
        </w:rPr>
        <w:t>Świadczenie usług w zakresie odbioru transportem kolejowym oraz przetwarzania odpadów wydobywczych dla potrzeb PGG S.A. Oddział KWK Murcki-Staszic</w:t>
      </w:r>
      <w:r w:rsidRPr="00C252A6">
        <w:rPr>
          <w:rFonts w:ascii="Times New Roman" w:eastAsia="Times New Roman" w:hAnsi="Times New Roman" w:cs="Times New Roman"/>
          <w:lang w:eastAsia="pl-PL"/>
        </w:rPr>
        <w:t xml:space="preserve">, nr spr. </w:t>
      </w:r>
      <w:r w:rsidR="004909C8">
        <w:rPr>
          <w:rFonts w:ascii="Times New Roman" w:eastAsia="Times New Roman" w:hAnsi="Times New Roman" w:cs="Times New Roman"/>
          <w:lang w:eastAsia="pl-PL"/>
        </w:rPr>
        <w:t>622600066</w:t>
      </w:r>
      <w:r w:rsidRPr="00C252A6">
        <w:rPr>
          <w:rFonts w:ascii="Times New Roman" w:eastAsia="Times New Roman" w:hAnsi="Times New Roman" w:cs="Times New Roman"/>
          <w:lang w:eastAsia="pl-PL"/>
        </w:rPr>
        <w:t xml:space="preserve"> my:</w:t>
      </w:r>
    </w:p>
    <w:p w14:paraId="14FED8C9" w14:textId="77777777" w:rsidR="00C252A6" w:rsidRPr="00C252A6" w:rsidRDefault="00C252A6" w:rsidP="00C252A6">
      <w:pPr>
        <w:spacing w:after="0" w:line="312"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w:t>
      </w:r>
      <w:r w:rsidRPr="00C252A6">
        <w:rPr>
          <w:rFonts w:ascii="Times New Roman" w:eastAsia="Times New Roman" w:hAnsi="Times New Roman" w:cs="Times New Roman"/>
          <w:i/>
          <w:lang w:eastAsia="pl-PL"/>
        </w:rPr>
        <w:t>imię i nazwisko osoby podpisującej</w:t>
      </w:r>
      <w:r w:rsidRPr="00C252A6">
        <w:rPr>
          <w:rFonts w:ascii="Times New Roman" w:eastAsia="Times New Roman" w:hAnsi="Times New Roman" w:cs="Times New Roman"/>
          <w:lang w:eastAsia="pl-PL"/>
        </w:rPr>
        <w:t>)</w:t>
      </w:r>
    </w:p>
    <w:p w14:paraId="0FCF5C8E" w14:textId="77777777" w:rsidR="00C252A6" w:rsidRPr="00C252A6" w:rsidRDefault="00C252A6" w:rsidP="00C252A6">
      <w:pPr>
        <w:spacing w:after="0" w:line="312" w:lineRule="auto"/>
        <w:jc w:val="both"/>
        <w:rPr>
          <w:rFonts w:ascii="Times New Roman" w:eastAsia="Times New Roman" w:hAnsi="Times New Roman" w:cs="Times New Roman"/>
          <w:i/>
          <w:lang w:eastAsia="pl-PL"/>
        </w:rPr>
      </w:pPr>
      <w:r w:rsidRPr="00C252A6">
        <w:rPr>
          <w:rFonts w:ascii="Times New Roman" w:eastAsia="Times New Roman" w:hAnsi="Times New Roman" w:cs="Times New Roman"/>
          <w:lang w:eastAsia="pl-PL"/>
        </w:rPr>
        <w:t>………………….. (</w:t>
      </w:r>
      <w:r w:rsidRPr="00C252A6">
        <w:rPr>
          <w:rFonts w:ascii="Times New Roman" w:eastAsia="Times New Roman" w:hAnsi="Times New Roman" w:cs="Times New Roman"/>
          <w:i/>
          <w:lang w:eastAsia="pl-PL"/>
        </w:rPr>
        <w:t>imię i nazwisko osoby podpisującej)</w:t>
      </w:r>
    </w:p>
    <w:p w14:paraId="211E7CA5" w14:textId="77777777" w:rsidR="00C252A6" w:rsidRPr="00C252A6" w:rsidRDefault="00C252A6" w:rsidP="00C252A6">
      <w:pPr>
        <w:spacing w:after="0" w:line="312"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oświadczając, iż jesteśmy osobami odpowiednio umocowanymi do niniejszej czynności działając </w:t>
      </w:r>
      <w:r w:rsidRPr="00C252A6">
        <w:rPr>
          <w:rFonts w:ascii="Times New Roman" w:eastAsia="Times New Roman" w:hAnsi="Times New Roman" w:cs="Times New Roman"/>
          <w:lang w:eastAsia="pl-PL"/>
        </w:rPr>
        <w:br/>
        <w:t>w imieniu …………………………………………………………………… (</w:t>
      </w:r>
      <w:r w:rsidRPr="00C252A6">
        <w:rPr>
          <w:rFonts w:ascii="Times New Roman" w:eastAsia="Times New Roman" w:hAnsi="Times New Roman" w:cs="Times New Roman"/>
          <w:i/>
          <w:lang w:eastAsia="pl-PL"/>
        </w:rPr>
        <w:t>wpisać nazwę podmiotu udostępniającego</w:t>
      </w:r>
      <w:r w:rsidRPr="00C252A6">
        <w:rPr>
          <w:rFonts w:ascii="Times New Roman" w:eastAsia="Times New Roman" w:hAnsi="Times New Roman" w:cs="Times New Roman"/>
          <w:lang w:eastAsia="pl-PL"/>
        </w:rPr>
        <w:t>) z siedzibą w ………………………. (</w:t>
      </w:r>
      <w:r w:rsidRPr="00C252A6">
        <w:rPr>
          <w:rFonts w:ascii="Times New Roman" w:eastAsia="Times New Roman" w:hAnsi="Times New Roman" w:cs="Times New Roman"/>
          <w:i/>
          <w:lang w:eastAsia="pl-PL"/>
        </w:rPr>
        <w:t>wpisać adres podmiotu udostępniającego</w:t>
      </w:r>
      <w:r w:rsidRPr="00C252A6">
        <w:rPr>
          <w:rFonts w:ascii="Times New Roman" w:eastAsia="Times New Roman" w:hAnsi="Times New Roman" w:cs="Times New Roman"/>
          <w:lang w:eastAsia="pl-PL"/>
        </w:rPr>
        <w:t>) zobowiązujemy się do:</w:t>
      </w:r>
    </w:p>
    <w:p w14:paraId="29A07D3D" w14:textId="77777777" w:rsidR="00C252A6" w:rsidRPr="00C252A6" w:rsidRDefault="00C252A6" w:rsidP="00C252A6">
      <w:pPr>
        <w:spacing w:after="0" w:line="312"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udostępnienia ………………. (</w:t>
      </w:r>
      <w:r w:rsidRPr="00C252A6">
        <w:rPr>
          <w:rFonts w:ascii="Times New Roman" w:eastAsia="Times New Roman" w:hAnsi="Times New Roman" w:cs="Times New Roman"/>
          <w:i/>
          <w:lang w:eastAsia="pl-PL"/>
        </w:rPr>
        <w:t>wpisać komu</w:t>
      </w:r>
      <w:r w:rsidRPr="00C252A6">
        <w:rPr>
          <w:rFonts w:ascii="Times New Roman" w:eastAsia="Times New Roman" w:hAnsi="Times New Roman" w:cs="Times New Roman"/>
          <w:lang w:eastAsia="pl-PL"/>
        </w:rPr>
        <w:t>) z siedzibą w …………… , zwanemu dalej Wykonawcą, posiadanych przez nas zasobów niezbędnych do realizacji zamówienia.</w:t>
      </w:r>
    </w:p>
    <w:p w14:paraId="0CF168F3" w14:textId="77777777" w:rsidR="00C252A6" w:rsidRPr="00C252A6" w:rsidRDefault="00C252A6" w:rsidP="00EC3AF5">
      <w:pPr>
        <w:numPr>
          <w:ilvl w:val="0"/>
          <w:numId w:val="31"/>
        </w:numPr>
        <w:spacing w:after="0" w:line="312"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Zakres zasobów, jakie udostępniamy Wykonawcy:, </w:t>
      </w:r>
    </w:p>
    <w:p w14:paraId="2453F950" w14:textId="77777777" w:rsidR="00C252A6" w:rsidRPr="00C252A6" w:rsidRDefault="00C252A6" w:rsidP="00EC3AF5">
      <w:pPr>
        <w:numPr>
          <w:ilvl w:val="1"/>
          <w:numId w:val="31"/>
        </w:numPr>
        <w:spacing w:after="0" w:line="312"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t>
      </w:r>
    </w:p>
    <w:p w14:paraId="44902D08" w14:textId="77777777" w:rsidR="00C252A6" w:rsidRPr="00C252A6" w:rsidRDefault="00C252A6" w:rsidP="00C252A6">
      <w:pPr>
        <w:spacing w:after="0" w:line="312" w:lineRule="auto"/>
        <w:ind w:left="1080"/>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t>
      </w:r>
      <w:r w:rsidRPr="00C252A6">
        <w:rPr>
          <w:rFonts w:ascii="Times New Roman" w:eastAsia="Times New Roman" w:hAnsi="Times New Roman" w:cs="Times New Roman"/>
          <w:i/>
          <w:lang w:eastAsia="pl-PL"/>
        </w:rPr>
        <w:t>należy wyspecyfikować udostępniane zasoby</w:t>
      </w:r>
      <w:r w:rsidRPr="00C252A6">
        <w:rPr>
          <w:rFonts w:ascii="Times New Roman" w:eastAsia="Times New Roman" w:hAnsi="Times New Roman" w:cs="Times New Roman"/>
          <w:lang w:eastAsia="pl-PL"/>
        </w:rPr>
        <w:t xml:space="preserve">) </w:t>
      </w:r>
    </w:p>
    <w:p w14:paraId="6A1C63DF" w14:textId="77777777" w:rsidR="00C252A6" w:rsidRPr="00C252A6" w:rsidRDefault="00C252A6" w:rsidP="00EC3AF5">
      <w:pPr>
        <w:numPr>
          <w:ilvl w:val="1"/>
          <w:numId w:val="31"/>
        </w:numPr>
        <w:spacing w:after="0" w:line="312"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t>
      </w:r>
    </w:p>
    <w:p w14:paraId="5E30454A" w14:textId="77777777" w:rsidR="00C252A6" w:rsidRPr="00C252A6" w:rsidRDefault="00C252A6" w:rsidP="00C252A6">
      <w:pPr>
        <w:spacing w:after="0" w:line="312" w:lineRule="auto"/>
        <w:ind w:left="1080"/>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(należy wyspecyfikować udostępniane zasoby)</w:t>
      </w:r>
    </w:p>
    <w:p w14:paraId="7CDF1B92" w14:textId="77777777" w:rsidR="00C252A6" w:rsidRPr="00C252A6" w:rsidRDefault="00C252A6" w:rsidP="00EC3AF5">
      <w:pPr>
        <w:numPr>
          <w:ilvl w:val="1"/>
          <w:numId w:val="31"/>
        </w:numPr>
        <w:spacing w:after="0" w:line="312"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t>
      </w:r>
    </w:p>
    <w:p w14:paraId="16319B44" w14:textId="77777777" w:rsidR="00C252A6" w:rsidRPr="00C252A6" w:rsidRDefault="00C252A6" w:rsidP="00C252A6">
      <w:pPr>
        <w:spacing w:after="0" w:line="312" w:lineRule="auto"/>
        <w:ind w:left="1080"/>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t>
      </w:r>
      <w:r w:rsidRPr="00C252A6">
        <w:rPr>
          <w:rFonts w:ascii="Times New Roman" w:eastAsia="Times New Roman" w:hAnsi="Times New Roman" w:cs="Times New Roman"/>
          <w:i/>
          <w:lang w:eastAsia="pl-PL"/>
        </w:rPr>
        <w:t>należy wyspecyfikować udostępniane zasoby</w:t>
      </w:r>
      <w:r w:rsidRPr="00C252A6">
        <w:rPr>
          <w:rFonts w:ascii="Times New Roman" w:eastAsia="Times New Roman" w:hAnsi="Times New Roman" w:cs="Times New Roman"/>
          <w:lang w:eastAsia="pl-PL"/>
        </w:rPr>
        <w:t>)</w:t>
      </w:r>
    </w:p>
    <w:p w14:paraId="081E307C" w14:textId="77777777" w:rsidR="00C252A6" w:rsidRPr="00C252A6" w:rsidRDefault="00C252A6" w:rsidP="00EC3AF5">
      <w:pPr>
        <w:numPr>
          <w:ilvl w:val="0"/>
          <w:numId w:val="31"/>
        </w:numPr>
        <w:spacing w:after="0" w:line="312"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Sposób wykorzystania zasobów przy wykonywaniu zamówienia:</w:t>
      </w:r>
    </w:p>
    <w:p w14:paraId="0936C20B" w14:textId="77777777" w:rsidR="00C252A6" w:rsidRPr="00C252A6" w:rsidRDefault="00C252A6" w:rsidP="00C252A6">
      <w:pPr>
        <w:spacing w:after="0" w:line="312" w:lineRule="auto"/>
        <w:ind w:left="360"/>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t>
      </w:r>
    </w:p>
    <w:p w14:paraId="14BECDEE" w14:textId="77777777" w:rsidR="00C252A6" w:rsidRPr="00C252A6" w:rsidRDefault="00C252A6" w:rsidP="00EC3AF5">
      <w:pPr>
        <w:numPr>
          <w:ilvl w:val="0"/>
          <w:numId w:val="31"/>
        </w:numPr>
        <w:spacing w:after="0" w:line="312"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Zakres i okres naszego udziału przy wykonywaniu zamówienia:</w:t>
      </w:r>
    </w:p>
    <w:p w14:paraId="76EEE432" w14:textId="77777777" w:rsidR="00C252A6" w:rsidRPr="00C252A6" w:rsidRDefault="00C252A6" w:rsidP="00C252A6">
      <w:pPr>
        <w:spacing w:after="0" w:line="312" w:lineRule="auto"/>
        <w:ind w:left="360"/>
        <w:contextualSpacing/>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t>
      </w:r>
    </w:p>
    <w:p w14:paraId="45B54FF8" w14:textId="77777777" w:rsidR="00C252A6" w:rsidRPr="00C252A6" w:rsidRDefault="00C252A6" w:rsidP="00C252A6">
      <w:pPr>
        <w:spacing w:after="0" w:line="312"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4) Zrealizujemy następujące usługi wchodzące z zakres przedmiotu zamówienia:</w:t>
      </w:r>
    </w:p>
    <w:p w14:paraId="57C9B608" w14:textId="77777777" w:rsidR="00C252A6" w:rsidRPr="00C252A6" w:rsidRDefault="00C252A6" w:rsidP="00C252A6">
      <w:pPr>
        <w:spacing w:after="0" w:line="312" w:lineRule="auto"/>
        <w:ind w:left="360"/>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t>
      </w:r>
    </w:p>
    <w:p w14:paraId="7059420C" w14:textId="77777777" w:rsidR="00C252A6" w:rsidRPr="00C252A6" w:rsidRDefault="00C252A6" w:rsidP="00C252A6">
      <w:pPr>
        <w:spacing w:after="0" w:line="312" w:lineRule="auto"/>
        <w:jc w:val="both"/>
        <w:rPr>
          <w:rFonts w:ascii="Times New Roman" w:eastAsia="Times New Roman" w:hAnsi="Times New Roman" w:cs="Times New Roman"/>
          <w:sz w:val="20"/>
          <w:szCs w:val="20"/>
          <w:lang w:eastAsia="pl-PL"/>
        </w:rPr>
      </w:pPr>
    </w:p>
    <w:p w14:paraId="2B47AAD7" w14:textId="77777777" w:rsidR="00C252A6" w:rsidRPr="00C252A6" w:rsidRDefault="00C252A6" w:rsidP="00C252A6">
      <w:pPr>
        <w:spacing w:after="0" w:line="312"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 związku z powyższym oddajemy Wykonawcy do dyspozycji ww. zasoby w celu korzystania z nich przez Wykonawcę w przypadku wyboru jego oferty w przedmiotowym postępowaniu i udzielenia mu zamówienia przy wykonaniu przedmiotu zamówienia i oświadczamy, że odpowiadamy solidarnie </w:t>
      </w:r>
      <w:r w:rsidRPr="00C252A6">
        <w:rPr>
          <w:rFonts w:ascii="Times New Roman" w:eastAsia="Times New Roman" w:hAnsi="Times New Roman" w:cs="Times New Roman"/>
          <w:lang w:eastAsia="pl-PL"/>
        </w:rPr>
        <w:br/>
        <w:t>z Wykonawcą, za szkodę poniesioną przez Zamawiającego powstałą wskutek nieudostępnienia tych zasobów, chyba że za nieudostępnienie zasobów nie ponosimy winy.</w:t>
      </w:r>
    </w:p>
    <w:p w14:paraId="7771C3E8"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b/>
          <w:bCs/>
          <w:color w:val="2F5496"/>
          <w:spacing w:val="18"/>
          <w:sz w:val="24"/>
          <w:szCs w:val="24"/>
          <w:lang w:eastAsia="pl-PL"/>
        </w:rPr>
      </w:pPr>
      <w:r w:rsidRPr="00C252A6">
        <w:rPr>
          <w:rFonts w:ascii="Times New Roman" w:eastAsia="Times New Roman" w:hAnsi="Times New Roman" w:cs="Times New Roman"/>
          <w:b/>
          <w:bCs/>
          <w:color w:val="2F5496"/>
          <w:spacing w:val="18"/>
          <w:sz w:val="24"/>
          <w:szCs w:val="24"/>
          <w:lang w:eastAsia="pl-PL"/>
        </w:rPr>
        <w:lastRenderedPageBreak/>
        <w:t>Załącznik nr 3.4 do SWZ – OŚWIADCZENIE O KATEGORII PRZEDSIĘBIORSTWA WYNIKAJĄCE Z OBOWIĄZKU ART. 81 ustawy PZP</w:t>
      </w:r>
    </w:p>
    <w:p w14:paraId="62759843"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20"/>
          <w:sz w:val="28"/>
          <w:szCs w:val="28"/>
          <w:lang w:eastAsia="pl-PL"/>
        </w:rPr>
      </w:pPr>
      <w:bookmarkStart w:id="85" w:name="_Hlk67654386"/>
    </w:p>
    <w:p w14:paraId="545F1B47" w14:textId="77777777" w:rsidR="00C252A6" w:rsidRPr="00C252A6" w:rsidRDefault="00C252A6" w:rsidP="00C252A6">
      <w:pPr>
        <w:spacing w:after="0" w:line="240" w:lineRule="auto"/>
        <w:jc w:val="left"/>
        <w:rPr>
          <w:rFonts w:ascii="Times New Roman" w:eastAsia="Calibri" w:hAnsi="Times New Roman" w:cs="Times New Roman"/>
          <w:b/>
          <w:bCs/>
          <w:highlight w:val="cyan"/>
          <w:lang w:eastAsia="pl-PL"/>
        </w:rPr>
      </w:pPr>
    </w:p>
    <w:p w14:paraId="5FA663EF" w14:textId="77777777" w:rsidR="00C252A6" w:rsidRPr="00C252A6" w:rsidRDefault="00C252A6" w:rsidP="00C252A6">
      <w:pPr>
        <w:tabs>
          <w:tab w:val="left" w:pos="0"/>
        </w:tabs>
        <w:spacing w:after="0" w:line="240" w:lineRule="auto"/>
        <w:jc w:val="left"/>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Nazwa Wykonawcy: ...................................................................................................................</w:t>
      </w:r>
    </w:p>
    <w:p w14:paraId="0D54AC4E" w14:textId="77777777" w:rsidR="00C252A6" w:rsidRPr="00C252A6" w:rsidRDefault="00C252A6" w:rsidP="00C252A6">
      <w:pPr>
        <w:spacing w:after="0" w:line="240" w:lineRule="auto"/>
        <w:rPr>
          <w:rFonts w:ascii="Times New Roman" w:eastAsia="Calibri" w:hAnsi="Times New Roman" w:cs="Times New Roman"/>
          <w:b/>
          <w:bCs/>
          <w:highlight w:val="cyan"/>
          <w:lang w:eastAsia="pl-PL"/>
        </w:rPr>
      </w:pPr>
    </w:p>
    <w:p w14:paraId="0462F612" w14:textId="77777777" w:rsidR="00C252A6" w:rsidRPr="00C252A6" w:rsidRDefault="00C252A6" w:rsidP="00C252A6">
      <w:pPr>
        <w:spacing w:after="0" w:line="240" w:lineRule="auto"/>
        <w:rPr>
          <w:rFonts w:ascii="Times New Roman" w:eastAsia="Calibri" w:hAnsi="Times New Roman" w:cs="Times New Roman"/>
          <w:b/>
          <w:bCs/>
          <w:sz w:val="24"/>
          <w:szCs w:val="24"/>
          <w:lang w:eastAsia="pl-PL"/>
        </w:rPr>
      </w:pPr>
    </w:p>
    <w:p w14:paraId="6386B9D3" w14:textId="77777777" w:rsidR="00C252A6" w:rsidRPr="00C252A6" w:rsidRDefault="00C252A6" w:rsidP="00C252A6">
      <w:pPr>
        <w:spacing w:after="0" w:line="240" w:lineRule="auto"/>
        <w:rPr>
          <w:rFonts w:ascii="Times New Roman" w:eastAsia="Calibri" w:hAnsi="Times New Roman" w:cs="Times New Roman"/>
          <w:b/>
          <w:bCs/>
          <w:sz w:val="24"/>
          <w:szCs w:val="24"/>
          <w:lang w:eastAsia="pl-PL"/>
        </w:rPr>
      </w:pPr>
    </w:p>
    <w:p w14:paraId="4293B0B7" w14:textId="77777777" w:rsidR="00C252A6" w:rsidRPr="00C252A6" w:rsidRDefault="00C252A6" w:rsidP="00C252A6">
      <w:pPr>
        <w:spacing w:before="480" w:after="0" w:line="240" w:lineRule="auto"/>
        <w:ind w:left="567"/>
        <w:contextualSpacing/>
        <w:jc w:val="both"/>
        <w:rPr>
          <w:rFonts w:ascii="Times New Roman" w:eastAsia="Calibri" w:hAnsi="Times New Roman" w:cs="Times New Roman"/>
          <w:b/>
          <w:bCs/>
          <w:sz w:val="24"/>
          <w:szCs w:val="24"/>
        </w:rPr>
      </w:pPr>
      <w:r w:rsidRPr="00C252A6">
        <w:rPr>
          <w:rFonts w:ascii="Times New Roman" w:eastAsia="Calibri" w:hAnsi="Times New Roman" w:cs="Times New Roman"/>
          <w:b/>
          <w:bCs/>
          <w:sz w:val="24"/>
          <w:szCs w:val="24"/>
        </w:rPr>
        <w:t xml:space="preserve">Oświadczam, że </w:t>
      </w:r>
      <w:r w:rsidRPr="00C252A6">
        <w:rPr>
          <w:rFonts w:ascii="Times New Roman" w:eastAsia="Calibri" w:hAnsi="Times New Roman" w:cs="Times New Roman"/>
          <w:sz w:val="24"/>
          <w:szCs w:val="24"/>
        </w:rPr>
        <w:t>kwalifikujemy się do kategorii (odpowiednio zaznaczyć)</w:t>
      </w:r>
      <w:r w:rsidRPr="00C252A6">
        <w:rPr>
          <w:rFonts w:ascii="Times New Roman" w:eastAsia="Calibri" w:hAnsi="Times New Roman" w:cs="Times New Roman"/>
          <w:b/>
          <w:bCs/>
          <w:sz w:val="24"/>
          <w:szCs w:val="24"/>
        </w:rPr>
        <w:t xml:space="preserve">: </w:t>
      </w:r>
    </w:p>
    <w:p w14:paraId="36EF26E3" w14:textId="77777777" w:rsidR="00C252A6" w:rsidRPr="00C252A6" w:rsidRDefault="00C252A6" w:rsidP="00C252A6">
      <w:pPr>
        <w:spacing w:before="480" w:after="0" w:line="240" w:lineRule="auto"/>
        <w:ind w:left="567"/>
        <w:contextualSpacing/>
        <w:jc w:val="both"/>
        <w:rPr>
          <w:rFonts w:ascii="Times New Roman" w:eastAsia="Calibri" w:hAnsi="Times New Roman" w:cs="Times New Roman"/>
          <w:b/>
          <w:bCs/>
          <w:sz w:val="24"/>
          <w:szCs w:val="24"/>
        </w:rPr>
      </w:pPr>
    </w:p>
    <w:p w14:paraId="0FB3941B" w14:textId="77777777" w:rsidR="00C252A6" w:rsidRPr="00C252A6" w:rsidRDefault="00C252A6" w:rsidP="00C252A6">
      <w:pPr>
        <w:spacing w:before="240" w:after="0" w:line="240" w:lineRule="auto"/>
        <w:ind w:left="709"/>
        <w:jc w:val="left"/>
        <w:rPr>
          <w:rFonts w:ascii="Times New Roman" w:eastAsia="Calibri" w:hAnsi="Times New Roman" w:cs="Times New Roman"/>
          <w:sz w:val="24"/>
          <w:szCs w:val="24"/>
          <w:lang w:eastAsia="pl-PL"/>
        </w:rPr>
      </w:pPr>
      <w:r w:rsidRPr="00C252A6">
        <w:rPr>
          <w:rFonts w:ascii="Times New Roman" w:eastAsia="Calibri" w:hAnsi="Times New Roman" w:cs="Times New Roman"/>
          <w:sz w:val="24"/>
          <w:szCs w:val="24"/>
          <w:lang w:eastAsia="pl-PL"/>
        </w:rPr>
        <w:t> - mikroprzedsiębiorstwo</w:t>
      </w:r>
    </w:p>
    <w:p w14:paraId="774587C7" w14:textId="77777777" w:rsidR="00C252A6" w:rsidRPr="00C252A6" w:rsidRDefault="00C252A6" w:rsidP="00C252A6">
      <w:pPr>
        <w:spacing w:before="240" w:after="0" w:line="240" w:lineRule="auto"/>
        <w:ind w:left="709"/>
        <w:jc w:val="left"/>
        <w:rPr>
          <w:rFonts w:ascii="Times New Roman" w:eastAsia="Calibri" w:hAnsi="Times New Roman" w:cs="Times New Roman"/>
          <w:sz w:val="24"/>
          <w:szCs w:val="24"/>
          <w:lang w:eastAsia="pl-PL"/>
        </w:rPr>
      </w:pPr>
      <w:r w:rsidRPr="00C252A6">
        <w:rPr>
          <w:rFonts w:ascii="Times New Roman" w:eastAsia="Calibri" w:hAnsi="Times New Roman" w:cs="Times New Roman"/>
          <w:sz w:val="24"/>
          <w:szCs w:val="24"/>
          <w:lang w:eastAsia="pl-PL"/>
        </w:rPr>
        <w:t> - małe przedsiębiorstwo</w:t>
      </w:r>
    </w:p>
    <w:p w14:paraId="4176D16F" w14:textId="77777777" w:rsidR="00C252A6" w:rsidRPr="00C252A6" w:rsidRDefault="00C252A6" w:rsidP="00C252A6">
      <w:pPr>
        <w:spacing w:before="240" w:after="0" w:line="240" w:lineRule="auto"/>
        <w:ind w:left="709"/>
        <w:jc w:val="left"/>
        <w:rPr>
          <w:rFonts w:ascii="Times New Roman" w:eastAsia="Calibri" w:hAnsi="Times New Roman" w:cs="Times New Roman"/>
          <w:sz w:val="24"/>
          <w:szCs w:val="24"/>
          <w:lang w:eastAsia="pl-PL"/>
        </w:rPr>
      </w:pPr>
      <w:r w:rsidRPr="00C252A6">
        <w:rPr>
          <w:rFonts w:ascii="Times New Roman" w:eastAsia="Calibri" w:hAnsi="Times New Roman" w:cs="Times New Roman"/>
          <w:sz w:val="24"/>
          <w:szCs w:val="24"/>
          <w:lang w:eastAsia="pl-PL"/>
        </w:rPr>
        <w:t> - średnie przedsiębiorstwo</w:t>
      </w:r>
    </w:p>
    <w:p w14:paraId="064D57C9" w14:textId="77777777" w:rsidR="00C252A6" w:rsidRPr="00C252A6" w:rsidRDefault="00C252A6" w:rsidP="00C252A6">
      <w:pPr>
        <w:spacing w:before="240" w:after="0" w:line="240" w:lineRule="auto"/>
        <w:ind w:left="709"/>
        <w:jc w:val="left"/>
        <w:rPr>
          <w:rFonts w:ascii="Times New Roman" w:eastAsia="Calibri" w:hAnsi="Times New Roman" w:cs="Times New Roman"/>
          <w:sz w:val="24"/>
          <w:szCs w:val="24"/>
          <w:lang w:eastAsia="pl-PL"/>
        </w:rPr>
      </w:pPr>
      <w:r w:rsidRPr="00C252A6">
        <w:rPr>
          <w:rFonts w:ascii="Times New Roman" w:eastAsia="Calibri" w:hAnsi="Times New Roman" w:cs="Times New Roman"/>
          <w:sz w:val="24"/>
          <w:szCs w:val="24"/>
          <w:lang w:eastAsia="pl-PL"/>
        </w:rPr>
        <w:t> - duże przedsiębiorstwo</w:t>
      </w:r>
    </w:p>
    <w:p w14:paraId="602D5FEE" w14:textId="77777777" w:rsidR="00C252A6" w:rsidRPr="00C252A6" w:rsidRDefault="00C252A6" w:rsidP="00C252A6">
      <w:pPr>
        <w:spacing w:before="240" w:after="0" w:line="240" w:lineRule="auto"/>
        <w:ind w:left="709"/>
        <w:jc w:val="left"/>
        <w:rPr>
          <w:rFonts w:ascii="Times New Roman" w:eastAsia="Calibri" w:hAnsi="Times New Roman" w:cs="Times New Roman"/>
          <w:sz w:val="24"/>
          <w:szCs w:val="24"/>
          <w:lang w:eastAsia="pl-PL"/>
        </w:rPr>
      </w:pPr>
      <w:r w:rsidRPr="00C252A6">
        <w:rPr>
          <w:rFonts w:ascii="Times New Roman" w:eastAsia="Calibri" w:hAnsi="Times New Roman" w:cs="Times New Roman"/>
          <w:sz w:val="24"/>
          <w:szCs w:val="24"/>
          <w:lang w:eastAsia="pl-PL"/>
        </w:rPr>
        <w:t> - jednoosobowa działalność gospodarcza</w:t>
      </w:r>
    </w:p>
    <w:p w14:paraId="47C62A37" w14:textId="77777777" w:rsidR="00C252A6" w:rsidRPr="00C252A6" w:rsidRDefault="00C252A6" w:rsidP="00C252A6">
      <w:pPr>
        <w:spacing w:before="240" w:after="0" w:line="240" w:lineRule="auto"/>
        <w:ind w:left="709"/>
        <w:jc w:val="left"/>
        <w:rPr>
          <w:rFonts w:ascii="Times New Roman" w:eastAsia="Calibri" w:hAnsi="Times New Roman" w:cs="Times New Roman"/>
          <w:sz w:val="24"/>
          <w:szCs w:val="24"/>
          <w:lang w:eastAsia="pl-PL"/>
        </w:rPr>
      </w:pPr>
      <w:r w:rsidRPr="00C252A6">
        <w:rPr>
          <w:rFonts w:ascii="Times New Roman" w:eastAsia="Calibri" w:hAnsi="Times New Roman" w:cs="Times New Roman"/>
          <w:sz w:val="24"/>
          <w:szCs w:val="24"/>
          <w:lang w:eastAsia="pl-PL"/>
        </w:rPr>
        <w:t> - inny rodzaj</w:t>
      </w:r>
    </w:p>
    <w:p w14:paraId="184E6A62" w14:textId="77777777" w:rsidR="00C252A6" w:rsidRPr="00C252A6" w:rsidRDefault="00C252A6" w:rsidP="00C252A6">
      <w:pPr>
        <w:spacing w:before="240" w:after="0" w:line="240" w:lineRule="auto"/>
        <w:jc w:val="left"/>
        <w:rPr>
          <w:rFonts w:ascii="Times New Roman" w:eastAsia="Calibri" w:hAnsi="Times New Roman" w:cs="Times New Roman"/>
          <w:color w:val="1F497D"/>
          <w:sz w:val="24"/>
          <w:szCs w:val="24"/>
          <w:lang w:eastAsia="pl-PL"/>
        </w:rPr>
      </w:pPr>
    </w:p>
    <w:p w14:paraId="1353E262" w14:textId="77777777" w:rsidR="00C252A6" w:rsidRPr="00C252A6" w:rsidRDefault="00C252A6" w:rsidP="00C252A6">
      <w:pPr>
        <w:spacing w:after="0" w:line="240" w:lineRule="auto"/>
        <w:ind w:left="4395"/>
        <w:rPr>
          <w:rFonts w:ascii="Times New Roman" w:eastAsia="Calibri" w:hAnsi="Times New Roman" w:cs="Times New Roman"/>
          <w:sz w:val="24"/>
          <w:szCs w:val="24"/>
          <w:lang w:eastAsia="pl-PL"/>
        </w:rPr>
      </w:pPr>
    </w:p>
    <w:p w14:paraId="14208699" w14:textId="77777777" w:rsidR="00C252A6" w:rsidRPr="00C252A6" w:rsidRDefault="00C252A6" w:rsidP="00C252A6">
      <w:pPr>
        <w:spacing w:after="0" w:line="240" w:lineRule="auto"/>
        <w:ind w:left="4395"/>
        <w:rPr>
          <w:rFonts w:ascii="Times New Roman" w:eastAsia="Calibri" w:hAnsi="Times New Roman" w:cs="Times New Roman"/>
          <w:lang w:eastAsia="pl-PL"/>
        </w:rPr>
      </w:pPr>
    </w:p>
    <w:p w14:paraId="3ED84983" w14:textId="77777777" w:rsidR="00C252A6" w:rsidRPr="00C252A6" w:rsidRDefault="00C252A6" w:rsidP="00C252A6">
      <w:pPr>
        <w:spacing w:after="0" w:line="240" w:lineRule="auto"/>
        <w:ind w:left="4395"/>
        <w:rPr>
          <w:rFonts w:ascii="Times New Roman" w:eastAsia="Calibri" w:hAnsi="Times New Roman" w:cs="Times New Roman"/>
          <w:i/>
          <w:iCs/>
          <w:sz w:val="20"/>
          <w:szCs w:val="20"/>
          <w:lang w:eastAsia="pl-PL"/>
        </w:rPr>
      </w:pPr>
    </w:p>
    <w:p w14:paraId="0A890DB2" w14:textId="77777777" w:rsidR="00C252A6" w:rsidRPr="00C252A6" w:rsidRDefault="00C252A6" w:rsidP="00C252A6">
      <w:pPr>
        <w:spacing w:after="0" w:line="240" w:lineRule="auto"/>
        <w:ind w:left="4395"/>
        <w:rPr>
          <w:rFonts w:ascii="Times New Roman" w:eastAsia="Calibri" w:hAnsi="Times New Roman" w:cs="Times New Roman"/>
          <w:i/>
          <w:iCs/>
          <w:sz w:val="20"/>
          <w:szCs w:val="20"/>
          <w:lang w:eastAsia="pl-PL"/>
        </w:rPr>
      </w:pPr>
    </w:p>
    <w:p w14:paraId="46DF16BE" w14:textId="77777777" w:rsidR="00C252A6" w:rsidRPr="00C252A6" w:rsidRDefault="00C252A6" w:rsidP="00C252A6">
      <w:pPr>
        <w:spacing w:after="0" w:line="240" w:lineRule="auto"/>
        <w:jc w:val="both"/>
        <w:rPr>
          <w:rFonts w:ascii="Times New Roman" w:eastAsia="Calibri" w:hAnsi="Times New Roman" w:cs="Times New Roman"/>
          <w:b/>
          <w:bCs/>
          <w:sz w:val="24"/>
          <w:szCs w:val="24"/>
          <w:lang w:eastAsia="pl-PL"/>
        </w:rPr>
      </w:pPr>
    </w:p>
    <w:p w14:paraId="77784FE3" w14:textId="77777777" w:rsidR="00C252A6" w:rsidRPr="00C252A6" w:rsidRDefault="00C252A6" w:rsidP="00C252A6">
      <w:pPr>
        <w:spacing w:after="0" w:line="240" w:lineRule="auto"/>
        <w:jc w:val="both"/>
        <w:rPr>
          <w:rFonts w:ascii="Times New Roman" w:eastAsia="Times New Roman" w:hAnsi="Times New Roman" w:cs="Times New Roman"/>
          <w:i/>
          <w:iCs/>
          <w:sz w:val="20"/>
          <w:szCs w:val="20"/>
          <w:lang w:eastAsia="pl-PL"/>
        </w:rPr>
      </w:pPr>
      <w:r w:rsidRPr="00C252A6">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5D9DA1A3" w14:textId="77777777" w:rsidR="00C252A6" w:rsidRPr="00C252A6" w:rsidRDefault="00C252A6" w:rsidP="00C252A6">
      <w:pPr>
        <w:spacing w:after="0" w:line="240" w:lineRule="auto"/>
        <w:jc w:val="both"/>
        <w:rPr>
          <w:rFonts w:ascii="Times New Roman" w:eastAsia="Times New Roman" w:hAnsi="Times New Roman" w:cs="Times New Roman"/>
          <w:szCs w:val="20"/>
          <w:lang w:eastAsia="pl-PL"/>
        </w:rPr>
      </w:pPr>
      <w:bookmarkStart w:id="86" w:name="_Hlk67824630"/>
      <w:bookmarkEnd w:id="85"/>
    </w:p>
    <w:p w14:paraId="034ED2E5" w14:textId="77777777" w:rsidR="00C252A6" w:rsidRPr="00C252A6" w:rsidRDefault="00C252A6" w:rsidP="00C252A6">
      <w:pPr>
        <w:spacing w:after="0" w:line="240" w:lineRule="auto"/>
        <w:jc w:val="both"/>
        <w:rPr>
          <w:rFonts w:ascii="Times New Roman" w:eastAsia="Times New Roman" w:hAnsi="Times New Roman" w:cs="Times New Roman"/>
          <w:szCs w:val="20"/>
          <w:lang w:eastAsia="pl-PL"/>
        </w:rPr>
      </w:pPr>
    </w:p>
    <w:p w14:paraId="01FD4528" w14:textId="77777777" w:rsidR="00C252A6" w:rsidRPr="00C252A6" w:rsidRDefault="00C252A6" w:rsidP="00C252A6">
      <w:pPr>
        <w:spacing w:after="0" w:line="240" w:lineRule="auto"/>
        <w:jc w:val="both"/>
        <w:rPr>
          <w:rFonts w:ascii="Times New Roman" w:eastAsia="Times New Roman" w:hAnsi="Times New Roman" w:cs="Times New Roman"/>
          <w:szCs w:val="20"/>
          <w:lang w:eastAsia="pl-PL"/>
        </w:rPr>
      </w:pPr>
    </w:p>
    <w:p w14:paraId="6C52B838" w14:textId="77777777" w:rsidR="00C252A6" w:rsidRPr="00C252A6" w:rsidRDefault="00C252A6" w:rsidP="00C252A6">
      <w:pPr>
        <w:spacing w:after="0" w:line="240" w:lineRule="auto"/>
        <w:jc w:val="both"/>
        <w:rPr>
          <w:rFonts w:ascii="Times New Roman" w:eastAsia="Times New Roman" w:hAnsi="Times New Roman" w:cs="Times New Roman"/>
          <w:szCs w:val="20"/>
          <w:lang w:eastAsia="pl-PL"/>
        </w:rPr>
      </w:pPr>
    </w:p>
    <w:p w14:paraId="3C721F05" w14:textId="77777777" w:rsidR="00C252A6" w:rsidRPr="00C252A6" w:rsidRDefault="00C252A6" w:rsidP="00C252A6">
      <w:pPr>
        <w:spacing w:after="0" w:line="240" w:lineRule="auto"/>
        <w:jc w:val="both"/>
        <w:rPr>
          <w:rFonts w:ascii="Times New Roman" w:eastAsia="Times New Roman" w:hAnsi="Times New Roman" w:cs="Times New Roman"/>
          <w:szCs w:val="20"/>
          <w:lang w:eastAsia="pl-PL"/>
        </w:rPr>
      </w:pPr>
    </w:p>
    <w:p w14:paraId="011CDD8F" w14:textId="77777777" w:rsidR="00C252A6" w:rsidRPr="00C252A6" w:rsidRDefault="00C252A6" w:rsidP="00C252A6">
      <w:pPr>
        <w:spacing w:after="0" w:line="240" w:lineRule="auto"/>
        <w:jc w:val="both"/>
        <w:rPr>
          <w:rFonts w:ascii="Times New Roman" w:eastAsia="Times New Roman" w:hAnsi="Times New Roman" w:cs="Times New Roman"/>
          <w:szCs w:val="20"/>
          <w:lang w:eastAsia="pl-PL"/>
        </w:rPr>
      </w:pPr>
    </w:p>
    <w:p w14:paraId="4B6C6927" w14:textId="77777777" w:rsidR="00C252A6" w:rsidRPr="00C252A6" w:rsidRDefault="00C252A6" w:rsidP="00C252A6">
      <w:pPr>
        <w:spacing w:after="0" w:line="240" w:lineRule="auto"/>
        <w:jc w:val="both"/>
        <w:rPr>
          <w:rFonts w:ascii="Times New Roman" w:eastAsia="Times New Roman" w:hAnsi="Times New Roman" w:cs="Times New Roman"/>
          <w:szCs w:val="20"/>
          <w:lang w:eastAsia="pl-PL"/>
        </w:rPr>
      </w:pPr>
    </w:p>
    <w:p w14:paraId="190ACB79" w14:textId="77777777" w:rsidR="00C252A6" w:rsidRPr="00C252A6" w:rsidRDefault="00C252A6" w:rsidP="00C252A6">
      <w:pPr>
        <w:spacing w:after="0" w:line="240" w:lineRule="auto"/>
        <w:jc w:val="both"/>
        <w:rPr>
          <w:rFonts w:ascii="Times New Roman" w:eastAsia="Times New Roman" w:hAnsi="Times New Roman" w:cs="Times New Roman"/>
          <w:szCs w:val="20"/>
          <w:lang w:eastAsia="pl-PL"/>
        </w:rPr>
      </w:pPr>
    </w:p>
    <w:p w14:paraId="4E2C98C7" w14:textId="77777777" w:rsidR="00C252A6" w:rsidRPr="00C252A6" w:rsidRDefault="00C252A6" w:rsidP="00C252A6">
      <w:pPr>
        <w:spacing w:after="0" w:line="240" w:lineRule="auto"/>
        <w:jc w:val="both"/>
        <w:rPr>
          <w:rFonts w:ascii="Times New Roman" w:eastAsia="Times New Roman" w:hAnsi="Times New Roman" w:cs="Times New Roman"/>
          <w:b/>
          <w:bCs/>
          <w:color w:val="0070C0"/>
          <w:sz w:val="40"/>
          <w:szCs w:val="40"/>
          <w:lang w:eastAsia="pl-PL"/>
        </w:rPr>
      </w:pPr>
    </w:p>
    <w:p w14:paraId="1FEDF07F" w14:textId="77777777" w:rsidR="00C252A6" w:rsidRPr="00C252A6" w:rsidRDefault="00C252A6" w:rsidP="00C252A6">
      <w:pPr>
        <w:spacing w:after="0" w:line="240" w:lineRule="auto"/>
        <w:jc w:val="both"/>
        <w:rPr>
          <w:rFonts w:ascii="Times New Roman" w:eastAsia="Times New Roman" w:hAnsi="Times New Roman" w:cs="Times New Roman"/>
          <w:b/>
          <w:bCs/>
          <w:color w:val="0070C0"/>
          <w:sz w:val="40"/>
          <w:szCs w:val="40"/>
          <w:lang w:eastAsia="pl-PL"/>
        </w:rPr>
      </w:pPr>
    </w:p>
    <w:p w14:paraId="063008B0" w14:textId="77777777" w:rsidR="00C252A6" w:rsidRPr="00C252A6" w:rsidRDefault="00C252A6" w:rsidP="00C252A6">
      <w:pPr>
        <w:spacing w:after="0" w:line="240" w:lineRule="auto"/>
        <w:jc w:val="both"/>
        <w:rPr>
          <w:rFonts w:ascii="Times New Roman" w:eastAsia="Times New Roman" w:hAnsi="Times New Roman" w:cs="Times New Roman"/>
          <w:b/>
          <w:bCs/>
          <w:color w:val="0070C0"/>
          <w:sz w:val="40"/>
          <w:szCs w:val="40"/>
          <w:lang w:eastAsia="pl-PL"/>
        </w:rPr>
      </w:pPr>
    </w:p>
    <w:p w14:paraId="7BCA0586" w14:textId="77777777" w:rsidR="00C252A6" w:rsidRPr="00C252A6" w:rsidRDefault="00C252A6" w:rsidP="00C252A6">
      <w:pPr>
        <w:spacing w:after="0" w:line="240" w:lineRule="auto"/>
        <w:jc w:val="both"/>
        <w:rPr>
          <w:rFonts w:ascii="Times New Roman" w:eastAsia="Times New Roman" w:hAnsi="Times New Roman" w:cs="Times New Roman"/>
          <w:b/>
          <w:bCs/>
          <w:color w:val="0070C0"/>
          <w:sz w:val="40"/>
          <w:szCs w:val="40"/>
          <w:lang w:eastAsia="pl-PL"/>
        </w:rPr>
      </w:pPr>
    </w:p>
    <w:p w14:paraId="1042F1B9" w14:textId="77777777" w:rsidR="00C252A6" w:rsidRPr="00C252A6" w:rsidRDefault="00C252A6" w:rsidP="00C252A6">
      <w:pPr>
        <w:spacing w:after="0" w:line="240" w:lineRule="auto"/>
        <w:jc w:val="both"/>
        <w:rPr>
          <w:rFonts w:ascii="Times New Roman" w:eastAsia="Times New Roman" w:hAnsi="Times New Roman" w:cs="Times New Roman"/>
          <w:b/>
          <w:bCs/>
          <w:color w:val="0070C0"/>
          <w:sz w:val="40"/>
          <w:szCs w:val="40"/>
          <w:lang w:eastAsia="pl-PL"/>
        </w:rPr>
      </w:pPr>
    </w:p>
    <w:p w14:paraId="73400C69" w14:textId="77777777" w:rsidR="00C252A6" w:rsidRPr="00C252A6" w:rsidRDefault="00C252A6" w:rsidP="00C252A6">
      <w:pPr>
        <w:jc w:val="left"/>
        <w:rPr>
          <w:rFonts w:ascii="Times New Roman" w:eastAsia="Times New Roman" w:hAnsi="Times New Roman" w:cs="Times New Roman"/>
          <w:b/>
          <w:bCs/>
          <w:color w:val="0070C0"/>
          <w:sz w:val="40"/>
          <w:szCs w:val="40"/>
          <w:lang w:eastAsia="pl-PL"/>
        </w:rPr>
      </w:pPr>
      <w:r w:rsidRPr="00C252A6">
        <w:rPr>
          <w:rFonts w:ascii="Times New Roman" w:eastAsia="Times New Roman" w:hAnsi="Times New Roman" w:cs="Times New Roman"/>
          <w:b/>
          <w:bCs/>
          <w:color w:val="0070C0"/>
          <w:sz w:val="40"/>
          <w:szCs w:val="40"/>
          <w:lang w:eastAsia="pl-PL"/>
        </w:rPr>
        <w:br w:type="page"/>
      </w:r>
    </w:p>
    <w:p w14:paraId="7B291FE9"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p>
    <w:p w14:paraId="73BA32F0"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p>
    <w:p w14:paraId="494126C9"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p>
    <w:p w14:paraId="6379C1C3"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p>
    <w:p w14:paraId="510B4063"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p>
    <w:p w14:paraId="37B1FB0B"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p>
    <w:p w14:paraId="41F8B01C"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p>
    <w:p w14:paraId="7C88F736"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p>
    <w:p w14:paraId="2D80D90A"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p>
    <w:p w14:paraId="43132960"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p>
    <w:p w14:paraId="5127326C"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p>
    <w:p w14:paraId="67C63E4F"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p>
    <w:p w14:paraId="3B515E2D"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p>
    <w:p w14:paraId="3B96B964"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p>
    <w:p w14:paraId="20531163"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p>
    <w:p w14:paraId="2DCED78F"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p>
    <w:p w14:paraId="7330658F"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p>
    <w:p w14:paraId="22B50C46"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p>
    <w:p w14:paraId="16A48D82"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8"/>
          <w:szCs w:val="24"/>
          <w:lang w:eastAsia="pl-PL"/>
        </w:rPr>
      </w:pPr>
      <w:r w:rsidRPr="00C252A6">
        <w:rPr>
          <w:rFonts w:ascii="Times New Roman" w:eastAsia="Times New Roman" w:hAnsi="Times New Roman" w:cs="Times New Roman"/>
          <w:b/>
          <w:bCs/>
          <w:color w:val="2F5496"/>
          <w:spacing w:val="18"/>
          <w:sz w:val="28"/>
          <w:szCs w:val="24"/>
          <w:lang w:eastAsia="pl-PL"/>
        </w:rPr>
        <w:t>Załączniki nr 4 do SWZ – Składane przez Wykonawcę, którego oferta jest najwyżej oceniona, na wezwanie Zamawiającego:</w:t>
      </w:r>
    </w:p>
    <w:p w14:paraId="41D570EB" w14:textId="77777777" w:rsidR="00C252A6" w:rsidRPr="00C252A6" w:rsidRDefault="00C252A6" w:rsidP="00C252A6">
      <w:pPr>
        <w:spacing w:after="0" w:line="240" w:lineRule="auto"/>
        <w:jc w:val="both"/>
        <w:rPr>
          <w:rFonts w:ascii="Times New Roman" w:eastAsia="Times New Roman" w:hAnsi="Times New Roman" w:cs="Times New Roman"/>
          <w:b/>
          <w:bCs/>
          <w:color w:val="0070C0"/>
          <w:sz w:val="44"/>
          <w:szCs w:val="40"/>
          <w:lang w:eastAsia="pl-PL"/>
        </w:rPr>
      </w:pPr>
    </w:p>
    <w:bookmarkEnd w:id="86"/>
    <w:p w14:paraId="3459C628" w14:textId="77777777" w:rsidR="00C252A6" w:rsidRPr="00C252A6" w:rsidRDefault="00C252A6" w:rsidP="00C252A6">
      <w:pPr>
        <w:spacing w:before="480" w:after="0" w:line="240" w:lineRule="auto"/>
        <w:ind w:left="426" w:hanging="426"/>
        <w:jc w:val="both"/>
        <w:rPr>
          <w:rFonts w:ascii="Times New Roman" w:eastAsia="Times New Roman" w:hAnsi="Times New Roman" w:cs="Times New Roman"/>
          <w:b/>
          <w:bCs/>
          <w:sz w:val="24"/>
          <w:szCs w:val="24"/>
          <w:lang w:eastAsia="pl-PL"/>
        </w:rPr>
      </w:pPr>
    </w:p>
    <w:p w14:paraId="7313BDC0" w14:textId="77777777" w:rsidR="00C252A6" w:rsidRPr="00C252A6" w:rsidRDefault="00C252A6" w:rsidP="00C252A6">
      <w:pPr>
        <w:spacing w:before="480" w:after="0" w:line="240" w:lineRule="auto"/>
        <w:ind w:left="426" w:hanging="426"/>
        <w:jc w:val="both"/>
        <w:rPr>
          <w:rFonts w:ascii="Times New Roman" w:eastAsia="Times New Roman" w:hAnsi="Times New Roman" w:cs="Times New Roman"/>
          <w:b/>
          <w:bCs/>
          <w:sz w:val="24"/>
          <w:szCs w:val="24"/>
          <w:lang w:eastAsia="pl-PL"/>
        </w:rPr>
      </w:pPr>
    </w:p>
    <w:p w14:paraId="57636B0E" w14:textId="77777777" w:rsidR="00C252A6" w:rsidRPr="00C252A6" w:rsidRDefault="00C252A6" w:rsidP="00C252A6">
      <w:pPr>
        <w:spacing w:before="480" w:after="0" w:line="240" w:lineRule="auto"/>
        <w:ind w:left="426" w:hanging="426"/>
        <w:jc w:val="both"/>
        <w:rPr>
          <w:rFonts w:ascii="Times New Roman" w:eastAsia="Times New Roman" w:hAnsi="Times New Roman" w:cs="Times New Roman"/>
          <w:b/>
          <w:bCs/>
          <w:sz w:val="24"/>
          <w:szCs w:val="24"/>
          <w:lang w:eastAsia="pl-PL"/>
        </w:rPr>
      </w:pPr>
    </w:p>
    <w:p w14:paraId="1C0EDF1D" w14:textId="77777777" w:rsidR="00C252A6" w:rsidRPr="00C252A6" w:rsidRDefault="00C252A6" w:rsidP="00C252A6">
      <w:pPr>
        <w:spacing w:before="480" w:after="0" w:line="240" w:lineRule="auto"/>
        <w:ind w:left="426" w:hanging="426"/>
        <w:jc w:val="both"/>
        <w:rPr>
          <w:rFonts w:ascii="Times New Roman" w:eastAsia="Times New Roman" w:hAnsi="Times New Roman" w:cs="Times New Roman"/>
          <w:b/>
          <w:bCs/>
          <w:sz w:val="24"/>
          <w:szCs w:val="24"/>
          <w:lang w:eastAsia="pl-PL"/>
        </w:rPr>
      </w:pPr>
    </w:p>
    <w:p w14:paraId="01922C03" w14:textId="77777777" w:rsidR="00C252A6" w:rsidRPr="00C252A6" w:rsidRDefault="00C252A6" w:rsidP="00C252A6">
      <w:pPr>
        <w:spacing w:before="480" w:after="0" w:line="240" w:lineRule="auto"/>
        <w:ind w:left="426" w:hanging="426"/>
        <w:jc w:val="both"/>
        <w:rPr>
          <w:rFonts w:ascii="Times New Roman" w:eastAsia="Times New Roman" w:hAnsi="Times New Roman" w:cs="Times New Roman"/>
          <w:b/>
          <w:bCs/>
          <w:sz w:val="24"/>
          <w:szCs w:val="24"/>
          <w:lang w:eastAsia="pl-PL"/>
        </w:rPr>
      </w:pPr>
    </w:p>
    <w:p w14:paraId="5FAF25B6" w14:textId="77777777" w:rsidR="00C252A6" w:rsidRPr="00C252A6" w:rsidRDefault="00C252A6" w:rsidP="00C252A6">
      <w:pPr>
        <w:spacing w:before="480" w:after="0" w:line="240" w:lineRule="auto"/>
        <w:ind w:left="426" w:hanging="426"/>
        <w:jc w:val="both"/>
        <w:rPr>
          <w:rFonts w:ascii="Times New Roman" w:eastAsia="Times New Roman" w:hAnsi="Times New Roman" w:cs="Times New Roman"/>
          <w:b/>
          <w:bCs/>
          <w:sz w:val="24"/>
          <w:szCs w:val="24"/>
          <w:lang w:eastAsia="pl-PL"/>
        </w:rPr>
      </w:pPr>
    </w:p>
    <w:p w14:paraId="5D46A0EA" w14:textId="77777777" w:rsidR="00C252A6" w:rsidRPr="00C252A6" w:rsidRDefault="00C252A6" w:rsidP="00C252A6">
      <w:pPr>
        <w:spacing w:before="480" w:after="0" w:line="240" w:lineRule="auto"/>
        <w:ind w:left="426" w:hanging="426"/>
        <w:jc w:val="both"/>
        <w:rPr>
          <w:rFonts w:ascii="Times New Roman" w:eastAsia="Times New Roman" w:hAnsi="Times New Roman" w:cs="Times New Roman"/>
          <w:b/>
          <w:bCs/>
          <w:sz w:val="24"/>
          <w:szCs w:val="24"/>
          <w:lang w:eastAsia="pl-PL"/>
        </w:rPr>
      </w:pPr>
    </w:p>
    <w:p w14:paraId="79982897" w14:textId="77777777" w:rsidR="00C252A6" w:rsidRPr="00C252A6" w:rsidRDefault="00C252A6" w:rsidP="00C252A6">
      <w:pPr>
        <w:spacing w:before="480" w:after="0" w:line="240" w:lineRule="auto"/>
        <w:ind w:left="426" w:hanging="426"/>
        <w:jc w:val="both"/>
        <w:rPr>
          <w:rFonts w:ascii="Times New Roman" w:eastAsia="Times New Roman" w:hAnsi="Times New Roman" w:cs="Times New Roman"/>
          <w:b/>
          <w:bCs/>
          <w:sz w:val="24"/>
          <w:szCs w:val="24"/>
          <w:lang w:eastAsia="pl-PL"/>
        </w:rPr>
      </w:pPr>
    </w:p>
    <w:p w14:paraId="5D5A2529" w14:textId="77777777" w:rsidR="00C252A6" w:rsidRPr="00C252A6" w:rsidRDefault="00C252A6" w:rsidP="00C252A6">
      <w:pPr>
        <w:spacing w:before="480" w:after="0" w:line="240" w:lineRule="auto"/>
        <w:ind w:left="426" w:hanging="426"/>
        <w:jc w:val="both"/>
        <w:rPr>
          <w:rFonts w:ascii="Times New Roman" w:eastAsia="Times New Roman" w:hAnsi="Times New Roman" w:cs="Times New Roman"/>
          <w:b/>
          <w:bCs/>
          <w:sz w:val="24"/>
          <w:szCs w:val="24"/>
          <w:lang w:eastAsia="pl-PL"/>
        </w:rPr>
      </w:pPr>
    </w:p>
    <w:p w14:paraId="66507CEB" w14:textId="77777777" w:rsidR="00C252A6" w:rsidRPr="00C252A6" w:rsidRDefault="00C252A6" w:rsidP="00C252A6">
      <w:pPr>
        <w:spacing w:before="480" w:after="0" w:line="240" w:lineRule="auto"/>
        <w:ind w:left="426" w:hanging="426"/>
        <w:jc w:val="both"/>
        <w:rPr>
          <w:rFonts w:ascii="Times New Roman" w:eastAsia="Times New Roman" w:hAnsi="Times New Roman" w:cs="Times New Roman"/>
          <w:b/>
          <w:bCs/>
          <w:sz w:val="24"/>
          <w:szCs w:val="24"/>
          <w:lang w:eastAsia="pl-PL"/>
        </w:rPr>
      </w:pPr>
    </w:p>
    <w:p w14:paraId="38D53A35"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bookmarkStart w:id="87" w:name="_Toc67292116"/>
      <w:bookmarkStart w:id="88" w:name="_Toc108073037"/>
      <w:bookmarkStart w:id="89" w:name="_Hlk67824782"/>
      <w:r w:rsidRPr="00C252A6">
        <w:rPr>
          <w:rFonts w:ascii="Times New Roman" w:eastAsia="Times New Roman" w:hAnsi="Times New Roman" w:cs="Times New Roman"/>
          <w:b/>
          <w:bCs/>
          <w:color w:val="2F5496"/>
          <w:spacing w:val="18"/>
          <w:sz w:val="24"/>
          <w:szCs w:val="24"/>
          <w:lang w:eastAsia="pl-PL"/>
        </w:rPr>
        <w:lastRenderedPageBreak/>
        <w:t>Załącznik nr 4.1 do SWZ - JEDNOLITY EUROPEJSKI DOKUMENT ZAMÓWIENIA</w:t>
      </w:r>
    </w:p>
    <w:bookmarkEnd w:id="87"/>
    <w:bookmarkEnd w:id="88"/>
    <w:p w14:paraId="6726E03D" w14:textId="77777777" w:rsidR="00C252A6" w:rsidRPr="00C252A6" w:rsidRDefault="00C252A6" w:rsidP="00C252A6">
      <w:pPr>
        <w:spacing w:after="0" w:line="240" w:lineRule="auto"/>
        <w:jc w:val="both"/>
        <w:rPr>
          <w:rFonts w:ascii="Times New Roman" w:eastAsia="Times New Roman" w:hAnsi="Times New Roman" w:cs="Times New Roman"/>
          <w:lang w:eastAsia="pl-PL"/>
        </w:rPr>
      </w:pPr>
    </w:p>
    <w:p w14:paraId="59756DF5" w14:textId="77777777" w:rsidR="00C252A6" w:rsidRPr="00C252A6" w:rsidRDefault="00C252A6" w:rsidP="00C252A6">
      <w:pPr>
        <w:spacing w:after="0" w:line="240" w:lineRule="auto"/>
        <w:jc w:val="both"/>
        <w:rPr>
          <w:rFonts w:ascii="Times New Roman" w:eastAsia="Times New Roman" w:hAnsi="Times New Roman" w:cs="Times New Roman"/>
          <w:lang w:eastAsia="pl-PL"/>
        </w:rPr>
      </w:pPr>
    </w:p>
    <w:p w14:paraId="09083C21" w14:textId="77777777" w:rsidR="00C252A6" w:rsidRPr="00C252A6" w:rsidRDefault="00C252A6" w:rsidP="00C252A6">
      <w:p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Zamawiający udostępni na swojej stronie internetowej elektroniczny plik formularza jednolitego dokumentu (JEDZ) w formacie xml o nazwie „espd—request.xml” do zaimportowania i wypełnienia przez Wykonawcę w serwisie eESPD. </w:t>
      </w:r>
    </w:p>
    <w:p w14:paraId="1BF77596" w14:textId="77777777" w:rsidR="00C252A6" w:rsidRPr="00C252A6" w:rsidRDefault="00C252A6" w:rsidP="00C252A6">
      <w:pPr>
        <w:spacing w:after="0" w:line="240" w:lineRule="auto"/>
        <w:jc w:val="both"/>
        <w:rPr>
          <w:rFonts w:ascii="Times New Roman" w:eastAsia="Times New Roman" w:hAnsi="Times New Roman" w:cs="Times New Roman"/>
          <w:lang w:eastAsia="pl-PL"/>
        </w:rPr>
      </w:pPr>
    </w:p>
    <w:p w14:paraId="7F66CCC9" w14:textId="77777777" w:rsidR="00C252A6" w:rsidRPr="00C252A6" w:rsidRDefault="00C252A6" w:rsidP="00C252A6">
      <w:pPr>
        <w:spacing w:after="0" w:line="240" w:lineRule="auto"/>
        <w:jc w:val="both"/>
        <w:rPr>
          <w:rFonts w:ascii="Times New Roman" w:eastAsia="Times New Roman" w:hAnsi="Times New Roman" w:cs="Times New Roman"/>
          <w:b/>
          <w:i/>
          <w:lang w:eastAsia="pl-PL"/>
        </w:rPr>
      </w:pPr>
      <w:r w:rsidRPr="00C252A6">
        <w:rPr>
          <w:rFonts w:ascii="Times New Roman" w:eastAsia="Times New Roman" w:hAnsi="Times New Roman" w:cs="Times New Roman"/>
          <w:b/>
          <w:i/>
          <w:lang w:eastAsia="pl-PL"/>
        </w:rPr>
        <w:t>Uwaga:</w:t>
      </w:r>
    </w:p>
    <w:p w14:paraId="25CB3E4C" w14:textId="77777777" w:rsidR="00C252A6" w:rsidRPr="00C252A6" w:rsidRDefault="00C252A6" w:rsidP="00C252A6">
      <w:pPr>
        <w:spacing w:after="0" w:line="240" w:lineRule="auto"/>
        <w:jc w:val="both"/>
        <w:rPr>
          <w:rFonts w:ascii="Times New Roman" w:eastAsia="Times New Roman" w:hAnsi="Times New Roman" w:cs="Times New Roman"/>
          <w:b/>
          <w:i/>
          <w:lang w:eastAsia="pl-PL"/>
        </w:rPr>
      </w:pPr>
      <w:r w:rsidRPr="00C252A6">
        <w:rPr>
          <w:rFonts w:ascii="Times New Roman" w:eastAsia="Times New Roman" w:hAnsi="Times New Roman" w:cs="Times New Roman"/>
          <w:b/>
          <w:i/>
          <w:lang w:eastAsia="pl-PL"/>
        </w:rPr>
        <w:t>Wykonawca zapisuje udostępniony w Profilu Nabywcy plik na swoim komputerze następnie poprzez poniżej wskazany link otwiera program umożliwiający wypełnienie JEDZ, do którego importuje zapisany wcześniej plik.</w:t>
      </w:r>
    </w:p>
    <w:p w14:paraId="0121A615" w14:textId="77777777" w:rsidR="00C252A6" w:rsidRPr="00C252A6" w:rsidRDefault="00C252A6" w:rsidP="00C252A6">
      <w:pPr>
        <w:spacing w:after="0" w:line="240" w:lineRule="auto"/>
        <w:jc w:val="both"/>
        <w:rPr>
          <w:rFonts w:ascii="Times New Roman" w:eastAsia="Times New Roman" w:hAnsi="Times New Roman" w:cs="Times New Roman"/>
          <w:lang w:eastAsia="pl-PL"/>
        </w:rPr>
      </w:pPr>
    </w:p>
    <w:p w14:paraId="02ED1726" w14:textId="77777777" w:rsidR="00C252A6" w:rsidRPr="00C252A6" w:rsidRDefault="00C252A6" w:rsidP="00C252A6">
      <w:p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Formularz przygotowany przez Zamawiającego zawierać będzie tylko pola przez niego wskazane konieczne do wypełnienia przez Wykonawcę.</w:t>
      </w:r>
    </w:p>
    <w:p w14:paraId="5C9DC407" w14:textId="77777777" w:rsidR="00C252A6" w:rsidRPr="00C252A6" w:rsidRDefault="00C252A6" w:rsidP="00C252A6">
      <w:pPr>
        <w:spacing w:after="0" w:line="240" w:lineRule="auto"/>
        <w:jc w:val="both"/>
        <w:rPr>
          <w:rFonts w:ascii="Times New Roman" w:eastAsia="Times New Roman" w:hAnsi="Times New Roman" w:cs="Times New Roman"/>
          <w:lang w:eastAsia="pl-PL"/>
        </w:rPr>
      </w:pPr>
    </w:p>
    <w:p w14:paraId="2B7620DD" w14:textId="77777777" w:rsidR="00C252A6" w:rsidRPr="00C252A6" w:rsidRDefault="00C252A6" w:rsidP="00C252A6">
      <w:p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Wypełnienie formularza odbędzie się w serwisie internetowym JEDZ.</w:t>
      </w:r>
    </w:p>
    <w:p w14:paraId="6DD7811E" w14:textId="77777777" w:rsidR="00C252A6" w:rsidRPr="00C252A6" w:rsidRDefault="00C252A6" w:rsidP="00C252A6">
      <w:pPr>
        <w:spacing w:after="0" w:line="240" w:lineRule="auto"/>
        <w:jc w:val="both"/>
        <w:rPr>
          <w:rFonts w:ascii="Times New Roman" w:eastAsia="Times New Roman" w:hAnsi="Times New Roman" w:cs="Times New Roman"/>
          <w:lang w:eastAsia="pl-PL"/>
        </w:rPr>
      </w:pPr>
    </w:p>
    <w:p w14:paraId="7F815CFF" w14:textId="77777777" w:rsidR="00C252A6" w:rsidRPr="00C252A6" w:rsidRDefault="00C252A6" w:rsidP="00C252A6">
      <w:pPr>
        <w:spacing w:after="0" w:line="240" w:lineRule="auto"/>
        <w:jc w:val="both"/>
        <w:rPr>
          <w:rFonts w:ascii="Times New Roman" w:eastAsia="Times New Roman" w:hAnsi="Times New Roman" w:cs="Times New Roman"/>
          <w:b/>
          <w:lang w:val="en-US" w:eastAsia="pl-PL"/>
        </w:rPr>
      </w:pPr>
      <w:r w:rsidRPr="00C252A6">
        <w:rPr>
          <w:rFonts w:ascii="Times New Roman" w:eastAsia="Times New Roman" w:hAnsi="Times New Roman" w:cs="Times New Roman"/>
          <w:lang w:val="en-US" w:eastAsia="pl-PL"/>
        </w:rPr>
        <w:t xml:space="preserve">Link: </w:t>
      </w:r>
      <w:bookmarkStart w:id="90" w:name="_Hlk7505249"/>
      <w:r w:rsidRPr="00C252A6">
        <w:rPr>
          <w:rFonts w:ascii="Times New Roman" w:eastAsia="Times New Roman" w:hAnsi="Times New Roman" w:cs="Times New Roman"/>
          <w:lang w:eastAsia="pl-PL"/>
        </w:rPr>
        <w:fldChar w:fldCharType="begin"/>
      </w:r>
      <w:r w:rsidRPr="00C252A6">
        <w:rPr>
          <w:rFonts w:ascii="Times New Roman" w:eastAsia="Times New Roman" w:hAnsi="Times New Roman" w:cs="Times New Roman"/>
          <w:lang w:val="en-US" w:eastAsia="pl-PL"/>
        </w:rPr>
        <w:instrText xml:space="preserve"> HYPERLINK "http://espd.uzp.gov.pl" </w:instrText>
      </w:r>
      <w:r w:rsidRPr="00C252A6">
        <w:rPr>
          <w:rFonts w:ascii="Times New Roman" w:eastAsia="Times New Roman" w:hAnsi="Times New Roman" w:cs="Times New Roman"/>
          <w:lang w:eastAsia="pl-PL"/>
        </w:rPr>
        <w:fldChar w:fldCharType="separate"/>
      </w:r>
      <w:r w:rsidRPr="00C252A6">
        <w:rPr>
          <w:rFonts w:ascii="Times New Roman" w:eastAsia="Times New Roman" w:hAnsi="Times New Roman" w:cs="Times New Roman"/>
          <w:color w:val="0000FF"/>
          <w:u w:val="single"/>
          <w:lang w:val="en-US" w:eastAsia="pl-PL"/>
        </w:rPr>
        <w:t>http://espd.uzp.gov.pl</w:t>
      </w:r>
      <w:r w:rsidRPr="00C252A6">
        <w:rPr>
          <w:rFonts w:ascii="Times New Roman" w:eastAsia="Times New Roman" w:hAnsi="Times New Roman" w:cs="Times New Roman"/>
          <w:lang w:eastAsia="pl-PL"/>
        </w:rPr>
        <w:fldChar w:fldCharType="end"/>
      </w:r>
      <w:bookmarkEnd w:id="90"/>
      <w:r w:rsidRPr="00C252A6">
        <w:rPr>
          <w:rFonts w:ascii="Times New Roman" w:eastAsia="Times New Roman" w:hAnsi="Times New Roman" w:cs="Times New Roman"/>
          <w:lang w:val="en-US" w:eastAsia="pl-PL"/>
        </w:rPr>
        <w:t xml:space="preserve"> </w:t>
      </w:r>
    </w:p>
    <w:p w14:paraId="20D9A1A4" w14:textId="77777777" w:rsidR="00C252A6" w:rsidRPr="00C252A6" w:rsidRDefault="00C252A6" w:rsidP="00C252A6">
      <w:pPr>
        <w:spacing w:after="0" w:line="240" w:lineRule="auto"/>
        <w:jc w:val="both"/>
        <w:rPr>
          <w:rFonts w:ascii="Times New Roman" w:eastAsia="Times New Roman" w:hAnsi="Times New Roman" w:cs="Times New Roman"/>
          <w:lang w:val="en-US" w:eastAsia="pl-PL"/>
        </w:rPr>
      </w:pPr>
    </w:p>
    <w:p w14:paraId="581AE5EC" w14:textId="77777777" w:rsidR="00C252A6" w:rsidRPr="00C252A6" w:rsidRDefault="00C252A6" w:rsidP="00C252A6">
      <w:p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Przy wykonaniu czynności związanych z obsługą ww. formularza należy posiłkować się informacjami zawartymi na stronie internetowej Urzędu Zamówień Publicznych w zakładce </w:t>
      </w:r>
      <w:r w:rsidRPr="00C252A6">
        <w:rPr>
          <w:rFonts w:ascii="Times New Roman" w:eastAsia="Times New Roman" w:hAnsi="Times New Roman" w:cs="Times New Roman"/>
          <w:i/>
          <w:lang w:eastAsia="pl-PL"/>
        </w:rPr>
        <w:t>„Repozytorium wiedzy”</w:t>
      </w:r>
      <w:r w:rsidRPr="00C252A6">
        <w:rPr>
          <w:rFonts w:ascii="Times New Roman" w:eastAsia="Times New Roman" w:hAnsi="Times New Roman" w:cs="Times New Roman"/>
          <w:lang w:eastAsia="pl-PL"/>
        </w:rPr>
        <w:t xml:space="preserve"> i dalej </w:t>
      </w:r>
      <w:r w:rsidRPr="00C252A6">
        <w:rPr>
          <w:rFonts w:ascii="Times New Roman" w:eastAsia="Times New Roman" w:hAnsi="Times New Roman" w:cs="Times New Roman"/>
          <w:i/>
          <w:lang w:eastAsia="pl-PL"/>
        </w:rPr>
        <w:t>„Jednolity Europejski Dokument Zamówienia”</w:t>
      </w:r>
      <w:r w:rsidRPr="00C252A6">
        <w:rPr>
          <w:rFonts w:ascii="Times New Roman" w:eastAsia="Times New Roman" w:hAnsi="Times New Roman" w:cs="Times New Roman"/>
          <w:lang w:eastAsia="pl-PL"/>
        </w:rPr>
        <w:t>.</w:t>
      </w:r>
    </w:p>
    <w:p w14:paraId="1AF3644E" w14:textId="77777777" w:rsidR="00C252A6" w:rsidRPr="00C252A6" w:rsidRDefault="00C252A6" w:rsidP="00C252A6">
      <w:pPr>
        <w:spacing w:after="0" w:line="240" w:lineRule="auto"/>
        <w:jc w:val="both"/>
        <w:rPr>
          <w:rFonts w:ascii="Times New Roman" w:eastAsia="Times New Roman" w:hAnsi="Times New Roman" w:cs="Times New Roman"/>
          <w:lang w:eastAsia="pl-PL"/>
        </w:rPr>
      </w:pPr>
    </w:p>
    <w:p w14:paraId="065BC873"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b/>
          <w:bCs/>
          <w:lang w:eastAsia="pl-PL"/>
        </w:rPr>
      </w:pPr>
    </w:p>
    <w:p w14:paraId="0A259B87"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b/>
          <w:bCs/>
          <w:lang w:eastAsia="pl-PL"/>
        </w:rPr>
      </w:pPr>
    </w:p>
    <w:p w14:paraId="5FCC42E9"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b/>
          <w:bCs/>
          <w:lang w:eastAsia="pl-PL"/>
        </w:rPr>
      </w:pPr>
    </w:p>
    <w:p w14:paraId="3A2FDFAD"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b/>
          <w:bCs/>
          <w:lang w:eastAsia="pl-PL"/>
        </w:rPr>
      </w:pPr>
    </w:p>
    <w:p w14:paraId="59A4D36D"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b/>
          <w:bCs/>
          <w:lang w:eastAsia="pl-PL"/>
        </w:rPr>
      </w:pPr>
    </w:p>
    <w:p w14:paraId="234FE5CD" w14:textId="77777777" w:rsidR="00C252A6" w:rsidRPr="00C252A6" w:rsidRDefault="00C252A6" w:rsidP="00C252A6">
      <w:pPr>
        <w:spacing w:after="0" w:line="240" w:lineRule="auto"/>
        <w:jc w:val="both"/>
        <w:rPr>
          <w:rFonts w:ascii="Times New Roman" w:eastAsia="Times New Roman" w:hAnsi="Times New Roman" w:cs="Times New Roman"/>
          <w:i/>
          <w:iCs/>
          <w:sz w:val="20"/>
          <w:szCs w:val="20"/>
          <w:lang w:eastAsia="pl-PL"/>
        </w:rPr>
      </w:pPr>
      <w:r w:rsidRPr="00C252A6">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4B2F9DD9" w14:textId="77777777" w:rsidR="00C252A6" w:rsidRPr="00C252A6" w:rsidRDefault="00C252A6" w:rsidP="00C252A6">
      <w:pPr>
        <w:tabs>
          <w:tab w:val="left" w:pos="851"/>
        </w:tabs>
        <w:spacing w:after="0" w:line="240" w:lineRule="auto"/>
        <w:ind w:left="-142" w:firstLine="142"/>
        <w:jc w:val="left"/>
        <w:rPr>
          <w:rFonts w:ascii="Times New Roman" w:eastAsia="Times New Roman" w:hAnsi="Times New Roman" w:cs="Times New Roman"/>
          <w:szCs w:val="20"/>
          <w:lang w:eastAsia="pl-PL"/>
        </w:rPr>
      </w:pPr>
      <w:r w:rsidRPr="00C252A6">
        <w:rPr>
          <w:rFonts w:ascii="Times New Roman" w:eastAsia="Times New Roman" w:hAnsi="Times New Roman" w:cs="Times New Roman"/>
          <w:b/>
          <w:bCs/>
          <w:lang w:eastAsia="pl-PL"/>
        </w:rPr>
        <w:br w:type="page"/>
      </w:r>
    </w:p>
    <w:p w14:paraId="7CC76665"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bookmarkStart w:id="91" w:name="_Hlk67824806"/>
      <w:bookmarkEnd w:id="89"/>
      <w:r w:rsidRPr="00C252A6">
        <w:rPr>
          <w:rFonts w:ascii="Times New Roman" w:eastAsia="Times New Roman" w:hAnsi="Times New Roman" w:cs="Times New Roman"/>
          <w:b/>
          <w:bCs/>
          <w:color w:val="2F5496"/>
          <w:spacing w:val="18"/>
          <w:sz w:val="24"/>
          <w:szCs w:val="24"/>
          <w:lang w:eastAsia="pl-PL"/>
        </w:rPr>
        <w:lastRenderedPageBreak/>
        <w:t>Załącznik nr 4.2 do SWZ – OŚWIADCZENIE O PRZYNALEŻNOŚCI LUB BRAKU PRZYNALEŻNOŚCI DO TEJ SAMEJ GRUPY KAPITAŁOWEJ</w:t>
      </w:r>
    </w:p>
    <w:p w14:paraId="08B0255C" w14:textId="77777777" w:rsidR="00C252A6" w:rsidRPr="00C252A6" w:rsidRDefault="00C252A6" w:rsidP="00C252A6">
      <w:pPr>
        <w:tabs>
          <w:tab w:val="left" w:pos="0"/>
        </w:tabs>
        <w:spacing w:after="0" w:line="240" w:lineRule="auto"/>
        <w:jc w:val="left"/>
        <w:rPr>
          <w:rFonts w:ascii="Times New Roman" w:eastAsia="Times New Roman" w:hAnsi="Times New Roman" w:cs="Times New Roman"/>
          <w:lang w:eastAsia="pl-PL"/>
        </w:rPr>
      </w:pPr>
    </w:p>
    <w:p w14:paraId="6895E6DA" w14:textId="77777777" w:rsidR="00C252A6" w:rsidRPr="00C252A6" w:rsidRDefault="00C252A6" w:rsidP="00C252A6">
      <w:pPr>
        <w:tabs>
          <w:tab w:val="left" w:pos="0"/>
        </w:tabs>
        <w:spacing w:after="0" w:line="240" w:lineRule="auto"/>
        <w:jc w:val="left"/>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Nazwa Wykonawcy: .................................................................................................................................</w:t>
      </w:r>
    </w:p>
    <w:p w14:paraId="59C62E62" w14:textId="77777777" w:rsidR="00C252A6" w:rsidRPr="00C252A6" w:rsidRDefault="00C252A6" w:rsidP="00C252A6">
      <w:pPr>
        <w:tabs>
          <w:tab w:val="left" w:pos="0"/>
        </w:tabs>
        <w:spacing w:after="0" w:line="240" w:lineRule="auto"/>
        <w:jc w:val="left"/>
        <w:rPr>
          <w:rFonts w:ascii="Times New Roman" w:eastAsia="Times New Roman" w:hAnsi="Times New Roman" w:cs="Times New Roman"/>
          <w:color w:val="FF0000"/>
          <w:lang w:eastAsia="pl-PL"/>
        </w:rPr>
      </w:pPr>
    </w:p>
    <w:p w14:paraId="22EE42BD" w14:textId="77777777" w:rsidR="00C252A6" w:rsidRPr="00C252A6" w:rsidRDefault="00C252A6" w:rsidP="00C252A6">
      <w:pPr>
        <w:spacing w:after="0" w:line="240" w:lineRule="auto"/>
        <w:jc w:val="both"/>
        <w:rPr>
          <w:rFonts w:ascii="Times New Roman" w:eastAsia="Times New Roman" w:hAnsi="Times New Roman" w:cs="Times New Roman"/>
          <w:lang w:eastAsia="pl-PL"/>
        </w:rPr>
      </w:pPr>
    </w:p>
    <w:p w14:paraId="29831E09" w14:textId="764FCCBD" w:rsidR="00C252A6" w:rsidRPr="00C252A6" w:rsidRDefault="00C252A6" w:rsidP="00C252A6">
      <w:p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Składając ofertę w postępowaniu o udzielenie zamówienia publicznego nr </w:t>
      </w:r>
      <w:r w:rsidR="004909C8">
        <w:rPr>
          <w:rFonts w:ascii="Times New Roman" w:eastAsia="Times New Roman" w:hAnsi="Times New Roman" w:cs="Times New Roman"/>
          <w:b/>
          <w:lang w:eastAsia="pl-PL"/>
        </w:rPr>
        <w:t>622600066</w:t>
      </w:r>
      <w:r w:rsidRPr="00C252A6">
        <w:rPr>
          <w:rFonts w:ascii="Times New Roman" w:eastAsia="Times New Roman" w:hAnsi="Times New Roman" w:cs="Times New Roman"/>
          <w:b/>
          <w:lang w:eastAsia="pl-PL"/>
        </w:rPr>
        <w:t>,</w:t>
      </w:r>
      <w:r w:rsidRPr="00C252A6">
        <w:rPr>
          <w:rFonts w:ascii="Times New Roman" w:eastAsia="Times New Roman" w:hAnsi="Times New Roman" w:cs="Times New Roman"/>
          <w:lang w:eastAsia="pl-PL"/>
        </w:rPr>
        <w:t xml:space="preserve"> którego przedmiotem jest </w:t>
      </w:r>
      <w:r w:rsidR="004909C8" w:rsidRPr="004909C8">
        <w:rPr>
          <w:rFonts w:ascii="Times New Roman" w:eastAsia="Times New Roman" w:hAnsi="Times New Roman" w:cs="Times New Roman"/>
          <w:b/>
          <w:lang w:eastAsia="pl-PL"/>
        </w:rPr>
        <w:t>Świadczenie usług w zakresie odbioru transportem kolejowym oraz przetwarzania odpadów wydobywczych dla potrzeb PGG S.A. Oddział KWK Murcki-Staszic</w:t>
      </w:r>
      <w:r w:rsidRPr="00C252A6">
        <w:rPr>
          <w:rFonts w:ascii="Times New Roman" w:eastAsia="Times New Roman" w:hAnsi="Times New Roman" w:cs="Times New Roman"/>
          <w:lang w:eastAsia="pl-PL"/>
        </w:rPr>
        <w:t>, oświadczamy, że:</w:t>
      </w:r>
    </w:p>
    <w:p w14:paraId="2623FCCA" w14:textId="77777777" w:rsidR="00C252A6" w:rsidRPr="00C252A6" w:rsidRDefault="00C252A6" w:rsidP="00C252A6">
      <w:pPr>
        <w:spacing w:after="0" w:line="240" w:lineRule="auto"/>
        <w:jc w:val="both"/>
        <w:rPr>
          <w:rFonts w:ascii="Times New Roman" w:eastAsia="Times New Roman" w:hAnsi="Times New Roman" w:cs="Times New Roman"/>
          <w:lang w:eastAsia="pl-PL"/>
        </w:rPr>
      </w:pPr>
    </w:p>
    <w:p w14:paraId="4DA589BA" w14:textId="77777777" w:rsidR="00C252A6" w:rsidRPr="00C252A6" w:rsidRDefault="00C252A6" w:rsidP="00EC3AF5">
      <w:pPr>
        <w:numPr>
          <w:ilvl w:val="0"/>
          <w:numId w:val="29"/>
        </w:numPr>
        <w:spacing w:after="0" w:line="240" w:lineRule="auto"/>
        <w:ind w:left="284" w:hanging="284"/>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Nie należymy do grupy kapitałowej w rozumieniu ustawy z dnia 16.02.2007r. o ochronie konkurencji i konsumentów (Dz.U. z 2021 r. poz. 275 t.j.) z żadnym z Wykonawców, którzy złożyli ofertę w postępowaniu</w:t>
      </w:r>
    </w:p>
    <w:p w14:paraId="62A19530" w14:textId="77777777" w:rsidR="00C252A6" w:rsidRPr="00C252A6" w:rsidRDefault="00C252A6" w:rsidP="00C252A6">
      <w:pPr>
        <w:spacing w:after="0" w:line="240" w:lineRule="auto"/>
        <w:jc w:val="both"/>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lub</w:t>
      </w:r>
    </w:p>
    <w:p w14:paraId="6BE52C80" w14:textId="77777777" w:rsidR="00C252A6" w:rsidRPr="00C252A6" w:rsidRDefault="00C252A6" w:rsidP="00EC3AF5">
      <w:pPr>
        <w:numPr>
          <w:ilvl w:val="0"/>
          <w:numId w:val="29"/>
        </w:numPr>
        <w:spacing w:after="0" w:line="240" w:lineRule="auto"/>
        <w:ind w:left="284" w:hanging="284"/>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Należymy do grupy kapitałowej, w rozumieniu ustawy z dnia 16.02.2007r. o ochronie konkurencji i konsumentów (Dz.U. z 2021 r. poz. 275 t.j) z Wykonawcą/ Wykonawcami wskazanymi </w:t>
      </w:r>
      <w:r w:rsidRPr="00C252A6">
        <w:rPr>
          <w:rFonts w:ascii="Times New Roman" w:eastAsia="Times New Roman" w:hAnsi="Times New Roman" w:cs="Times New Roman"/>
          <w:lang w:eastAsia="pl-PL"/>
        </w:rPr>
        <w:br/>
        <w:t xml:space="preserve">w poniższej tabeli. W załączeniu przedstawiamy dokumenty lub/i informacje potwierdzające przygotowanie oferty, oferty częściowej niezależnie od innego Wykonawcy należącego </w:t>
      </w:r>
      <w:r w:rsidRPr="00C252A6">
        <w:rPr>
          <w:rFonts w:ascii="Times New Roman" w:eastAsia="Times New Roman" w:hAnsi="Times New Roman" w:cs="Times New Roman"/>
          <w:lang w:eastAsia="pl-PL"/>
        </w:rPr>
        <w:br/>
        <w:t>do tej samej grupy kapitałowej*)</w:t>
      </w:r>
    </w:p>
    <w:p w14:paraId="51E91113" w14:textId="77777777" w:rsidR="00C252A6" w:rsidRPr="00C252A6" w:rsidRDefault="00C252A6" w:rsidP="00C252A6">
      <w:pPr>
        <w:spacing w:after="0" w:line="240" w:lineRule="auto"/>
        <w:jc w:val="both"/>
        <w:rPr>
          <w:rFonts w:ascii="Times New Roman" w:eastAsia="Times New Roman" w:hAnsi="Times New Roman" w:cs="Times New Roman"/>
          <w:sz w:val="24"/>
          <w:szCs w:val="2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251"/>
      </w:tblGrid>
      <w:tr w:rsidR="00C252A6" w:rsidRPr="00C252A6" w14:paraId="41C6F5A9" w14:textId="77777777" w:rsidTr="00497F10">
        <w:trPr>
          <w:trHeight w:val="567"/>
        </w:trPr>
        <w:tc>
          <w:tcPr>
            <w:tcW w:w="851" w:type="dxa"/>
            <w:vAlign w:val="center"/>
          </w:tcPr>
          <w:p w14:paraId="7540F95D" w14:textId="77777777" w:rsidR="00C252A6" w:rsidRPr="00C252A6" w:rsidRDefault="00C252A6" w:rsidP="00C252A6">
            <w:pPr>
              <w:spacing w:after="0" w:line="240" w:lineRule="auto"/>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Lp.</w:t>
            </w:r>
          </w:p>
        </w:tc>
        <w:tc>
          <w:tcPr>
            <w:tcW w:w="8251" w:type="dxa"/>
            <w:vAlign w:val="center"/>
          </w:tcPr>
          <w:p w14:paraId="58AB6177" w14:textId="77777777" w:rsidR="00C252A6" w:rsidRPr="00C252A6" w:rsidRDefault="00C252A6" w:rsidP="00C252A6">
            <w:pPr>
              <w:spacing w:after="0" w:line="240" w:lineRule="auto"/>
              <w:rPr>
                <w:rFonts w:ascii="Times New Roman" w:eastAsia="Times New Roman" w:hAnsi="Times New Roman" w:cs="Times New Roman"/>
                <w:sz w:val="24"/>
                <w:szCs w:val="24"/>
                <w:lang w:eastAsia="pl-PL"/>
              </w:rPr>
            </w:pPr>
            <w:r w:rsidRPr="00C252A6">
              <w:rPr>
                <w:rFonts w:ascii="Times New Roman" w:eastAsia="Times New Roman" w:hAnsi="Times New Roman" w:cs="Times New Roman"/>
                <w:sz w:val="24"/>
                <w:szCs w:val="24"/>
                <w:lang w:eastAsia="pl-PL"/>
              </w:rPr>
              <w:t>Nazwa podmiotu, adres</w:t>
            </w:r>
          </w:p>
        </w:tc>
      </w:tr>
      <w:tr w:rsidR="00C252A6" w:rsidRPr="00C252A6" w14:paraId="6861F69F" w14:textId="77777777" w:rsidTr="00497F10">
        <w:tc>
          <w:tcPr>
            <w:tcW w:w="851" w:type="dxa"/>
          </w:tcPr>
          <w:p w14:paraId="08CB2FA9" w14:textId="77777777" w:rsidR="00C252A6" w:rsidRPr="00C252A6" w:rsidRDefault="00C252A6" w:rsidP="00C252A6">
            <w:pPr>
              <w:spacing w:after="0" w:line="240" w:lineRule="auto"/>
              <w:jc w:val="both"/>
              <w:rPr>
                <w:rFonts w:ascii="Times New Roman" w:eastAsia="Times New Roman" w:hAnsi="Times New Roman" w:cs="Times New Roman"/>
                <w:sz w:val="24"/>
                <w:szCs w:val="24"/>
                <w:lang w:eastAsia="pl-PL"/>
              </w:rPr>
            </w:pPr>
          </w:p>
        </w:tc>
        <w:tc>
          <w:tcPr>
            <w:tcW w:w="8251" w:type="dxa"/>
          </w:tcPr>
          <w:p w14:paraId="75F02302" w14:textId="77777777" w:rsidR="00C252A6" w:rsidRPr="00C252A6" w:rsidRDefault="00C252A6" w:rsidP="00C252A6">
            <w:pPr>
              <w:spacing w:after="0" w:line="240" w:lineRule="auto"/>
              <w:jc w:val="both"/>
              <w:rPr>
                <w:rFonts w:ascii="Times New Roman" w:eastAsia="Times New Roman" w:hAnsi="Times New Roman" w:cs="Times New Roman"/>
                <w:sz w:val="24"/>
                <w:szCs w:val="24"/>
                <w:lang w:eastAsia="pl-PL"/>
              </w:rPr>
            </w:pPr>
          </w:p>
          <w:p w14:paraId="187C01E9" w14:textId="77777777" w:rsidR="00C252A6" w:rsidRPr="00C252A6" w:rsidRDefault="00C252A6" w:rsidP="00C252A6">
            <w:pPr>
              <w:spacing w:after="0" w:line="240" w:lineRule="auto"/>
              <w:jc w:val="both"/>
              <w:rPr>
                <w:rFonts w:ascii="Times New Roman" w:eastAsia="Times New Roman" w:hAnsi="Times New Roman" w:cs="Times New Roman"/>
                <w:sz w:val="24"/>
                <w:szCs w:val="24"/>
                <w:lang w:eastAsia="pl-PL"/>
              </w:rPr>
            </w:pPr>
          </w:p>
        </w:tc>
      </w:tr>
      <w:tr w:rsidR="00C252A6" w:rsidRPr="00C252A6" w14:paraId="120951DF" w14:textId="77777777" w:rsidTr="00497F10">
        <w:tc>
          <w:tcPr>
            <w:tcW w:w="851" w:type="dxa"/>
          </w:tcPr>
          <w:p w14:paraId="113F2DB2" w14:textId="77777777" w:rsidR="00C252A6" w:rsidRPr="00C252A6" w:rsidRDefault="00C252A6" w:rsidP="00C252A6">
            <w:pPr>
              <w:spacing w:after="0" w:line="240" w:lineRule="auto"/>
              <w:jc w:val="both"/>
              <w:rPr>
                <w:rFonts w:ascii="Times New Roman" w:eastAsia="Times New Roman" w:hAnsi="Times New Roman" w:cs="Times New Roman"/>
                <w:sz w:val="24"/>
                <w:szCs w:val="24"/>
                <w:lang w:eastAsia="pl-PL"/>
              </w:rPr>
            </w:pPr>
          </w:p>
          <w:p w14:paraId="3FC8C9C6" w14:textId="77777777" w:rsidR="00C252A6" w:rsidRPr="00C252A6" w:rsidRDefault="00C252A6" w:rsidP="00C252A6">
            <w:pPr>
              <w:spacing w:after="0" w:line="240" w:lineRule="auto"/>
              <w:jc w:val="both"/>
              <w:rPr>
                <w:rFonts w:ascii="Times New Roman" w:eastAsia="Times New Roman" w:hAnsi="Times New Roman" w:cs="Times New Roman"/>
                <w:sz w:val="24"/>
                <w:szCs w:val="24"/>
                <w:lang w:eastAsia="pl-PL"/>
              </w:rPr>
            </w:pPr>
          </w:p>
        </w:tc>
        <w:tc>
          <w:tcPr>
            <w:tcW w:w="8251" w:type="dxa"/>
          </w:tcPr>
          <w:p w14:paraId="14F18F0B" w14:textId="77777777" w:rsidR="00C252A6" w:rsidRPr="00C252A6" w:rsidRDefault="00C252A6" w:rsidP="00C252A6">
            <w:pPr>
              <w:spacing w:after="0" w:line="240" w:lineRule="auto"/>
              <w:jc w:val="both"/>
              <w:rPr>
                <w:rFonts w:ascii="Times New Roman" w:eastAsia="Times New Roman" w:hAnsi="Times New Roman" w:cs="Times New Roman"/>
                <w:sz w:val="24"/>
                <w:szCs w:val="24"/>
                <w:lang w:eastAsia="pl-PL"/>
              </w:rPr>
            </w:pPr>
          </w:p>
        </w:tc>
      </w:tr>
      <w:tr w:rsidR="00C252A6" w:rsidRPr="00C252A6" w14:paraId="188CFF0E" w14:textId="77777777" w:rsidTr="00497F10">
        <w:tc>
          <w:tcPr>
            <w:tcW w:w="851" w:type="dxa"/>
          </w:tcPr>
          <w:p w14:paraId="0A968652" w14:textId="77777777" w:rsidR="00C252A6" w:rsidRPr="00C252A6" w:rsidRDefault="00C252A6" w:rsidP="00C252A6">
            <w:pPr>
              <w:spacing w:after="0" w:line="240" w:lineRule="auto"/>
              <w:jc w:val="both"/>
              <w:rPr>
                <w:rFonts w:ascii="Times New Roman" w:eastAsia="Times New Roman" w:hAnsi="Times New Roman" w:cs="Times New Roman"/>
                <w:sz w:val="24"/>
                <w:szCs w:val="24"/>
                <w:lang w:eastAsia="pl-PL"/>
              </w:rPr>
            </w:pPr>
          </w:p>
          <w:p w14:paraId="4BABB501" w14:textId="77777777" w:rsidR="00C252A6" w:rsidRPr="00C252A6" w:rsidRDefault="00C252A6" w:rsidP="00C252A6">
            <w:pPr>
              <w:spacing w:after="0" w:line="240" w:lineRule="auto"/>
              <w:jc w:val="both"/>
              <w:rPr>
                <w:rFonts w:ascii="Times New Roman" w:eastAsia="Times New Roman" w:hAnsi="Times New Roman" w:cs="Times New Roman"/>
                <w:sz w:val="24"/>
                <w:szCs w:val="24"/>
                <w:lang w:eastAsia="pl-PL"/>
              </w:rPr>
            </w:pPr>
          </w:p>
        </w:tc>
        <w:tc>
          <w:tcPr>
            <w:tcW w:w="8251" w:type="dxa"/>
          </w:tcPr>
          <w:p w14:paraId="154BD091" w14:textId="77777777" w:rsidR="00C252A6" w:rsidRPr="00C252A6" w:rsidRDefault="00C252A6" w:rsidP="00C252A6">
            <w:pPr>
              <w:spacing w:after="0" w:line="240" w:lineRule="auto"/>
              <w:jc w:val="both"/>
              <w:rPr>
                <w:rFonts w:ascii="Times New Roman" w:eastAsia="Times New Roman" w:hAnsi="Times New Roman" w:cs="Times New Roman"/>
                <w:sz w:val="24"/>
                <w:szCs w:val="24"/>
                <w:lang w:eastAsia="pl-PL"/>
              </w:rPr>
            </w:pPr>
          </w:p>
        </w:tc>
      </w:tr>
      <w:tr w:rsidR="00C252A6" w:rsidRPr="00C252A6" w14:paraId="359E75D6" w14:textId="77777777" w:rsidTr="00497F10">
        <w:tc>
          <w:tcPr>
            <w:tcW w:w="851" w:type="dxa"/>
          </w:tcPr>
          <w:p w14:paraId="74216E49" w14:textId="77777777" w:rsidR="00C252A6" w:rsidRPr="00C252A6" w:rsidRDefault="00C252A6" w:rsidP="00C252A6">
            <w:pPr>
              <w:spacing w:after="0" w:line="240" w:lineRule="auto"/>
              <w:jc w:val="both"/>
              <w:rPr>
                <w:rFonts w:ascii="Times New Roman" w:eastAsia="Times New Roman" w:hAnsi="Times New Roman" w:cs="Times New Roman"/>
                <w:sz w:val="24"/>
                <w:szCs w:val="24"/>
                <w:lang w:eastAsia="pl-PL"/>
              </w:rPr>
            </w:pPr>
          </w:p>
          <w:p w14:paraId="4190DB2F" w14:textId="77777777" w:rsidR="00C252A6" w:rsidRPr="00C252A6" w:rsidRDefault="00C252A6" w:rsidP="00C252A6">
            <w:pPr>
              <w:spacing w:after="0" w:line="240" w:lineRule="auto"/>
              <w:jc w:val="both"/>
              <w:rPr>
                <w:rFonts w:ascii="Times New Roman" w:eastAsia="Times New Roman" w:hAnsi="Times New Roman" w:cs="Times New Roman"/>
                <w:sz w:val="24"/>
                <w:szCs w:val="24"/>
                <w:lang w:eastAsia="pl-PL"/>
              </w:rPr>
            </w:pPr>
          </w:p>
        </w:tc>
        <w:tc>
          <w:tcPr>
            <w:tcW w:w="8251" w:type="dxa"/>
          </w:tcPr>
          <w:p w14:paraId="6D356CDE" w14:textId="77777777" w:rsidR="00C252A6" w:rsidRPr="00C252A6" w:rsidRDefault="00C252A6" w:rsidP="00C252A6">
            <w:pPr>
              <w:spacing w:after="0" w:line="240" w:lineRule="auto"/>
              <w:jc w:val="both"/>
              <w:rPr>
                <w:rFonts w:ascii="Times New Roman" w:eastAsia="Times New Roman" w:hAnsi="Times New Roman" w:cs="Times New Roman"/>
                <w:sz w:val="24"/>
                <w:szCs w:val="24"/>
                <w:lang w:eastAsia="pl-PL"/>
              </w:rPr>
            </w:pPr>
          </w:p>
        </w:tc>
      </w:tr>
    </w:tbl>
    <w:p w14:paraId="1B1B6FE1" w14:textId="77777777" w:rsidR="00C252A6" w:rsidRPr="00C252A6" w:rsidRDefault="00C252A6" w:rsidP="00C252A6">
      <w:pPr>
        <w:spacing w:after="0" w:line="240" w:lineRule="auto"/>
        <w:jc w:val="both"/>
        <w:rPr>
          <w:rFonts w:ascii="Times New Roman" w:eastAsia="Times New Roman" w:hAnsi="Times New Roman" w:cs="Times New Roman"/>
          <w:sz w:val="24"/>
          <w:szCs w:val="24"/>
          <w:lang w:eastAsia="pl-PL"/>
        </w:rPr>
      </w:pPr>
    </w:p>
    <w:p w14:paraId="069FDC1D" w14:textId="77777777" w:rsidR="00C252A6" w:rsidRPr="00C252A6" w:rsidRDefault="00C252A6" w:rsidP="00C252A6">
      <w:pPr>
        <w:spacing w:after="0" w:line="240" w:lineRule="auto"/>
        <w:jc w:val="both"/>
        <w:rPr>
          <w:rFonts w:ascii="Times New Roman" w:eastAsia="Times New Roman" w:hAnsi="Times New Roman" w:cs="Times New Roman"/>
          <w:sz w:val="24"/>
          <w:szCs w:val="24"/>
          <w:lang w:eastAsia="pl-PL"/>
        </w:rPr>
      </w:pPr>
    </w:p>
    <w:p w14:paraId="3DCC020D" w14:textId="77777777" w:rsidR="00C252A6" w:rsidRPr="00C252A6" w:rsidRDefault="00C252A6" w:rsidP="00C252A6">
      <w:pPr>
        <w:spacing w:after="0" w:line="240" w:lineRule="auto"/>
        <w:jc w:val="left"/>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–zaznaczyć odpowiednio</w:t>
      </w:r>
    </w:p>
    <w:p w14:paraId="56778B6E" w14:textId="77777777" w:rsidR="00C252A6" w:rsidRPr="00C252A6" w:rsidRDefault="00C252A6" w:rsidP="00C252A6">
      <w:pPr>
        <w:spacing w:after="0" w:line="240" w:lineRule="auto"/>
        <w:jc w:val="left"/>
        <w:rPr>
          <w:rFonts w:ascii="Times New Roman" w:eastAsia="Times New Roman" w:hAnsi="Times New Roman" w:cs="Times New Roman"/>
          <w:lang w:eastAsia="pl-PL"/>
        </w:rPr>
      </w:pPr>
    </w:p>
    <w:p w14:paraId="432CEB94" w14:textId="77777777" w:rsidR="00C252A6" w:rsidRPr="00C252A6" w:rsidRDefault="00C252A6" w:rsidP="00C252A6">
      <w:pPr>
        <w:spacing w:after="0" w:line="240" w:lineRule="auto"/>
        <w:jc w:val="left"/>
        <w:rPr>
          <w:rFonts w:ascii="Times New Roman" w:eastAsia="Times New Roman" w:hAnsi="Times New Roman" w:cs="Times New Roman"/>
          <w:i/>
          <w:iCs/>
          <w:sz w:val="20"/>
          <w:szCs w:val="20"/>
          <w:lang w:eastAsia="pl-PL"/>
        </w:rPr>
      </w:pPr>
    </w:p>
    <w:p w14:paraId="2D5666D5" w14:textId="77777777" w:rsidR="00C252A6" w:rsidRPr="00C252A6" w:rsidRDefault="00C252A6" w:rsidP="00C252A6">
      <w:pPr>
        <w:spacing w:after="0" w:line="240" w:lineRule="auto"/>
        <w:jc w:val="left"/>
        <w:rPr>
          <w:rFonts w:ascii="Times New Roman" w:eastAsia="Times New Roman" w:hAnsi="Times New Roman" w:cs="Times New Roman"/>
          <w:i/>
          <w:iCs/>
          <w:sz w:val="20"/>
          <w:szCs w:val="20"/>
          <w:lang w:eastAsia="pl-PL"/>
        </w:rPr>
      </w:pPr>
    </w:p>
    <w:p w14:paraId="66B3B997" w14:textId="77777777" w:rsidR="00C252A6" w:rsidRPr="00C252A6" w:rsidRDefault="00C252A6" w:rsidP="00C252A6">
      <w:pPr>
        <w:spacing w:after="0" w:line="240" w:lineRule="auto"/>
        <w:jc w:val="left"/>
        <w:rPr>
          <w:rFonts w:ascii="Times New Roman" w:eastAsia="Times New Roman" w:hAnsi="Times New Roman" w:cs="Times New Roman"/>
          <w:i/>
          <w:iCs/>
          <w:sz w:val="20"/>
          <w:szCs w:val="20"/>
          <w:lang w:eastAsia="pl-PL"/>
        </w:rPr>
      </w:pPr>
    </w:p>
    <w:p w14:paraId="17E3C93F" w14:textId="77777777" w:rsidR="00C252A6" w:rsidRPr="00C252A6" w:rsidRDefault="00C252A6" w:rsidP="00C252A6">
      <w:pPr>
        <w:spacing w:after="0" w:line="240" w:lineRule="auto"/>
        <w:jc w:val="left"/>
        <w:rPr>
          <w:rFonts w:ascii="Times New Roman" w:eastAsia="Times New Roman" w:hAnsi="Times New Roman" w:cs="Times New Roman"/>
          <w:i/>
          <w:iCs/>
          <w:sz w:val="20"/>
          <w:szCs w:val="20"/>
          <w:lang w:eastAsia="pl-PL"/>
        </w:rPr>
      </w:pPr>
    </w:p>
    <w:p w14:paraId="18AC453D" w14:textId="77777777" w:rsidR="00C252A6" w:rsidRPr="00C252A6" w:rsidRDefault="00C252A6" w:rsidP="00C252A6">
      <w:pPr>
        <w:spacing w:after="0" w:line="240" w:lineRule="auto"/>
        <w:jc w:val="both"/>
        <w:rPr>
          <w:rFonts w:ascii="Times New Roman" w:eastAsia="Times New Roman" w:hAnsi="Times New Roman" w:cs="Times New Roman"/>
          <w:i/>
          <w:iCs/>
          <w:sz w:val="20"/>
          <w:szCs w:val="20"/>
          <w:lang w:eastAsia="pl-PL"/>
        </w:rPr>
      </w:pPr>
    </w:p>
    <w:p w14:paraId="23E8F65A" w14:textId="77777777" w:rsidR="00C252A6" w:rsidRPr="00C252A6" w:rsidRDefault="00C252A6" w:rsidP="00C252A6">
      <w:pPr>
        <w:spacing w:after="0" w:line="240" w:lineRule="auto"/>
        <w:jc w:val="both"/>
        <w:rPr>
          <w:rFonts w:ascii="Times New Roman" w:eastAsia="Times New Roman" w:hAnsi="Times New Roman" w:cs="Times New Roman"/>
          <w:i/>
          <w:iCs/>
          <w:lang w:eastAsia="pl-PL"/>
        </w:rPr>
      </w:pPr>
      <w:r w:rsidRPr="00C252A6">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3B3F8F38" w14:textId="77777777" w:rsidR="00C252A6" w:rsidRPr="00C252A6" w:rsidRDefault="00C252A6" w:rsidP="00C252A6">
      <w:pPr>
        <w:spacing w:after="0" w:line="240" w:lineRule="auto"/>
        <w:jc w:val="left"/>
        <w:rPr>
          <w:rFonts w:ascii="Times New Roman" w:eastAsia="Times New Roman" w:hAnsi="Times New Roman" w:cs="Times New Roman"/>
          <w:sz w:val="20"/>
          <w:szCs w:val="20"/>
          <w:lang w:eastAsia="pl-PL"/>
        </w:rPr>
      </w:pPr>
    </w:p>
    <w:p w14:paraId="10663DD9" w14:textId="77777777" w:rsidR="00C252A6" w:rsidRPr="00C252A6" w:rsidRDefault="00C252A6" w:rsidP="00C252A6">
      <w:pPr>
        <w:spacing w:after="0" w:line="240" w:lineRule="auto"/>
        <w:jc w:val="left"/>
        <w:rPr>
          <w:rFonts w:ascii="Times New Roman" w:eastAsia="Times New Roman" w:hAnsi="Times New Roman" w:cs="Times New Roman"/>
          <w:sz w:val="20"/>
          <w:szCs w:val="20"/>
          <w:lang w:eastAsia="pl-PL"/>
        </w:rPr>
      </w:pPr>
    </w:p>
    <w:p w14:paraId="3D5F73E4" w14:textId="77777777" w:rsidR="00C252A6" w:rsidRPr="00C252A6" w:rsidRDefault="00C252A6" w:rsidP="00C252A6">
      <w:pPr>
        <w:spacing w:after="0" w:line="240" w:lineRule="auto"/>
        <w:jc w:val="left"/>
        <w:rPr>
          <w:rFonts w:ascii="Times New Roman" w:eastAsia="Times New Roman" w:hAnsi="Times New Roman" w:cs="Times New Roman"/>
          <w:sz w:val="20"/>
          <w:szCs w:val="20"/>
          <w:lang w:eastAsia="pl-PL"/>
        </w:rPr>
      </w:pPr>
    </w:p>
    <w:bookmarkEnd w:id="91"/>
    <w:p w14:paraId="11EDC54D" w14:textId="77777777" w:rsidR="00C252A6" w:rsidRPr="00C252A6" w:rsidRDefault="00C252A6" w:rsidP="00C252A6">
      <w:pPr>
        <w:jc w:val="left"/>
        <w:rPr>
          <w:rFonts w:ascii="Times New Roman" w:eastAsia="Times New Roman" w:hAnsi="Times New Roman" w:cs="Times New Roman"/>
          <w:b/>
          <w:bCs/>
          <w:sz w:val="24"/>
          <w:szCs w:val="24"/>
          <w:lang w:eastAsia="pl-PL"/>
        </w:rPr>
      </w:pPr>
      <w:r w:rsidRPr="00C252A6">
        <w:rPr>
          <w:rFonts w:ascii="Times New Roman" w:eastAsia="Times New Roman" w:hAnsi="Times New Roman" w:cs="Times New Roman"/>
          <w:b/>
          <w:bCs/>
          <w:sz w:val="24"/>
          <w:szCs w:val="24"/>
          <w:lang w:eastAsia="pl-PL"/>
        </w:rPr>
        <w:br w:type="page"/>
      </w:r>
    </w:p>
    <w:p w14:paraId="69B6DBC9"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r w:rsidRPr="00C252A6">
        <w:rPr>
          <w:rFonts w:ascii="Times New Roman" w:eastAsia="Times New Roman" w:hAnsi="Times New Roman" w:cs="Times New Roman"/>
          <w:b/>
          <w:bCs/>
          <w:color w:val="2F5496"/>
          <w:spacing w:val="18"/>
          <w:sz w:val="24"/>
          <w:szCs w:val="24"/>
          <w:lang w:eastAsia="pl-PL"/>
        </w:rPr>
        <w:lastRenderedPageBreak/>
        <w:t>Załącznik nr 4.3 do SWZ - WYKAZ WYKONANYCH/ WYKONYWANYCH USŁUG</w:t>
      </w:r>
    </w:p>
    <w:p w14:paraId="271A8C6E"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p>
    <w:p w14:paraId="408A2CB5" w14:textId="3B0DE209" w:rsidR="00C252A6" w:rsidRPr="00404D97" w:rsidRDefault="00C252A6" w:rsidP="00C252A6">
      <w:pPr>
        <w:spacing w:after="0" w:line="240" w:lineRule="auto"/>
        <w:rPr>
          <w:rFonts w:ascii="Times New Roman" w:eastAsia="Times New Roman" w:hAnsi="Times New Roman" w:cs="Times New Roman"/>
          <w:b/>
          <w:sz w:val="24"/>
          <w:szCs w:val="24"/>
          <w:lang w:eastAsia="pl-PL"/>
        </w:rPr>
      </w:pPr>
      <w:r w:rsidRPr="00C252A6">
        <w:rPr>
          <w:rFonts w:ascii="Times New Roman" w:eastAsia="Times New Roman" w:hAnsi="Times New Roman" w:cs="Times New Roman"/>
          <w:b/>
          <w:sz w:val="24"/>
          <w:szCs w:val="24"/>
          <w:lang w:eastAsia="pl-PL"/>
        </w:rPr>
        <w:t xml:space="preserve">w okresie </w:t>
      </w:r>
      <w:r w:rsidRPr="00404D97">
        <w:rPr>
          <w:rFonts w:ascii="Times New Roman" w:eastAsia="Times New Roman" w:hAnsi="Times New Roman" w:cs="Times New Roman"/>
          <w:b/>
          <w:sz w:val="24"/>
          <w:szCs w:val="24"/>
          <w:lang w:eastAsia="pl-PL"/>
        </w:rPr>
        <w:t xml:space="preserve">ostatnich </w:t>
      </w:r>
      <w:r w:rsidR="004909C8" w:rsidRPr="00404D97">
        <w:rPr>
          <w:rFonts w:ascii="Times New Roman" w:eastAsia="Times New Roman" w:hAnsi="Times New Roman" w:cs="Times New Roman"/>
          <w:b/>
          <w:sz w:val="24"/>
          <w:szCs w:val="24"/>
          <w:lang w:eastAsia="pl-PL"/>
        </w:rPr>
        <w:t>3</w:t>
      </w:r>
      <w:r w:rsidRPr="00404D97">
        <w:rPr>
          <w:rFonts w:ascii="Times New Roman" w:eastAsia="Times New Roman" w:hAnsi="Times New Roman" w:cs="Times New Roman"/>
          <w:b/>
          <w:sz w:val="24"/>
          <w:szCs w:val="24"/>
          <w:lang w:eastAsia="pl-PL"/>
        </w:rPr>
        <w:t xml:space="preserve"> lat</w:t>
      </w:r>
      <w:r w:rsidR="004909C8" w:rsidRPr="00404D97">
        <w:rPr>
          <w:rFonts w:ascii="Times New Roman" w:eastAsia="Times New Roman" w:hAnsi="Times New Roman" w:cs="Times New Roman"/>
          <w:b/>
          <w:sz w:val="24"/>
          <w:szCs w:val="24"/>
          <w:lang w:eastAsia="pl-PL"/>
        </w:rPr>
        <w:t>ach</w:t>
      </w:r>
      <w:r w:rsidRPr="00404D97">
        <w:rPr>
          <w:rFonts w:ascii="Times New Roman" w:eastAsia="Times New Roman" w:hAnsi="Times New Roman" w:cs="Times New Roman"/>
          <w:b/>
          <w:sz w:val="24"/>
          <w:szCs w:val="24"/>
          <w:lang w:eastAsia="pl-PL"/>
        </w:rPr>
        <w:t xml:space="preserve"> </w:t>
      </w:r>
    </w:p>
    <w:p w14:paraId="0FE1DFF1" w14:textId="77777777" w:rsidR="00C252A6" w:rsidRPr="00404D97" w:rsidRDefault="00C252A6" w:rsidP="00C252A6">
      <w:pPr>
        <w:spacing w:after="0" w:line="240" w:lineRule="auto"/>
        <w:rPr>
          <w:rFonts w:ascii="Times New Roman" w:eastAsia="Times New Roman" w:hAnsi="Times New Roman" w:cs="Times New Roman"/>
          <w:b/>
          <w:sz w:val="24"/>
          <w:szCs w:val="24"/>
          <w:lang w:eastAsia="pl-PL"/>
        </w:rPr>
      </w:pPr>
      <w:r w:rsidRPr="00404D97">
        <w:rPr>
          <w:rFonts w:ascii="Times New Roman" w:eastAsia="Times New Roman" w:hAnsi="Times New Roman" w:cs="Times New Roman"/>
          <w:b/>
          <w:sz w:val="24"/>
          <w:szCs w:val="24"/>
          <w:lang w:eastAsia="pl-PL"/>
        </w:rPr>
        <w:t>w zakresie niezbędnym do wykazania spełnienia warunku udziału w postępowaniu</w:t>
      </w:r>
    </w:p>
    <w:p w14:paraId="6758DF44" w14:textId="77777777" w:rsidR="00C252A6" w:rsidRPr="00404D97" w:rsidRDefault="00C252A6" w:rsidP="00C252A6">
      <w:pPr>
        <w:spacing w:after="0" w:line="240" w:lineRule="auto"/>
        <w:rPr>
          <w:rFonts w:ascii="Times New Roman" w:eastAsia="Times New Roman" w:hAnsi="Times New Roman" w:cs="Times New Roman"/>
          <w:b/>
          <w:sz w:val="24"/>
          <w:szCs w:val="24"/>
          <w:lang w:eastAsia="pl-PL"/>
        </w:rPr>
      </w:pPr>
    </w:p>
    <w:p w14:paraId="577A0ED1" w14:textId="77777777" w:rsidR="00C252A6" w:rsidRPr="00404D97" w:rsidRDefault="00C252A6" w:rsidP="00C252A6">
      <w:pPr>
        <w:spacing w:after="0" w:line="240" w:lineRule="auto"/>
        <w:rPr>
          <w:rFonts w:ascii="Times New Roman" w:eastAsia="Times New Roman" w:hAnsi="Times New Roman" w:cs="Times New Roman"/>
          <w:b/>
          <w:sz w:val="24"/>
          <w:szCs w:val="24"/>
          <w:lang w:eastAsia="pl-PL"/>
        </w:rPr>
      </w:pPr>
    </w:p>
    <w:p w14:paraId="00973CF9" w14:textId="77777777" w:rsidR="00C252A6" w:rsidRPr="00404D97" w:rsidRDefault="00C252A6" w:rsidP="00C252A6">
      <w:pPr>
        <w:tabs>
          <w:tab w:val="left" w:pos="0"/>
        </w:tabs>
        <w:spacing w:after="0" w:line="240" w:lineRule="auto"/>
        <w:jc w:val="left"/>
        <w:rPr>
          <w:rFonts w:ascii="Times New Roman" w:eastAsia="Times New Roman" w:hAnsi="Times New Roman" w:cs="Times New Roman"/>
          <w:lang w:eastAsia="pl-PL"/>
        </w:rPr>
      </w:pPr>
      <w:r w:rsidRPr="00404D97">
        <w:rPr>
          <w:rFonts w:ascii="Times New Roman" w:eastAsia="Times New Roman" w:hAnsi="Times New Roman" w:cs="Times New Roman"/>
          <w:lang w:eastAsia="pl-PL"/>
        </w:rPr>
        <w:t>Nazwa Wykonawcy: ..................................................................................................................................</w:t>
      </w:r>
    </w:p>
    <w:p w14:paraId="450AD627" w14:textId="77777777" w:rsidR="00C252A6" w:rsidRPr="00404D97" w:rsidRDefault="00C252A6" w:rsidP="00C252A6">
      <w:pPr>
        <w:tabs>
          <w:tab w:val="left" w:pos="0"/>
        </w:tabs>
        <w:spacing w:after="0" w:line="240" w:lineRule="auto"/>
        <w:jc w:val="left"/>
        <w:rPr>
          <w:rFonts w:ascii="Times New Roman" w:eastAsia="Times New Roman" w:hAnsi="Times New Roman" w:cs="Times New Roman"/>
          <w:lang w:eastAsia="pl-PL"/>
        </w:rPr>
      </w:pPr>
    </w:p>
    <w:p w14:paraId="4BC66AC3" w14:textId="77777777" w:rsidR="00C252A6" w:rsidRPr="00404D97" w:rsidRDefault="00C252A6" w:rsidP="00C252A6">
      <w:pPr>
        <w:tabs>
          <w:tab w:val="left" w:pos="851"/>
        </w:tabs>
        <w:spacing w:after="0" w:line="240" w:lineRule="auto"/>
        <w:jc w:val="both"/>
        <w:rPr>
          <w:rFonts w:ascii="Times New Roman" w:eastAsia="Times New Roman" w:hAnsi="Times New Roman" w:cs="Times New Roman"/>
          <w:sz w:val="24"/>
          <w:szCs w:val="24"/>
          <w:lang w:eastAsia="zh-CN"/>
        </w:rPr>
      </w:pPr>
    </w:p>
    <w:p w14:paraId="15FAA2EB" w14:textId="77777777" w:rsidR="00C252A6" w:rsidRPr="00404D97" w:rsidRDefault="00C252A6" w:rsidP="00C252A6">
      <w:pPr>
        <w:tabs>
          <w:tab w:val="left" w:pos="851"/>
        </w:tabs>
        <w:spacing w:after="0" w:line="240" w:lineRule="auto"/>
        <w:jc w:val="both"/>
        <w:rPr>
          <w:rFonts w:ascii="Times New Roman" w:eastAsia="Times New Roman" w:hAnsi="Times New Roman" w:cs="Times New Roman"/>
          <w:sz w:val="24"/>
          <w:szCs w:val="24"/>
          <w:lang w:eastAsia="zh-CN"/>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268"/>
        <w:gridCol w:w="1559"/>
        <w:gridCol w:w="1417"/>
        <w:gridCol w:w="1560"/>
        <w:gridCol w:w="1842"/>
      </w:tblGrid>
      <w:tr w:rsidR="00C252A6" w:rsidRPr="00C252A6" w14:paraId="7CF77F5E" w14:textId="77777777" w:rsidTr="00497F10">
        <w:tc>
          <w:tcPr>
            <w:tcW w:w="426" w:type="dxa"/>
            <w:vAlign w:val="center"/>
          </w:tcPr>
          <w:p w14:paraId="4B48D04F" w14:textId="77777777" w:rsidR="00C252A6" w:rsidRPr="00404D97" w:rsidRDefault="00C252A6" w:rsidP="00C252A6">
            <w:pPr>
              <w:tabs>
                <w:tab w:val="left" w:pos="851"/>
              </w:tabs>
              <w:spacing w:after="0" w:line="240" w:lineRule="auto"/>
              <w:ind w:left="-70"/>
              <w:rPr>
                <w:rFonts w:ascii="Times New Roman" w:eastAsia="Times New Roman" w:hAnsi="Times New Roman" w:cs="Times New Roman"/>
                <w:b/>
                <w:sz w:val="18"/>
                <w:szCs w:val="18"/>
                <w:lang w:eastAsia="zh-CN"/>
              </w:rPr>
            </w:pPr>
            <w:r w:rsidRPr="00404D97">
              <w:rPr>
                <w:rFonts w:ascii="Times New Roman" w:eastAsia="Times New Roman" w:hAnsi="Times New Roman" w:cs="Times New Roman"/>
                <w:b/>
                <w:sz w:val="18"/>
                <w:szCs w:val="18"/>
                <w:lang w:eastAsia="zh-CN"/>
              </w:rPr>
              <w:t>Lp.</w:t>
            </w:r>
          </w:p>
        </w:tc>
        <w:tc>
          <w:tcPr>
            <w:tcW w:w="2268" w:type="dxa"/>
            <w:vAlign w:val="center"/>
          </w:tcPr>
          <w:p w14:paraId="436C56B8" w14:textId="77777777" w:rsidR="00C252A6" w:rsidRPr="00404D97" w:rsidRDefault="00C252A6" w:rsidP="00C252A6">
            <w:pPr>
              <w:tabs>
                <w:tab w:val="left" w:pos="851"/>
              </w:tabs>
              <w:spacing w:after="0" w:line="240" w:lineRule="auto"/>
              <w:rPr>
                <w:rFonts w:ascii="Times New Roman" w:eastAsia="Times New Roman" w:hAnsi="Times New Roman" w:cs="Times New Roman"/>
                <w:b/>
                <w:sz w:val="18"/>
                <w:szCs w:val="18"/>
                <w:lang w:eastAsia="zh-CN"/>
              </w:rPr>
            </w:pPr>
            <w:r w:rsidRPr="00404D97">
              <w:rPr>
                <w:rFonts w:ascii="Times New Roman" w:eastAsia="Times New Roman" w:hAnsi="Times New Roman" w:cs="Times New Roman"/>
                <w:b/>
                <w:sz w:val="18"/>
                <w:szCs w:val="18"/>
                <w:lang w:eastAsia="zh-CN"/>
              </w:rPr>
              <w:t>Przedmiot zamówienia</w:t>
            </w:r>
          </w:p>
        </w:tc>
        <w:tc>
          <w:tcPr>
            <w:tcW w:w="1559" w:type="dxa"/>
            <w:vAlign w:val="center"/>
          </w:tcPr>
          <w:p w14:paraId="2E479987" w14:textId="77777777" w:rsidR="00C252A6" w:rsidRPr="00404D97" w:rsidRDefault="00C252A6" w:rsidP="00C252A6">
            <w:pPr>
              <w:tabs>
                <w:tab w:val="left" w:pos="851"/>
              </w:tabs>
              <w:spacing w:after="0" w:line="240" w:lineRule="auto"/>
              <w:rPr>
                <w:rFonts w:ascii="Times New Roman" w:eastAsia="Times New Roman" w:hAnsi="Times New Roman" w:cs="Times New Roman"/>
                <w:b/>
                <w:sz w:val="18"/>
                <w:szCs w:val="18"/>
                <w:lang w:eastAsia="zh-CN"/>
              </w:rPr>
            </w:pPr>
            <w:r w:rsidRPr="00404D97">
              <w:rPr>
                <w:rFonts w:ascii="Times New Roman" w:eastAsia="Times New Roman" w:hAnsi="Times New Roman" w:cs="Times New Roman"/>
                <w:b/>
                <w:sz w:val="18"/>
                <w:szCs w:val="18"/>
                <w:lang w:eastAsia="zh-CN"/>
              </w:rPr>
              <w:t>Wartość zamówienia brutto zł</w:t>
            </w:r>
          </w:p>
          <w:p w14:paraId="0BD98ADD" w14:textId="034F9D47" w:rsidR="00C252A6" w:rsidRPr="00404D97" w:rsidRDefault="00C252A6" w:rsidP="00C252A6">
            <w:pPr>
              <w:tabs>
                <w:tab w:val="left" w:pos="851"/>
              </w:tabs>
              <w:spacing w:after="0" w:line="240" w:lineRule="auto"/>
              <w:rPr>
                <w:rFonts w:ascii="Times New Roman" w:eastAsia="Times New Roman" w:hAnsi="Times New Roman" w:cs="Times New Roman"/>
                <w:sz w:val="18"/>
                <w:szCs w:val="18"/>
                <w:lang w:eastAsia="zh-CN"/>
              </w:rPr>
            </w:pPr>
            <w:r w:rsidRPr="00404D97">
              <w:rPr>
                <w:rFonts w:ascii="Times New Roman" w:eastAsia="Times New Roman" w:hAnsi="Times New Roman" w:cs="Times New Roman"/>
                <w:sz w:val="18"/>
                <w:szCs w:val="18"/>
                <w:lang w:eastAsia="zh-CN"/>
              </w:rPr>
              <w:t xml:space="preserve">(w okresie ostatnich </w:t>
            </w:r>
            <w:r w:rsidR="004909C8" w:rsidRPr="00404D97">
              <w:rPr>
                <w:rFonts w:ascii="Times New Roman" w:eastAsia="Times New Roman" w:hAnsi="Times New Roman" w:cs="Times New Roman"/>
                <w:sz w:val="18"/>
                <w:szCs w:val="18"/>
                <w:lang w:eastAsia="zh-CN"/>
              </w:rPr>
              <w:t>trzech</w:t>
            </w:r>
            <w:r w:rsidRPr="00404D97">
              <w:rPr>
                <w:rFonts w:ascii="Times New Roman" w:eastAsia="Times New Roman" w:hAnsi="Times New Roman" w:cs="Times New Roman"/>
                <w:sz w:val="18"/>
                <w:szCs w:val="18"/>
                <w:lang w:eastAsia="zh-CN"/>
              </w:rPr>
              <w:t xml:space="preserve"> lat przed terminem składania ofert)</w:t>
            </w:r>
          </w:p>
        </w:tc>
        <w:tc>
          <w:tcPr>
            <w:tcW w:w="1417" w:type="dxa"/>
            <w:vAlign w:val="center"/>
          </w:tcPr>
          <w:p w14:paraId="33B10A51" w14:textId="77777777" w:rsidR="00C252A6" w:rsidRPr="00404D97" w:rsidRDefault="00C252A6" w:rsidP="00C252A6">
            <w:pPr>
              <w:tabs>
                <w:tab w:val="left" w:pos="851"/>
              </w:tabs>
              <w:spacing w:after="0" w:line="240" w:lineRule="auto"/>
              <w:rPr>
                <w:rFonts w:ascii="Times New Roman" w:eastAsia="Times New Roman" w:hAnsi="Times New Roman" w:cs="Times New Roman"/>
                <w:b/>
                <w:bCs/>
                <w:sz w:val="18"/>
                <w:szCs w:val="18"/>
                <w:lang w:eastAsia="zh-CN"/>
              </w:rPr>
            </w:pPr>
            <w:r w:rsidRPr="00404D97">
              <w:rPr>
                <w:rFonts w:ascii="Times New Roman" w:eastAsia="Times New Roman" w:hAnsi="Times New Roman" w:cs="Times New Roman"/>
                <w:b/>
                <w:bCs/>
                <w:sz w:val="18"/>
                <w:szCs w:val="18"/>
                <w:lang w:eastAsia="zh-CN"/>
              </w:rPr>
              <w:t>Data wykonania</w:t>
            </w:r>
          </w:p>
          <w:p w14:paraId="29E58A96" w14:textId="77777777" w:rsidR="00C252A6" w:rsidRPr="00404D97" w:rsidRDefault="00C252A6" w:rsidP="00C252A6">
            <w:pPr>
              <w:tabs>
                <w:tab w:val="left" w:pos="851"/>
              </w:tabs>
              <w:spacing w:after="0" w:line="240" w:lineRule="auto"/>
              <w:rPr>
                <w:rFonts w:ascii="Times New Roman" w:eastAsia="Times New Roman" w:hAnsi="Times New Roman" w:cs="Times New Roman"/>
                <w:sz w:val="18"/>
                <w:szCs w:val="18"/>
                <w:lang w:eastAsia="zh-CN"/>
              </w:rPr>
            </w:pPr>
            <w:r w:rsidRPr="00404D97">
              <w:rPr>
                <w:rFonts w:ascii="Times New Roman" w:eastAsia="Times New Roman" w:hAnsi="Times New Roman" w:cs="Times New Roman"/>
                <w:sz w:val="18"/>
                <w:szCs w:val="18"/>
                <w:lang w:eastAsia="zh-CN"/>
              </w:rPr>
              <w:t>(należy podać: dd/mm/rrrr lub okres od dd/mm/rrrr do dd/mm/rrrr)</w:t>
            </w:r>
          </w:p>
        </w:tc>
        <w:tc>
          <w:tcPr>
            <w:tcW w:w="1560" w:type="dxa"/>
            <w:vAlign w:val="center"/>
          </w:tcPr>
          <w:p w14:paraId="66026911" w14:textId="77777777" w:rsidR="00C252A6" w:rsidRPr="00404D97" w:rsidRDefault="00C252A6" w:rsidP="00C252A6">
            <w:pPr>
              <w:tabs>
                <w:tab w:val="left" w:pos="851"/>
              </w:tabs>
              <w:spacing w:after="0" w:line="240" w:lineRule="auto"/>
              <w:rPr>
                <w:rFonts w:ascii="Times New Roman" w:eastAsia="Times New Roman" w:hAnsi="Times New Roman" w:cs="Times New Roman"/>
                <w:b/>
                <w:sz w:val="18"/>
                <w:szCs w:val="18"/>
                <w:lang w:eastAsia="zh-CN"/>
              </w:rPr>
            </w:pPr>
            <w:r w:rsidRPr="00404D97">
              <w:rPr>
                <w:rFonts w:ascii="Times New Roman" w:eastAsia="Times New Roman" w:hAnsi="Times New Roman" w:cs="Times New Roman"/>
                <w:b/>
                <w:sz w:val="18"/>
                <w:szCs w:val="18"/>
                <w:lang w:eastAsia="zh-CN"/>
              </w:rPr>
              <w:t xml:space="preserve">Pełna nazwa Odbiorcy </w:t>
            </w:r>
          </w:p>
        </w:tc>
        <w:tc>
          <w:tcPr>
            <w:tcW w:w="1842" w:type="dxa"/>
            <w:vAlign w:val="center"/>
          </w:tcPr>
          <w:p w14:paraId="0585A372" w14:textId="77777777" w:rsidR="00C252A6" w:rsidRPr="00404D97" w:rsidRDefault="00C252A6" w:rsidP="00C252A6">
            <w:pPr>
              <w:tabs>
                <w:tab w:val="left" w:pos="851"/>
              </w:tabs>
              <w:spacing w:after="0" w:line="240" w:lineRule="auto"/>
              <w:rPr>
                <w:rFonts w:ascii="Times New Roman" w:eastAsia="Times New Roman" w:hAnsi="Times New Roman" w:cs="Times New Roman"/>
                <w:b/>
                <w:sz w:val="18"/>
                <w:szCs w:val="18"/>
                <w:lang w:eastAsia="zh-CN"/>
              </w:rPr>
            </w:pPr>
            <w:r w:rsidRPr="00404D97">
              <w:rPr>
                <w:rFonts w:ascii="Times New Roman" w:eastAsia="Times New Roman" w:hAnsi="Times New Roman" w:cs="Times New Roman"/>
                <w:b/>
                <w:sz w:val="18"/>
                <w:szCs w:val="18"/>
                <w:lang w:eastAsia="zh-CN"/>
              </w:rPr>
              <w:t xml:space="preserve">Podmiot wykonujący zamówienie* </w:t>
            </w:r>
          </w:p>
          <w:p w14:paraId="72DBFFF6" w14:textId="77777777" w:rsidR="00C252A6" w:rsidRPr="00C252A6" w:rsidRDefault="00C252A6" w:rsidP="00C252A6">
            <w:pPr>
              <w:tabs>
                <w:tab w:val="left" w:pos="851"/>
              </w:tabs>
              <w:spacing w:after="0" w:line="240" w:lineRule="auto"/>
              <w:rPr>
                <w:rFonts w:ascii="Times New Roman" w:eastAsia="Times New Roman" w:hAnsi="Times New Roman" w:cs="Times New Roman"/>
                <w:b/>
                <w:sz w:val="18"/>
                <w:szCs w:val="18"/>
                <w:lang w:eastAsia="zh-CN"/>
              </w:rPr>
            </w:pPr>
            <w:r w:rsidRPr="00404D97">
              <w:rPr>
                <w:rFonts w:ascii="Times New Roman" w:eastAsia="Times New Roman" w:hAnsi="Times New Roman" w:cs="Times New Roman"/>
                <w:sz w:val="18"/>
                <w:szCs w:val="18"/>
                <w:lang w:eastAsia="zh-CN"/>
              </w:rPr>
              <w:t xml:space="preserve">(w przypadku korzystania przez Wykonawcę </w:t>
            </w:r>
            <w:r w:rsidRPr="00404D97">
              <w:rPr>
                <w:rFonts w:ascii="Times New Roman" w:eastAsia="Times New Roman" w:hAnsi="Times New Roman" w:cs="Times New Roman"/>
                <w:sz w:val="18"/>
                <w:szCs w:val="18"/>
                <w:lang w:eastAsia="zh-CN"/>
              </w:rPr>
              <w:br/>
              <w:t>z jego potencjału)</w:t>
            </w:r>
          </w:p>
        </w:tc>
      </w:tr>
      <w:tr w:rsidR="00C252A6" w:rsidRPr="00C252A6" w14:paraId="386AFBAD" w14:textId="77777777" w:rsidTr="00497F10">
        <w:tc>
          <w:tcPr>
            <w:tcW w:w="426" w:type="dxa"/>
            <w:vAlign w:val="center"/>
          </w:tcPr>
          <w:p w14:paraId="3DDE34DB" w14:textId="77777777" w:rsidR="00C252A6" w:rsidRPr="00C252A6" w:rsidRDefault="00C252A6" w:rsidP="00C252A6">
            <w:pPr>
              <w:tabs>
                <w:tab w:val="left" w:pos="851"/>
              </w:tabs>
              <w:spacing w:after="0" w:line="240" w:lineRule="auto"/>
              <w:ind w:left="-70"/>
              <w:rPr>
                <w:rFonts w:ascii="Times New Roman" w:eastAsia="Times New Roman" w:hAnsi="Times New Roman" w:cs="Times New Roman"/>
                <w:bCs/>
                <w:i/>
                <w:iCs/>
                <w:sz w:val="20"/>
                <w:szCs w:val="20"/>
                <w:lang w:eastAsia="zh-CN"/>
              </w:rPr>
            </w:pPr>
            <w:r w:rsidRPr="00C252A6">
              <w:rPr>
                <w:rFonts w:ascii="Times New Roman" w:eastAsia="Times New Roman" w:hAnsi="Times New Roman" w:cs="Times New Roman"/>
                <w:bCs/>
                <w:i/>
                <w:iCs/>
                <w:sz w:val="20"/>
                <w:szCs w:val="20"/>
                <w:lang w:eastAsia="zh-CN"/>
              </w:rPr>
              <w:t>1</w:t>
            </w:r>
          </w:p>
        </w:tc>
        <w:tc>
          <w:tcPr>
            <w:tcW w:w="2268" w:type="dxa"/>
            <w:vAlign w:val="center"/>
          </w:tcPr>
          <w:p w14:paraId="109E8B34" w14:textId="77777777" w:rsidR="00C252A6" w:rsidRPr="00C252A6" w:rsidRDefault="00C252A6" w:rsidP="00C252A6">
            <w:pPr>
              <w:tabs>
                <w:tab w:val="left" w:pos="851"/>
              </w:tabs>
              <w:spacing w:after="0" w:line="240" w:lineRule="auto"/>
              <w:rPr>
                <w:rFonts w:ascii="Times New Roman" w:eastAsia="Times New Roman" w:hAnsi="Times New Roman" w:cs="Times New Roman"/>
                <w:bCs/>
                <w:i/>
                <w:iCs/>
                <w:sz w:val="20"/>
                <w:szCs w:val="20"/>
                <w:lang w:eastAsia="zh-CN"/>
              </w:rPr>
            </w:pPr>
            <w:r w:rsidRPr="00C252A6">
              <w:rPr>
                <w:rFonts w:ascii="Times New Roman" w:eastAsia="Times New Roman" w:hAnsi="Times New Roman" w:cs="Times New Roman"/>
                <w:bCs/>
                <w:i/>
                <w:iCs/>
                <w:sz w:val="20"/>
                <w:szCs w:val="20"/>
                <w:lang w:eastAsia="zh-CN"/>
              </w:rPr>
              <w:t>2</w:t>
            </w:r>
          </w:p>
        </w:tc>
        <w:tc>
          <w:tcPr>
            <w:tcW w:w="1559" w:type="dxa"/>
            <w:vAlign w:val="center"/>
          </w:tcPr>
          <w:p w14:paraId="2D4F14F8" w14:textId="77777777" w:rsidR="00C252A6" w:rsidRPr="00C252A6" w:rsidRDefault="00C252A6" w:rsidP="00C252A6">
            <w:pPr>
              <w:tabs>
                <w:tab w:val="left" w:pos="851"/>
              </w:tabs>
              <w:spacing w:after="0" w:line="240" w:lineRule="auto"/>
              <w:rPr>
                <w:rFonts w:ascii="Times New Roman" w:eastAsia="Times New Roman" w:hAnsi="Times New Roman" w:cs="Times New Roman"/>
                <w:bCs/>
                <w:i/>
                <w:iCs/>
                <w:sz w:val="20"/>
                <w:szCs w:val="20"/>
                <w:lang w:eastAsia="zh-CN"/>
              </w:rPr>
            </w:pPr>
            <w:r w:rsidRPr="00C252A6">
              <w:rPr>
                <w:rFonts w:ascii="Times New Roman" w:eastAsia="Times New Roman" w:hAnsi="Times New Roman" w:cs="Times New Roman"/>
                <w:bCs/>
                <w:i/>
                <w:iCs/>
                <w:sz w:val="20"/>
                <w:szCs w:val="20"/>
                <w:lang w:eastAsia="zh-CN"/>
              </w:rPr>
              <w:t>3</w:t>
            </w:r>
          </w:p>
        </w:tc>
        <w:tc>
          <w:tcPr>
            <w:tcW w:w="1417" w:type="dxa"/>
            <w:vAlign w:val="center"/>
          </w:tcPr>
          <w:p w14:paraId="4DE44815" w14:textId="77777777" w:rsidR="00C252A6" w:rsidRPr="00C252A6" w:rsidRDefault="00C252A6" w:rsidP="00C252A6">
            <w:pPr>
              <w:tabs>
                <w:tab w:val="left" w:pos="851"/>
              </w:tabs>
              <w:spacing w:after="0" w:line="240" w:lineRule="auto"/>
              <w:rPr>
                <w:rFonts w:ascii="Times New Roman" w:eastAsia="Times New Roman" w:hAnsi="Times New Roman" w:cs="Times New Roman"/>
                <w:bCs/>
                <w:i/>
                <w:iCs/>
                <w:sz w:val="20"/>
                <w:szCs w:val="20"/>
                <w:lang w:eastAsia="zh-CN"/>
              </w:rPr>
            </w:pPr>
            <w:r w:rsidRPr="00C252A6">
              <w:rPr>
                <w:rFonts w:ascii="Times New Roman" w:eastAsia="Times New Roman" w:hAnsi="Times New Roman" w:cs="Times New Roman"/>
                <w:bCs/>
                <w:i/>
                <w:iCs/>
                <w:sz w:val="20"/>
                <w:szCs w:val="20"/>
                <w:lang w:eastAsia="zh-CN"/>
              </w:rPr>
              <w:t>4</w:t>
            </w:r>
          </w:p>
        </w:tc>
        <w:tc>
          <w:tcPr>
            <w:tcW w:w="1560" w:type="dxa"/>
            <w:vAlign w:val="center"/>
          </w:tcPr>
          <w:p w14:paraId="49AE2D3D" w14:textId="77777777" w:rsidR="00C252A6" w:rsidRPr="00C252A6" w:rsidRDefault="00C252A6" w:rsidP="00C252A6">
            <w:pPr>
              <w:tabs>
                <w:tab w:val="left" w:pos="851"/>
              </w:tabs>
              <w:spacing w:after="0" w:line="240" w:lineRule="auto"/>
              <w:rPr>
                <w:rFonts w:ascii="Times New Roman" w:eastAsia="Times New Roman" w:hAnsi="Times New Roman" w:cs="Times New Roman"/>
                <w:bCs/>
                <w:i/>
                <w:iCs/>
                <w:sz w:val="20"/>
                <w:szCs w:val="20"/>
                <w:lang w:eastAsia="zh-CN"/>
              </w:rPr>
            </w:pPr>
            <w:r w:rsidRPr="00C252A6">
              <w:rPr>
                <w:rFonts w:ascii="Times New Roman" w:eastAsia="Times New Roman" w:hAnsi="Times New Roman" w:cs="Times New Roman"/>
                <w:bCs/>
                <w:i/>
                <w:iCs/>
                <w:sz w:val="20"/>
                <w:szCs w:val="20"/>
                <w:lang w:eastAsia="zh-CN"/>
              </w:rPr>
              <w:t>5</w:t>
            </w:r>
          </w:p>
        </w:tc>
        <w:tc>
          <w:tcPr>
            <w:tcW w:w="1842" w:type="dxa"/>
            <w:vAlign w:val="center"/>
          </w:tcPr>
          <w:p w14:paraId="3A0A4E4F" w14:textId="77777777" w:rsidR="00C252A6" w:rsidRPr="00C252A6" w:rsidRDefault="00C252A6" w:rsidP="00C252A6">
            <w:pPr>
              <w:tabs>
                <w:tab w:val="left" w:pos="851"/>
              </w:tabs>
              <w:spacing w:after="0" w:line="240" w:lineRule="auto"/>
              <w:rPr>
                <w:rFonts w:ascii="Times New Roman" w:eastAsia="Times New Roman" w:hAnsi="Times New Roman" w:cs="Times New Roman"/>
                <w:bCs/>
                <w:i/>
                <w:iCs/>
                <w:sz w:val="20"/>
                <w:szCs w:val="20"/>
                <w:lang w:eastAsia="zh-CN"/>
              </w:rPr>
            </w:pPr>
            <w:r w:rsidRPr="00C252A6">
              <w:rPr>
                <w:rFonts w:ascii="Times New Roman" w:eastAsia="Times New Roman" w:hAnsi="Times New Roman" w:cs="Times New Roman"/>
                <w:bCs/>
                <w:i/>
                <w:iCs/>
                <w:sz w:val="20"/>
                <w:szCs w:val="20"/>
                <w:lang w:eastAsia="zh-CN"/>
              </w:rPr>
              <w:t>6</w:t>
            </w:r>
          </w:p>
        </w:tc>
      </w:tr>
      <w:tr w:rsidR="00C252A6" w:rsidRPr="00C252A6" w14:paraId="663A2887" w14:textId="77777777" w:rsidTr="00497F10">
        <w:trPr>
          <w:cantSplit/>
          <w:trHeight w:val="735"/>
        </w:trPr>
        <w:tc>
          <w:tcPr>
            <w:tcW w:w="426" w:type="dxa"/>
            <w:vAlign w:val="center"/>
          </w:tcPr>
          <w:p w14:paraId="7B45E08E" w14:textId="77777777" w:rsidR="00C252A6" w:rsidRPr="00C252A6" w:rsidRDefault="00C252A6" w:rsidP="00C252A6">
            <w:pPr>
              <w:tabs>
                <w:tab w:val="left" w:pos="851"/>
              </w:tabs>
              <w:spacing w:after="0" w:line="240" w:lineRule="auto"/>
              <w:rPr>
                <w:rFonts w:ascii="Times New Roman" w:eastAsia="Times New Roman" w:hAnsi="Times New Roman" w:cs="Times New Roman"/>
                <w:b/>
                <w:sz w:val="20"/>
                <w:szCs w:val="20"/>
                <w:lang w:eastAsia="zh-CN"/>
              </w:rPr>
            </w:pPr>
            <w:r w:rsidRPr="00C252A6">
              <w:rPr>
                <w:rFonts w:ascii="Times New Roman" w:eastAsia="Times New Roman" w:hAnsi="Times New Roman" w:cs="Times New Roman"/>
                <w:b/>
                <w:sz w:val="20"/>
                <w:szCs w:val="20"/>
                <w:lang w:eastAsia="zh-CN"/>
              </w:rPr>
              <w:t>1</w:t>
            </w:r>
          </w:p>
        </w:tc>
        <w:tc>
          <w:tcPr>
            <w:tcW w:w="2268" w:type="dxa"/>
          </w:tcPr>
          <w:p w14:paraId="42C49714"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sz w:val="24"/>
                <w:szCs w:val="24"/>
                <w:lang w:eastAsia="zh-CN"/>
              </w:rPr>
            </w:pPr>
          </w:p>
          <w:p w14:paraId="0AE4BEE6"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047C2EDD"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2B1E7555"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4A87F553"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b/>
                <w:sz w:val="24"/>
                <w:szCs w:val="24"/>
                <w:lang w:eastAsia="zh-CN"/>
              </w:rPr>
            </w:pPr>
          </w:p>
        </w:tc>
        <w:tc>
          <w:tcPr>
            <w:tcW w:w="1842" w:type="dxa"/>
          </w:tcPr>
          <w:p w14:paraId="5CDB5AE0"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b/>
                <w:color w:val="7030A0"/>
                <w:sz w:val="24"/>
                <w:szCs w:val="24"/>
                <w:lang w:eastAsia="zh-CN"/>
              </w:rPr>
            </w:pPr>
          </w:p>
        </w:tc>
      </w:tr>
      <w:tr w:rsidR="00C252A6" w:rsidRPr="00C252A6" w14:paraId="72801F39" w14:textId="77777777" w:rsidTr="00497F10">
        <w:trPr>
          <w:cantSplit/>
          <w:trHeight w:val="598"/>
        </w:trPr>
        <w:tc>
          <w:tcPr>
            <w:tcW w:w="426" w:type="dxa"/>
            <w:vAlign w:val="center"/>
          </w:tcPr>
          <w:p w14:paraId="6031A51F" w14:textId="77777777" w:rsidR="00C252A6" w:rsidRPr="00C252A6" w:rsidRDefault="00C252A6" w:rsidP="00C252A6">
            <w:pPr>
              <w:tabs>
                <w:tab w:val="left" w:pos="851"/>
              </w:tabs>
              <w:spacing w:after="0" w:line="240" w:lineRule="auto"/>
              <w:rPr>
                <w:rFonts w:ascii="Times New Roman" w:eastAsia="Times New Roman" w:hAnsi="Times New Roman" w:cs="Times New Roman"/>
                <w:b/>
                <w:sz w:val="20"/>
                <w:szCs w:val="20"/>
                <w:lang w:eastAsia="zh-CN"/>
              </w:rPr>
            </w:pPr>
            <w:r w:rsidRPr="00C252A6">
              <w:rPr>
                <w:rFonts w:ascii="Times New Roman" w:eastAsia="Times New Roman" w:hAnsi="Times New Roman" w:cs="Times New Roman"/>
                <w:b/>
                <w:sz w:val="20"/>
                <w:szCs w:val="20"/>
                <w:lang w:eastAsia="zh-CN"/>
              </w:rPr>
              <w:t>2</w:t>
            </w:r>
          </w:p>
        </w:tc>
        <w:tc>
          <w:tcPr>
            <w:tcW w:w="2268" w:type="dxa"/>
          </w:tcPr>
          <w:p w14:paraId="6B988D8C"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sz w:val="24"/>
                <w:szCs w:val="24"/>
                <w:lang w:eastAsia="zh-CN"/>
              </w:rPr>
            </w:pPr>
          </w:p>
          <w:p w14:paraId="567B144B"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sz w:val="24"/>
                <w:szCs w:val="24"/>
                <w:lang w:eastAsia="zh-CN"/>
              </w:rPr>
            </w:pPr>
          </w:p>
          <w:p w14:paraId="4AC65265"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3553BBAB"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685353D4"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5FC3DB82"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b/>
                <w:sz w:val="24"/>
                <w:szCs w:val="24"/>
                <w:lang w:eastAsia="zh-CN"/>
              </w:rPr>
            </w:pPr>
          </w:p>
        </w:tc>
        <w:tc>
          <w:tcPr>
            <w:tcW w:w="1842" w:type="dxa"/>
          </w:tcPr>
          <w:p w14:paraId="77C8EEDA"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b/>
                <w:color w:val="7030A0"/>
                <w:sz w:val="24"/>
                <w:szCs w:val="24"/>
                <w:lang w:eastAsia="zh-CN"/>
              </w:rPr>
            </w:pPr>
          </w:p>
        </w:tc>
      </w:tr>
      <w:tr w:rsidR="00C252A6" w:rsidRPr="00C252A6" w14:paraId="553E37A3" w14:textId="77777777" w:rsidTr="00497F10">
        <w:trPr>
          <w:cantSplit/>
          <w:trHeight w:val="765"/>
        </w:trPr>
        <w:tc>
          <w:tcPr>
            <w:tcW w:w="426" w:type="dxa"/>
            <w:vAlign w:val="center"/>
          </w:tcPr>
          <w:p w14:paraId="383ABBA1" w14:textId="77777777" w:rsidR="00C252A6" w:rsidRPr="00C252A6" w:rsidRDefault="00C252A6" w:rsidP="00C252A6">
            <w:pPr>
              <w:tabs>
                <w:tab w:val="left" w:pos="851"/>
              </w:tabs>
              <w:spacing w:after="0" w:line="240" w:lineRule="auto"/>
              <w:rPr>
                <w:rFonts w:ascii="Times New Roman" w:eastAsia="Times New Roman" w:hAnsi="Times New Roman" w:cs="Times New Roman"/>
                <w:b/>
                <w:sz w:val="20"/>
                <w:szCs w:val="20"/>
                <w:lang w:eastAsia="zh-CN"/>
              </w:rPr>
            </w:pPr>
            <w:r w:rsidRPr="00C252A6">
              <w:rPr>
                <w:rFonts w:ascii="Times New Roman" w:eastAsia="Times New Roman" w:hAnsi="Times New Roman" w:cs="Times New Roman"/>
                <w:b/>
                <w:sz w:val="20"/>
                <w:szCs w:val="20"/>
                <w:lang w:eastAsia="zh-CN"/>
              </w:rPr>
              <w:t>3</w:t>
            </w:r>
          </w:p>
        </w:tc>
        <w:tc>
          <w:tcPr>
            <w:tcW w:w="2268" w:type="dxa"/>
          </w:tcPr>
          <w:p w14:paraId="403CD4F2"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sz w:val="24"/>
                <w:szCs w:val="24"/>
                <w:lang w:eastAsia="zh-CN"/>
              </w:rPr>
            </w:pPr>
          </w:p>
          <w:p w14:paraId="78C2305C"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4CC64191"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6CCE3329"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3D8DA3C8"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b/>
                <w:sz w:val="24"/>
                <w:szCs w:val="24"/>
                <w:lang w:eastAsia="zh-CN"/>
              </w:rPr>
            </w:pPr>
          </w:p>
        </w:tc>
        <w:tc>
          <w:tcPr>
            <w:tcW w:w="1842" w:type="dxa"/>
          </w:tcPr>
          <w:p w14:paraId="7DD0FB1B"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b/>
                <w:sz w:val="24"/>
                <w:szCs w:val="24"/>
                <w:lang w:eastAsia="zh-CN"/>
              </w:rPr>
            </w:pPr>
          </w:p>
        </w:tc>
      </w:tr>
      <w:tr w:rsidR="00C252A6" w:rsidRPr="00C252A6" w14:paraId="4D290C6C" w14:textId="77777777" w:rsidTr="00497F10">
        <w:trPr>
          <w:cantSplit/>
          <w:trHeight w:val="765"/>
        </w:trPr>
        <w:tc>
          <w:tcPr>
            <w:tcW w:w="426" w:type="dxa"/>
            <w:vAlign w:val="center"/>
          </w:tcPr>
          <w:p w14:paraId="4EE959BB" w14:textId="77777777" w:rsidR="00C252A6" w:rsidRPr="00C252A6" w:rsidRDefault="00C252A6" w:rsidP="00C252A6">
            <w:pPr>
              <w:tabs>
                <w:tab w:val="left" w:pos="851"/>
              </w:tabs>
              <w:spacing w:after="0" w:line="240" w:lineRule="auto"/>
              <w:rPr>
                <w:rFonts w:ascii="Times New Roman" w:eastAsia="Times New Roman" w:hAnsi="Times New Roman" w:cs="Times New Roman"/>
                <w:b/>
                <w:sz w:val="20"/>
                <w:szCs w:val="20"/>
                <w:lang w:eastAsia="zh-CN"/>
              </w:rPr>
            </w:pPr>
            <w:r w:rsidRPr="00C252A6">
              <w:rPr>
                <w:rFonts w:ascii="Times New Roman" w:eastAsia="Times New Roman" w:hAnsi="Times New Roman" w:cs="Times New Roman"/>
                <w:b/>
                <w:sz w:val="20"/>
                <w:szCs w:val="20"/>
                <w:lang w:eastAsia="zh-CN"/>
              </w:rPr>
              <w:t>4</w:t>
            </w:r>
          </w:p>
        </w:tc>
        <w:tc>
          <w:tcPr>
            <w:tcW w:w="2268" w:type="dxa"/>
          </w:tcPr>
          <w:p w14:paraId="69243BE3"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sz w:val="24"/>
                <w:szCs w:val="24"/>
                <w:lang w:eastAsia="zh-CN"/>
              </w:rPr>
            </w:pPr>
          </w:p>
        </w:tc>
        <w:tc>
          <w:tcPr>
            <w:tcW w:w="1559" w:type="dxa"/>
          </w:tcPr>
          <w:p w14:paraId="2E1A7551"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b/>
                <w:sz w:val="24"/>
                <w:szCs w:val="24"/>
                <w:lang w:eastAsia="zh-CN"/>
              </w:rPr>
            </w:pPr>
          </w:p>
        </w:tc>
        <w:tc>
          <w:tcPr>
            <w:tcW w:w="1417" w:type="dxa"/>
          </w:tcPr>
          <w:p w14:paraId="481375F3"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b/>
                <w:sz w:val="24"/>
                <w:szCs w:val="24"/>
                <w:lang w:eastAsia="zh-CN"/>
              </w:rPr>
            </w:pPr>
          </w:p>
        </w:tc>
        <w:tc>
          <w:tcPr>
            <w:tcW w:w="1560" w:type="dxa"/>
          </w:tcPr>
          <w:p w14:paraId="2DA0B6BB"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b/>
                <w:sz w:val="24"/>
                <w:szCs w:val="24"/>
                <w:lang w:eastAsia="zh-CN"/>
              </w:rPr>
            </w:pPr>
          </w:p>
        </w:tc>
        <w:tc>
          <w:tcPr>
            <w:tcW w:w="1842" w:type="dxa"/>
          </w:tcPr>
          <w:p w14:paraId="098EFA68" w14:textId="77777777" w:rsidR="00C252A6" w:rsidRPr="00C252A6" w:rsidRDefault="00C252A6" w:rsidP="00C252A6">
            <w:pPr>
              <w:tabs>
                <w:tab w:val="left" w:pos="851"/>
              </w:tabs>
              <w:spacing w:after="0" w:line="240" w:lineRule="auto"/>
              <w:jc w:val="both"/>
              <w:rPr>
                <w:rFonts w:ascii="Times New Roman" w:eastAsia="Times New Roman" w:hAnsi="Times New Roman" w:cs="Times New Roman"/>
                <w:b/>
                <w:sz w:val="24"/>
                <w:szCs w:val="24"/>
                <w:lang w:eastAsia="zh-CN"/>
              </w:rPr>
            </w:pPr>
          </w:p>
        </w:tc>
      </w:tr>
    </w:tbl>
    <w:p w14:paraId="3ACE5E41" w14:textId="77777777" w:rsidR="00C252A6" w:rsidRPr="00C252A6" w:rsidRDefault="00C252A6" w:rsidP="00C252A6">
      <w:pPr>
        <w:spacing w:before="200" w:after="0" w:line="240" w:lineRule="auto"/>
        <w:jc w:val="both"/>
        <w:rPr>
          <w:rFonts w:ascii="Times New Roman" w:eastAsia="Times New Roman" w:hAnsi="Times New Roman" w:cs="Times New Roman"/>
          <w:b/>
          <w:bCs/>
          <w:sz w:val="20"/>
          <w:szCs w:val="20"/>
          <w:lang w:eastAsia="zh-CN"/>
        </w:rPr>
      </w:pPr>
      <w:r w:rsidRPr="00C252A6">
        <w:rPr>
          <w:rFonts w:ascii="Times New Roman" w:eastAsia="Times New Roman" w:hAnsi="Times New Roman" w:cs="Times New Roman"/>
          <w:b/>
          <w:bCs/>
          <w:sz w:val="20"/>
          <w:szCs w:val="20"/>
          <w:lang w:eastAsia="zh-CN"/>
        </w:rPr>
        <w:t>Uwaga!</w:t>
      </w:r>
    </w:p>
    <w:p w14:paraId="1A02C758" w14:textId="77777777" w:rsidR="00C252A6" w:rsidRPr="00C252A6" w:rsidRDefault="00C252A6" w:rsidP="00EC3AF5">
      <w:pPr>
        <w:numPr>
          <w:ilvl w:val="0"/>
          <w:numId w:val="30"/>
        </w:numPr>
        <w:spacing w:after="0" w:line="240" w:lineRule="auto"/>
        <w:ind w:left="284" w:hanging="284"/>
        <w:jc w:val="both"/>
        <w:rPr>
          <w:rFonts w:ascii="Times New Roman" w:eastAsia="Times New Roman" w:hAnsi="Times New Roman" w:cs="Times New Roman"/>
          <w:bCs/>
          <w:i/>
          <w:iCs/>
          <w:sz w:val="20"/>
          <w:szCs w:val="20"/>
          <w:lang w:eastAsia="zh-CN"/>
        </w:rPr>
      </w:pPr>
      <w:r w:rsidRPr="00C252A6">
        <w:rPr>
          <w:rFonts w:ascii="Times New Roman" w:eastAsia="Times New Roman" w:hAnsi="Times New Roman" w:cs="Times New Roman"/>
          <w:bCs/>
          <w:i/>
          <w:iCs/>
          <w:sz w:val="20"/>
          <w:szCs w:val="20"/>
          <w:lang w:eastAsia="zh-CN"/>
        </w:rPr>
        <w:t>Przez wykonanie zamówienia należy rozumieć jego odbiór.</w:t>
      </w:r>
    </w:p>
    <w:p w14:paraId="77A64BBD" w14:textId="77777777" w:rsidR="00C252A6" w:rsidRPr="00C252A6" w:rsidRDefault="00C252A6" w:rsidP="00EC3AF5">
      <w:pPr>
        <w:numPr>
          <w:ilvl w:val="0"/>
          <w:numId w:val="30"/>
        </w:numPr>
        <w:spacing w:after="0" w:line="240" w:lineRule="auto"/>
        <w:ind w:left="284" w:hanging="284"/>
        <w:jc w:val="both"/>
        <w:rPr>
          <w:rFonts w:ascii="Times New Roman" w:eastAsia="Times New Roman" w:hAnsi="Times New Roman" w:cs="Times New Roman"/>
          <w:bCs/>
          <w:i/>
          <w:iCs/>
          <w:sz w:val="20"/>
          <w:szCs w:val="20"/>
          <w:lang w:eastAsia="zh-CN"/>
        </w:rPr>
      </w:pPr>
      <w:r w:rsidRPr="00C252A6">
        <w:rPr>
          <w:rFonts w:ascii="Times New Roman" w:eastAsia="Times New Roman" w:hAnsi="Times New Roman" w:cs="Times New Roman"/>
          <w:bCs/>
          <w:i/>
          <w:iCs/>
          <w:sz w:val="20"/>
          <w:szCs w:val="20"/>
          <w:lang w:eastAsia="zh-CN"/>
        </w:rPr>
        <w:t xml:space="preserve">W przypadku usług okresowych lub ciągłych należy w kolumnie </w:t>
      </w:r>
      <w:r w:rsidRPr="00C252A6">
        <w:rPr>
          <w:rFonts w:ascii="Times New Roman" w:eastAsia="Times New Roman" w:hAnsi="Times New Roman" w:cs="Times New Roman"/>
          <w:i/>
          <w:iCs/>
          <w:sz w:val="20"/>
          <w:szCs w:val="20"/>
          <w:lang w:eastAsia="zh-CN"/>
        </w:rPr>
        <w:t>Data wykonania</w:t>
      </w:r>
      <w:r w:rsidRPr="00C252A6">
        <w:rPr>
          <w:rFonts w:ascii="Times New Roman" w:eastAsia="Times New Roman" w:hAnsi="Times New Roman" w:cs="Times New Roman"/>
          <w:bCs/>
          <w:i/>
          <w:iCs/>
          <w:sz w:val="20"/>
          <w:szCs w:val="20"/>
          <w:lang w:eastAsia="zh-CN"/>
        </w:rPr>
        <w:t xml:space="preserve"> wpisać</w:t>
      </w:r>
      <w:r w:rsidRPr="00C252A6" w:rsidDel="0096598A">
        <w:rPr>
          <w:rFonts w:ascii="Times New Roman" w:eastAsia="Times New Roman" w:hAnsi="Times New Roman" w:cs="Times New Roman"/>
          <w:i/>
          <w:iCs/>
          <w:sz w:val="20"/>
          <w:szCs w:val="20"/>
          <w:lang w:eastAsia="zh-CN"/>
        </w:rPr>
        <w:t xml:space="preserve"> </w:t>
      </w:r>
      <w:r w:rsidRPr="00C252A6">
        <w:rPr>
          <w:rFonts w:ascii="Times New Roman" w:eastAsia="Times New Roman" w:hAnsi="Times New Roman" w:cs="Times New Roman"/>
          <w:i/>
          <w:iCs/>
          <w:sz w:val="20"/>
          <w:szCs w:val="20"/>
          <w:lang w:eastAsia="zh-CN"/>
        </w:rPr>
        <w:t>„do nadal”</w:t>
      </w:r>
      <w:r w:rsidRPr="00C252A6">
        <w:rPr>
          <w:rFonts w:ascii="Times New Roman" w:eastAsia="Times New Roman" w:hAnsi="Times New Roman" w:cs="Times New Roman"/>
          <w:bCs/>
          <w:i/>
          <w:iCs/>
          <w:sz w:val="20"/>
          <w:szCs w:val="20"/>
          <w:lang w:eastAsia="zh-CN"/>
        </w:rPr>
        <w:t>, podając wartość zrealizowanego dotychczas zamówienia</w:t>
      </w:r>
      <w:r w:rsidRPr="00C252A6">
        <w:rPr>
          <w:rFonts w:ascii="Times New Roman" w:eastAsia="Times New Roman" w:hAnsi="Times New Roman" w:cs="Times New Roman"/>
          <w:bCs/>
          <w:i/>
          <w:iCs/>
          <w:color w:val="FF0000"/>
          <w:sz w:val="20"/>
          <w:szCs w:val="20"/>
          <w:lang w:eastAsia="zh-CN"/>
        </w:rPr>
        <w:t>.</w:t>
      </w:r>
    </w:p>
    <w:p w14:paraId="41B48A85" w14:textId="77777777" w:rsidR="00C252A6" w:rsidRPr="00C252A6" w:rsidRDefault="00C252A6" w:rsidP="00EC3AF5">
      <w:pPr>
        <w:numPr>
          <w:ilvl w:val="0"/>
          <w:numId w:val="30"/>
        </w:numPr>
        <w:spacing w:after="0" w:line="240" w:lineRule="auto"/>
        <w:ind w:left="284" w:hanging="284"/>
        <w:jc w:val="both"/>
        <w:rPr>
          <w:rFonts w:ascii="Times New Roman" w:eastAsia="Times New Roman" w:hAnsi="Times New Roman" w:cs="Times New Roman"/>
          <w:bCs/>
          <w:i/>
          <w:iCs/>
          <w:sz w:val="20"/>
          <w:szCs w:val="20"/>
          <w:lang w:eastAsia="zh-CN"/>
        </w:rPr>
      </w:pPr>
      <w:r w:rsidRPr="00C252A6">
        <w:rPr>
          <w:rFonts w:ascii="Times New Roman" w:eastAsia="Times New Roman" w:hAnsi="Times New Roman" w:cs="Times New Roman"/>
          <w:i/>
          <w:iCs/>
          <w:sz w:val="20"/>
          <w:szCs w:val="20"/>
          <w:lang w:eastAsia="zh-CN"/>
        </w:rPr>
        <w:t>D</w:t>
      </w:r>
      <w:r w:rsidRPr="00C252A6">
        <w:rPr>
          <w:rFonts w:ascii="Times New Roman" w:eastAsia="Times New Roman" w:hAnsi="Times New Roman" w:cs="Times New Roman"/>
          <w:bCs/>
          <w:i/>
          <w:iCs/>
          <w:sz w:val="20"/>
          <w:szCs w:val="20"/>
          <w:lang w:eastAsia="zh-CN"/>
        </w:rPr>
        <w:t>o wykazu należy dołączyć dokumenty potwierdzające, że podan</w:t>
      </w:r>
      <w:r w:rsidRPr="00C252A6">
        <w:rPr>
          <w:rFonts w:ascii="Times New Roman" w:eastAsia="Times New Roman" w:hAnsi="Times New Roman" w:cs="Times New Roman"/>
          <w:i/>
          <w:iCs/>
          <w:sz w:val="20"/>
          <w:szCs w:val="20"/>
          <w:lang w:eastAsia="zh-CN"/>
        </w:rPr>
        <w:t>e w wykazie usługi</w:t>
      </w:r>
      <w:r w:rsidRPr="00C252A6">
        <w:rPr>
          <w:rFonts w:ascii="Times New Roman" w:eastAsia="Times New Roman" w:hAnsi="Times New Roman" w:cs="Times New Roman"/>
          <w:bCs/>
          <w:i/>
          <w:iCs/>
          <w:color w:val="FF0000"/>
          <w:sz w:val="20"/>
          <w:szCs w:val="20"/>
          <w:lang w:eastAsia="zh-CN"/>
        </w:rPr>
        <w:t xml:space="preserve"> </w:t>
      </w:r>
      <w:r w:rsidRPr="00C252A6">
        <w:rPr>
          <w:rFonts w:ascii="Times New Roman" w:eastAsia="Times New Roman" w:hAnsi="Times New Roman" w:cs="Times New Roman"/>
          <w:bCs/>
          <w:i/>
          <w:iCs/>
          <w:sz w:val="20"/>
          <w:szCs w:val="20"/>
          <w:lang w:eastAsia="zh-CN"/>
        </w:rPr>
        <w:t>zostały wykonane należycie lub są wykonywane należycie.</w:t>
      </w:r>
    </w:p>
    <w:p w14:paraId="4632E9B5" w14:textId="77777777" w:rsidR="00C252A6" w:rsidRPr="00C252A6" w:rsidRDefault="00C252A6" w:rsidP="00EC3AF5">
      <w:pPr>
        <w:numPr>
          <w:ilvl w:val="0"/>
          <w:numId w:val="30"/>
        </w:numPr>
        <w:spacing w:after="0" w:line="240" w:lineRule="auto"/>
        <w:ind w:left="284" w:hanging="284"/>
        <w:jc w:val="both"/>
        <w:rPr>
          <w:rFonts w:ascii="Times New Roman" w:eastAsia="Times New Roman" w:hAnsi="Times New Roman" w:cs="Times New Roman"/>
          <w:bCs/>
          <w:i/>
          <w:iCs/>
          <w:sz w:val="20"/>
          <w:szCs w:val="20"/>
          <w:lang w:eastAsia="zh-CN"/>
        </w:rPr>
      </w:pPr>
      <w:r w:rsidRPr="00C252A6">
        <w:rPr>
          <w:rFonts w:ascii="Times New Roman" w:eastAsia="Times New Roman" w:hAnsi="Times New Roman" w:cs="Times New Roman"/>
          <w:i/>
          <w:iCs/>
          <w:sz w:val="20"/>
          <w:szCs w:val="20"/>
          <w:lang w:eastAsia="zh-CN"/>
        </w:rPr>
        <w:t xml:space="preserve">W przypadku, gdy wykazano doświadczenie innego podmiotu, Wykonawca składający ofertę zobowiązany jest udowodnić Zamawiającemu, iż będzie dysponował zasobami niezbędnymi do realizacji zamówienia,  </w:t>
      </w:r>
      <w:r w:rsidRPr="00C252A6">
        <w:rPr>
          <w:rFonts w:ascii="Times New Roman" w:eastAsia="Times New Roman" w:hAnsi="Times New Roman" w:cs="Times New Roman"/>
          <w:i/>
          <w:iCs/>
          <w:sz w:val="20"/>
          <w:szCs w:val="20"/>
          <w:lang w:eastAsia="zh-CN"/>
        </w:rPr>
        <w:br/>
        <w:t>w szczególności  dołączając w tym celu do oferty zobowiązanie tych podmiotów do oddania mu do dyspozycji niezbędnych zasobów na okres korzystania z nich przy wykonaniu zamówienia.</w:t>
      </w:r>
    </w:p>
    <w:p w14:paraId="2A3C92FB" w14:textId="77777777" w:rsidR="00C252A6" w:rsidRPr="00C252A6" w:rsidRDefault="00C252A6" w:rsidP="00EC3AF5">
      <w:pPr>
        <w:numPr>
          <w:ilvl w:val="0"/>
          <w:numId w:val="30"/>
        </w:numPr>
        <w:spacing w:after="0" w:line="240" w:lineRule="auto"/>
        <w:ind w:left="284" w:hanging="284"/>
        <w:jc w:val="both"/>
        <w:rPr>
          <w:rFonts w:ascii="Times New Roman" w:eastAsia="Times New Roman" w:hAnsi="Times New Roman" w:cs="Times New Roman"/>
          <w:bCs/>
          <w:i/>
          <w:iCs/>
          <w:sz w:val="20"/>
          <w:szCs w:val="20"/>
          <w:lang w:eastAsia="zh-CN"/>
        </w:rPr>
      </w:pPr>
      <w:r w:rsidRPr="00C252A6">
        <w:rPr>
          <w:rFonts w:ascii="Times New Roman" w:eastAsia="Times New Roman" w:hAnsi="Times New Roman" w:cs="Times New Roman"/>
          <w:i/>
          <w:iCs/>
          <w:sz w:val="20"/>
          <w:szCs w:val="20"/>
          <w:lang w:eastAsia="pl-PL"/>
        </w:rPr>
        <w:t xml:space="preserve">Wykaz zobowiązany będzie złożyć Wykonawca, którego oferta zostanie najwyżej oceniona, lub Wykonawcy, których Zamawiający wezwie do złożenia oświadczeń i dokumentów.  </w:t>
      </w:r>
    </w:p>
    <w:p w14:paraId="70DF72EF" w14:textId="77777777" w:rsidR="00C252A6" w:rsidRPr="00C252A6" w:rsidRDefault="00C252A6" w:rsidP="00C252A6">
      <w:pPr>
        <w:spacing w:after="0" w:line="240" w:lineRule="auto"/>
        <w:ind w:left="284"/>
        <w:jc w:val="both"/>
        <w:rPr>
          <w:rFonts w:ascii="Times New Roman" w:eastAsia="Times New Roman" w:hAnsi="Times New Roman" w:cs="Times New Roman"/>
          <w:bCs/>
          <w:i/>
          <w:iCs/>
          <w:sz w:val="20"/>
          <w:szCs w:val="20"/>
          <w:lang w:eastAsia="zh-CN"/>
        </w:rPr>
      </w:pPr>
      <w:r w:rsidRPr="00C252A6">
        <w:rPr>
          <w:rFonts w:ascii="Times New Roman" w:eastAsia="Times New Roman" w:hAnsi="Times New Roman" w:cs="Times New Roman"/>
          <w:i/>
          <w:iCs/>
          <w:sz w:val="20"/>
          <w:szCs w:val="20"/>
          <w:lang w:eastAsia="pl-PL"/>
        </w:rPr>
        <w:t xml:space="preserve">  </w:t>
      </w:r>
    </w:p>
    <w:p w14:paraId="47492D2A" w14:textId="77777777" w:rsidR="00C252A6" w:rsidRPr="00C252A6" w:rsidRDefault="00C252A6" w:rsidP="00C252A6">
      <w:pPr>
        <w:spacing w:after="0" w:line="240" w:lineRule="auto"/>
        <w:ind w:left="284"/>
        <w:jc w:val="both"/>
        <w:rPr>
          <w:rFonts w:ascii="Times New Roman" w:eastAsia="Times New Roman" w:hAnsi="Times New Roman" w:cs="Times New Roman"/>
          <w:bCs/>
          <w:lang w:eastAsia="zh-CN"/>
        </w:rPr>
      </w:pPr>
    </w:p>
    <w:p w14:paraId="5D56854A" w14:textId="77777777" w:rsidR="00C252A6" w:rsidRPr="00C252A6" w:rsidRDefault="00C252A6" w:rsidP="00C252A6">
      <w:pPr>
        <w:spacing w:after="0" w:line="240" w:lineRule="auto"/>
        <w:jc w:val="both"/>
        <w:rPr>
          <w:rFonts w:ascii="Times New Roman" w:eastAsia="Times New Roman" w:hAnsi="Times New Roman" w:cs="Times New Roman"/>
          <w:sz w:val="24"/>
          <w:szCs w:val="24"/>
          <w:lang w:eastAsia="pl-PL"/>
        </w:rPr>
      </w:pPr>
    </w:p>
    <w:p w14:paraId="5B444A56" w14:textId="77777777" w:rsidR="00C252A6" w:rsidRPr="00C252A6" w:rsidRDefault="00C252A6" w:rsidP="00C252A6">
      <w:pPr>
        <w:spacing w:after="0" w:line="240" w:lineRule="auto"/>
        <w:jc w:val="both"/>
        <w:rPr>
          <w:rFonts w:ascii="Times New Roman" w:eastAsia="Times New Roman" w:hAnsi="Times New Roman" w:cs="Times New Roman"/>
          <w:sz w:val="24"/>
          <w:szCs w:val="24"/>
          <w:lang w:eastAsia="pl-PL"/>
        </w:rPr>
      </w:pPr>
    </w:p>
    <w:p w14:paraId="65E4B901" w14:textId="77777777" w:rsidR="00C252A6" w:rsidRPr="00C252A6" w:rsidRDefault="00C252A6" w:rsidP="00C252A6">
      <w:pPr>
        <w:spacing w:after="0" w:line="240" w:lineRule="auto"/>
        <w:jc w:val="both"/>
        <w:rPr>
          <w:rFonts w:ascii="Times New Roman" w:eastAsia="Times New Roman" w:hAnsi="Times New Roman" w:cs="Times New Roman"/>
          <w:sz w:val="20"/>
          <w:szCs w:val="20"/>
          <w:lang w:eastAsia="pl-PL"/>
        </w:rPr>
      </w:pPr>
      <w:r w:rsidRPr="00C252A6">
        <w:rPr>
          <w:rFonts w:ascii="Times New Roman" w:eastAsia="Times New Roman" w:hAnsi="Times New Roman" w:cs="Times New Roman"/>
          <w:sz w:val="20"/>
          <w:szCs w:val="20"/>
          <w:lang w:eastAsia="pl-PL"/>
        </w:rPr>
        <w:br w:type="page"/>
      </w:r>
      <w:bookmarkStart w:id="92" w:name="_Hlk67824969"/>
    </w:p>
    <w:p w14:paraId="129A4D8F"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r w:rsidRPr="00C252A6">
        <w:rPr>
          <w:rFonts w:ascii="Times New Roman" w:eastAsia="Times New Roman" w:hAnsi="Times New Roman" w:cs="Times New Roman"/>
          <w:b/>
          <w:bCs/>
          <w:color w:val="2F5496"/>
          <w:spacing w:val="18"/>
          <w:sz w:val="24"/>
          <w:szCs w:val="24"/>
          <w:lang w:eastAsia="pl-PL"/>
        </w:rPr>
        <w:lastRenderedPageBreak/>
        <w:t>Załącznik nr 4.4.1 do SWZ - WYKAZ MIEJSC BĘDĄCYCH W DYSPOZYCJI WYKONAWCY, W KTÓRYCH WYKONAWCA ZAMIERZA PROWADZIĆ ODZYSK ODPADÓW WYDOBYWCZYCH POZA INSTALACJAMI</w:t>
      </w:r>
    </w:p>
    <w:p w14:paraId="449E1388" w14:textId="77777777" w:rsidR="00C252A6" w:rsidRPr="00C252A6" w:rsidRDefault="00C252A6" w:rsidP="00C252A6">
      <w:pPr>
        <w:spacing w:after="0" w:line="240" w:lineRule="auto"/>
        <w:jc w:val="left"/>
        <w:rPr>
          <w:rFonts w:ascii="Times New Roman" w:eastAsia="Times New Roman" w:hAnsi="Times New Roman" w:cs="Times New Roman"/>
          <w:b/>
          <w:bCs/>
          <w:sz w:val="28"/>
          <w:szCs w:val="28"/>
          <w:lang w:eastAsia="pl-PL"/>
        </w:rPr>
      </w:pPr>
    </w:p>
    <w:p w14:paraId="7F60252A" w14:textId="77777777" w:rsidR="00C252A6" w:rsidRPr="00C252A6" w:rsidRDefault="00C252A6" w:rsidP="00C252A6">
      <w:pPr>
        <w:spacing w:after="0" w:line="240" w:lineRule="auto"/>
        <w:jc w:val="left"/>
        <w:rPr>
          <w:rFonts w:ascii="Times New Roman" w:eastAsia="Times New Roman" w:hAnsi="Times New Roman" w:cs="Times New Roman"/>
          <w:sz w:val="20"/>
          <w:szCs w:val="20"/>
          <w:lang w:eastAsia="pl-PL"/>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8"/>
        <w:gridCol w:w="2972"/>
        <w:gridCol w:w="1807"/>
        <w:gridCol w:w="1843"/>
        <w:gridCol w:w="1950"/>
      </w:tblGrid>
      <w:tr w:rsidR="00C252A6" w:rsidRPr="00C252A6" w14:paraId="64E548E6" w14:textId="77777777" w:rsidTr="00497F10">
        <w:trPr>
          <w:trHeight w:val="454"/>
        </w:trPr>
        <w:tc>
          <w:tcPr>
            <w:tcW w:w="331" w:type="pct"/>
            <w:vAlign w:val="center"/>
          </w:tcPr>
          <w:p w14:paraId="267EB784"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Lp.</w:t>
            </w:r>
          </w:p>
        </w:tc>
        <w:tc>
          <w:tcPr>
            <w:tcW w:w="1619" w:type="pct"/>
            <w:vAlign w:val="center"/>
          </w:tcPr>
          <w:p w14:paraId="66531526"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Miejsce przetwarzania</w:t>
            </w:r>
          </w:p>
          <w:p w14:paraId="1C5F369D" w14:textId="77777777" w:rsidR="00C252A6" w:rsidRPr="00C252A6" w:rsidRDefault="00C252A6" w:rsidP="00C252A6">
            <w:pPr>
              <w:tabs>
                <w:tab w:val="left" w:pos="851"/>
              </w:tabs>
              <w:spacing w:after="0" w:line="240" w:lineRule="auto"/>
              <w:ind w:hanging="284"/>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odpadów</w:t>
            </w:r>
          </w:p>
        </w:tc>
        <w:tc>
          <w:tcPr>
            <w:tcW w:w="984" w:type="pct"/>
            <w:vAlign w:val="center"/>
          </w:tcPr>
          <w:p w14:paraId="0BBED66B" w14:textId="77777777" w:rsidR="00C252A6" w:rsidRPr="00C252A6" w:rsidRDefault="00C252A6" w:rsidP="00C252A6">
            <w:pPr>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Przewidywana</w:t>
            </w:r>
          </w:p>
          <w:p w14:paraId="33346EE2"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ilość do przetworzenia [Mg]</w:t>
            </w:r>
          </w:p>
        </w:tc>
        <w:tc>
          <w:tcPr>
            <w:tcW w:w="1004" w:type="pct"/>
            <w:vAlign w:val="center"/>
          </w:tcPr>
          <w:p w14:paraId="7D8EADCA"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 xml:space="preserve">Decyzja (zezwolenie)* </w:t>
            </w:r>
          </w:p>
          <w:p w14:paraId="65AE087B"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 numer</w:t>
            </w:r>
          </w:p>
        </w:tc>
        <w:tc>
          <w:tcPr>
            <w:tcW w:w="1062" w:type="pct"/>
            <w:vAlign w:val="center"/>
          </w:tcPr>
          <w:p w14:paraId="60883850"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Podmiot udostępniający zasoby w przypadku korzystania przez Wykonawcę</w:t>
            </w:r>
          </w:p>
        </w:tc>
      </w:tr>
      <w:tr w:rsidR="00C252A6" w:rsidRPr="00C252A6" w14:paraId="0373C268" w14:textId="77777777" w:rsidTr="00497F10">
        <w:trPr>
          <w:trHeight w:val="454"/>
        </w:trPr>
        <w:tc>
          <w:tcPr>
            <w:tcW w:w="331" w:type="pct"/>
            <w:vAlign w:val="center"/>
          </w:tcPr>
          <w:p w14:paraId="4B2A98B7"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lang w:eastAsia="pl-PL"/>
              </w:rPr>
            </w:pPr>
          </w:p>
        </w:tc>
        <w:tc>
          <w:tcPr>
            <w:tcW w:w="1619" w:type="pct"/>
            <w:vAlign w:val="center"/>
          </w:tcPr>
          <w:p w14:paraId="3C31734E"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lang w:eastAsia="pl-PL"/>
              </w:rPr>
            </w:pPr>
          </w:p>
        </w:tc>
        <w:tc>
          <w:tcPr>
            <w:tcW w:w="984" w:type="pct"/>
            <w:vAlign w:val="center"/>
          </w:tcPr>
          <w:p w14:paraId="50215479"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lang w:eastAsia="pl-PL"/>
              </w:rPr>
            </w:pPr>
          </w:p>
        </w:tc>
        <w:tc>
          <w:tcPr>
            <w:tcW w:w="1004" w:type="pct"/>
            <w:vAlign w:val="center"/>
          </w:tcPr>
          <w:p w14:paraId="29B27755"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lang w:eastAsia="pl-PL"/>
              </w:rPr>
            </w:pPr>
          </w:p>
        </w:tc>
        <w:tc>
          <w:tcPr>
            <w:tcW w:w="1062" w:type="pct"/>
            <w:vAlign w:val="center"/>
          </w:tcPr>
          <w:p w14:paraId="3E98B565"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lang w:eastAsia="pl-PL"/>
              </w:rPr>
            </w:pPr>
          </w:p>
        </w:tc>
      </w:tr>
      <w:tr w:rsidR="00C252A6" w:rsidRPr="00C252A6" w14:paraId="240BD492" w14:textId="77777777" w:rsidTr="00497F10">
        <w:trPr>
          <w:trHeight w:val="454"/>
        </w:trPr>
        <w:tc>
          <w:tcPr>
            <w:tcW w:w="331" w:type="pct"/>
            <w:vAlign w:val="center"/>
          </w:tcPr>
          <w:p w14:paraId="0AF5B3AD"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lang w:eastAsia="pl-PL"/>
              </w:rPr>
            </w:pPr>
          </w:p>
        </w:tc>
        <w:tc>
          <w:tcPr>
            <w:tcW w:w="1619" w:type="pct"/>
            <w:vAlign w:val="center"/>
          </w:tcPr>
          <w:p w14:paraId="0EFAA78D"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lang w:eastAsia="pl-PL"/>
              </w:rPr>
            </w:pPr>
          </w:p>
        </w:tc>
        <w:tc>
          <w:tcPr>
            <w:tcW w:w="984" w:type="pct"/>
            <w:vAlign w:val="center"/>
          </w:tcPr>
          <w:p w14:paraId="40FA8C70"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lang w:eastAsia="pl-PL"/>
              </w:rPr>
            </w:pPr>
          </w:p>
        </w:tc>
        <w:tc>
          <w:tcPr>
            <w:tcW w:w="1004" w:type="pct"/>
            <w:vAlign w:val="center"/>
          </w:tcPr>
          <w:p w14:paraId="66EA71B6"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lang w:eastAsia="pl-PL"/>
              </w:rPr>
            </w:pPr>
          </w:p>
        </w:tc>
        <w:tc>
          <w:tcPr>
            <w:tcW w:w="1062" w:type="pct"/>
            <w:vAlign w:val="center"/>
          </w:tcPr>
          <w:p w14:paraId="4B1948D4"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lang w:eastAsia="pl-PL"/>
              </w:rPr>
            </w:pPr>
          </w:p>
        </w:tc>
      </w:tr>
      <w:tr w:rsidR="00C252A6" w:rsidRPr="00C252A6" w14:paraId="1227BFE7" w14:textId="77777777" w:rsidTr="00497F10">
        <w:trPr>
          <w:trHeight w:val="454"/>
        </w:trPr>
        <w:tc>
          <w:tcPr>
            <w:tcW w:w="331" w:type="pct"/>
            <w:vAlign w:val="center"/>
          </w:tcPr>
          <w:p w14:paraId="74E69990"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lang w:eastAsia="pl-PL"/>
              </w:rPr>
            </w:pPr>
          </w:p>
        </w:tc>
        <w:tc>
          <w:tcPr>
            <w:tcW w:w="1619" w:type="pct"/>
            <w:vAlign w:val="center"/>
          </w:tcPr>
          <w:p w14:paraId="4D9E0FD0"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lang w:eastAsia="pl-PL"/>
              </w:rPr>
            </w:pPr>
          </w:p>
        </w:tc>
        <w:tc>
          <w:tcPr>
            <w:tcW w:w="984" w:type="pct"/>
            <w:vAlign w:val="center"/>
          </w:tcPr>
          <w:p w14:paraId="43D18AFC"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lang w:eastAsia="pl-PL"/>
              </w:rPr>
            </w:pPr>
          </w:p>
        </w:tc>
        <w:tc>
          <w:tcPr>
            <w:tcW w:w="1004" w:type="pct"/>
            <w:vAlign w:val="center"/>
          </w:tcPr>
          <w:p w14:paraId="58CDB904"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lang w:eastAsia="pl-PL"/>
              </w:rPr>
            </w:pPr>
          </w:p>
        </w:tc>
        <w:tc>
          <w:tcPr>
            <w:tcW w:w="1062" w:type="pct"/>
            <w:vAlign w:val="center"/>
          </w:tcPr>
          <w:p w14:paraId="673FB5A1"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lang w:eastAsia="pl-PL"/>
              </w:rPr>
            </w:pPr>
          </w:p>
        </w:tc>
      </w:tr>
      <w:tr w:rsidR="00C252A6" w:rsidRPr="00C252A6" w14:paraId="507E5CF2" w14:textId="77777777" w:rsidTr="00497F10">
        <w:trPr>
          <w:trHeight w:val="454"/>
        </w:trPr>
        <w:tc>
          <w:tcPr>
            <w:tcW w:w="331" w:type="pct"/>
            <w:vAlign w:val="center"/>
          </w:tcPr>
          <w:p w14:paraId="19F9AF4D"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lang w:eastAsia="pl-PL"/>
              </w:rPr>
            </w:pPr>
          </w:p>
        </w:tc>
        <w:tc>
          <w:tcPr>
            <w:tcW w:w="1619" w:type="pct"/>
            <w:vAlign w:val="center"/>
          </w:tcPr>
          <w:p w14:paraId="1AC6E129"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lang w:eastAsia="pl-PL"/>
              </w:rPr>
            </w:pPr>
          </w:p>
        </w:tc>
        <w:tc>
          <w:tcPr>
            <w:tcW w:w="984" w:type="pct"/>
            <w:vAlign w:val="center"/>
          </w:tcPr>
          <w:p w14:paraId="5AB8A09C"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lang w:eastAsia="pl-PL"/>
              </w:rPr>
            </w:pPr>
          </w:p>
        </w:tc>
        <w:tc>
          <w:tcPr>
            <w:tcW w:w="1004" w:type="pct"/>
            <w:vAlign w:val="center"/>
          </w:tcPr>
          <w:p w14:paraId="77F65BC8"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lang w:eastAsia="pl-PL"/>
              </w:rPr>
            </w:pPr>
          </w:p>
        </w:tc>
        <w:tc>
          <w:tcPr>
            <w:tcW w:w="1062" w:type="pct"/>
            <w:vAlign w:val="center"/>
          </w:tcPr>
          <w:p w14:paraId="412C0310"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lang w:eastAsia="pl-PL"/>
              </w:rPr>
            </w:pPr>
          </w:p>
        </w:tc>
      </w:tr>
    </w:tbl>
    <w:p w14:paraId="1AC08B7B" w14:textId="77777777" w:rsidR="00C252A6" w:rsidRPr="00C252A6" w:rsidRDefault="00C252A6" w:rsidP="00C252A6">
      <w:pPr>
        <w:spacing w:after="240" w:line="360" w:lineRule="auto"/>
        <w:contextualSpacing/>
        <w:rPr>
          <w:rFonts w:ascii="Times New Roman" w:eastAsia="Times New Roman" w:hAnsi="Times New Roman" w:cs="Times New Roman"/>
          <w:bCs/>
          <w:sz w:val="20"/>
          <w:szCs w:val="20"/>
          <w:lang w:eastAsia="pl-PL"/>
        </w:rPr>
      </w:pPr>
    </w:p>
    <w:p w14:paraId="67B39FCF" w14:textId="77777777" w:rsidR="00C252A6" w:rsidRPr="00C252A6" w:rsidRDefault="00C252A6" w:rsidP="00C252A6">
      <w:pPr>
        <w:spacing w:after="240" w:line="240" w:lineRule="auto"/>
        <w:contextualSpacing/>
        <w:jc w:val="left"/>
        <w:rPr>
          <w:rFonts w:ascii="Times New Roman" w:eastAsia="Times New Roman" w:hAnsi="Times New Roman" w:cs="Times New Roman"/>
          <w:color w:val="000000"/>
          <w:highlight w:val="yellow"/>
          <w:lang w:eastAsia="pl-PL"/>
        </w:rPr>
      </w:pPr>
      <w:r w:rsidRPr="00C252A6">
        <w:rPr>
          <w:rFonts w:ascii="Times New Roman" w:eastAsia="Times New Roman" w:hAnsi="Times New Roman" w:cs="Times New Roman"/>
          <w:b/>
          <w:bCs/>
          <w:u w:val="single"/>
          <w:lang w:eastAsia="pl-PL"/>
        </w:rPr>
        <w:t xml:space="preserve">* Do wykazu należy dołączyć: właściwe dokumenty wymienione w części VIII ust. 7 pkt. 2 SWZ </w:t>
      </w:r>
    </w:p>
    <w:p w14:paraId="7106B5E4" w14:textId="77777777" w:rsidR="00C252A6" w:rsidRPr="00C252A6" w:rsidRDefault="00C252A6" w:rsidP="00C252A6">
      <w:pPr>
        <w:spacing w:after="240" w:line="240" w:lineRule="auto"/>
        <w:contextualSpacing/>
        <w:jc w:val="left"/>
        <w:rPr>
          <w:rFonts w:ascii="Times New Roman" w:eastAsia="Times New Roman" w:hAnsi="Times New Roman" w:cs="Times New Roman"/>
          <w:bCs/>
          <w:lang w:eastAsia="pl-PL"/>
        </w:rPr>
      </w:pPr>
    </w:p>
    <w:p w14:paraId="297CE909" w14:textId="77777777" w:rsidR="00C252A6" w:rsidRPr="00C252A6" w:rsidRDefault="00C252A6" w:rsidP="00C252A6">
      <w:pPr>
        <w:spacing w:after="240" w:line="240" w:lineRule="auto"/>
        <w:contextualSpacing/>
        <w:jc w:val="left"/>
        <w:rPr>
          <w:rFonts w:ascii="Times New Roman" w:eastAsia="Times New Roman" w:hAnsi="Times New Roman" w:cs="Times New Roman"/>
          <w:i/>
          <w:lang w:eastAsia="pl-PL"/>
        </w:rPr>
      </w:pPr>
      <w:r w:rsidRPr="00C252A6">
        <w:rPr>
          <w:rFonts w:ascii="Times New Roman" w:eastAsia="Times New Roman" w:hAnsi="Times New Roman" w:cs="Times New Roman"/>
          <w:i/>
          <w:lang w:eastAsia="pl-PL"/>
        </w:rPr>
        <w:t xml:space="preserve">Uwaga: </w:t>
      </w:r>
    </w:p>
    <w:p w14:paraId="3804C5D4" w14:textId="77777777" w:rsidR="00C252A6" w:rsidRPr="00C252A6" w:rsidRDefault="00C252A6" w:rsidP="00EC3AF5">
      <w:pPr>
        <w:numPr>
          <w:ilvl w:val="1"/>
          <w:numId w:val="67"/>
        </w:numPr>
        <w:spacing w:after="240" w:line="240" w:lineRule="auto"/>
        <w:contextualSpacing/>
        <w:jc w:val="both"/>
        <w:rPr>
          <w:rFonts w:ascii="Times New Roman" w:eastAsia="Times New Roman" w:hAnsi="Times New Roman" w:cs="Times New Roman"/>
          <w:i/>
          <w:lang w:eastAsia="pl-PL"/>
        </w:rPr>
      </w:pPr>
      <w:r w:rsidRPr="00C252A6">
        <w:rPr>
          <w:rFonts w:ascii="Times New Roman" w:eastAsia="Times New Roman" w:hAnsi="Times New Roman" w:cs="Times New Roman"/>
          <w:i/>
          <w:lang w:eastAsia="pl-PL"/>
        </w:rPr>
        <w:t xml:space="preserve">W przypadku, gdy Wykonawca składający ofertę </w:t>
      </w:r>
      <w:r w:rsidRPr="00C252A6">
        <w:rPr>
          <w:rFonts w:ascii="Times New Roman" w:eastAsia="Times New Roman" w:hAnsi="Times New Roman" w:cs="Times New Roman"/>
          <w:b/>
          <w:i/>
          <w:lang w:eastAsia="pl-PL"/>
        </w:rPr>
        <w:t>polega na potencjale technicznym innych podmiotów,</w:t>
      </w:r>
      <w:r w:rsidRPr="00C252A6">
        <w:rPr>
          <w:rFonts w:ascii="Times New Roman" w:eastAsia="Times New Roman" w:hAnsi="Times New Roman" w:cs="Times New Roman"/>
          <w:i/>
          <w:lang w:eastAsia="pl-PL"/>
        </w:rPr>
        <w:t xml:space="preserve"> niezależnie od charakteru prawnego łączących go z nimi stosunków, zobowiązany jest udowodnić Zamawiającemu, iż będzie dysponował tymi zasobami w trakcie realizacji zamówienia, w szczególności dołączając w tym celu do oferty </w:t>
      </w:r>
      <w:r w:rsidRPr="00C252A6">
        <w:rPr>
          <w:rFonts w:ascii="Times New Roman" w:eastAsia="Times New Roman" w:hAnsi="Times New Roman" w:cs="Times New Roman"/>
          <w:b/>
          <w:i/>
          <w:lang w:eastAsia="pl-PL"/>
        </w:rPr>
        <w:t xml:space="preserve">zobowiązanie </w:t>
      </w:r>
      <w:r w:rsidRPr="00C252A6">
        <w:rPr>
          <w:rFonts w:ascii="Times New Roman" w:eastAsia="Times New Roman" w:hAnsi="Times New Roman" w:cs="Times New Roman"/>
          <w:i/>
          <w:lang w:eastAsia="pl-PL"/>
        </w:rPr>
        <w:t>tych podmiotów do oddania mu do dyspozycji niezbędnych zasobów na potrzeby wykonania zamówienia.</w:t>
      </w:r>
    </w:p>
    <w:p w14:paraId="2A261B67" w14:textId="77777777" w:rsidR="00C252A6" w:rsidRPr="00C252A6" w:rsidRDefault="00C252A6" w:rsidP="00EC3AF5">
      <w:pPr>
        <w:numPr>
          <w:ilvl w:val="1"/>
          <w:numId w:val="67"/>
        </w:numPr>
        <w:spacing w:after="240" w:line="240" w:lineRule="auto"/>
        <w:contextualSpacing/>
        <w:jc w:val="both"/>
        <w:rPr>
          <w:rFonts w:ascii="Times New Roman" w:eastAsia="Times New Roman" w:hAnsi="Times New Roman" w:cs="Times New Roman"/>
          <w:i/>
          <w:lang w:eastAsia="pl-PL"/>
        </w:rPr>
      </w:pPr>
      <w:r w:rsidRPr="00C252A6">
        <w:rPr>
          <w:rFonts w:ascii="Times New Roman" w:eastAsia="Times New Roman" w:hAnsi="Times New Roman" w:cs="Times New Roman"/>
          <w:i/>
          <w:iCs/>
          <w:lang w:eastAsia="pl-PL"/>
        </w:rPr>
        <w:t xml:space="preserve">Wykaz zobowiązany będzie złożyć Wykonawca, którego oferta zostanie najwyżej oceniona, lub Wykonawcy, których Zamawiający wezwie do złożenia oświadczeń i dokumentów.  </w:t>
      </w:r>
    </w:p>
    <w:p w14:paraId="12F5F98A" w14:textId="77777777" w:rsidR="00C252A6" w:rsidRPr="00C252A6" w:rsidRDefault="00C252A6" w:rsidP="00C252A6">
      <w:pPr>
        <w:jc w:val="left"/>
        <w:rPr>
          <w:rFonts w:ascii="Times New Roman" w:eastAsia="Times New Roman" w:hAnsi="Times New Roman" w:cs="Times New Roman"/>
          <w:b/>
          <w:bCs/>
          <w:sz w:val="28"/>
          <w:szCs w:val="28"/>
          <w:lang w:eastAsia="pl-PL"/>
        </w:rPr>
      </w:pPr>
      <w:bookmarkStart w:id="93" w:name="_Toc108073041"/>
      <w:r w:rsidRPr="00C252A6">
        <w:rPr>
          <w:rFonts w:ascii="Times New Roman" w:eastAsia="Times New Roman" w:hAnsi="Times New Roman" w:cs="Times New Roman"/>
          <w:sz w:val="20"/>
          <w:szCs w:val="20"/>
          <w:lang w:eastAsia="pl-PL"/>
        </w:rPr>
        <w:br w:type="page"/>
      </w:r>
    </w:p>
    <w:bookmarkEnd w:id="93"/>
    <w:p w14:paraId="0172E2AD"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r w:rsidRPr="00C252A6">
        <w:rPr>
          <w:rFonts w:ascii="Times New Roman" w:eastAsia="Times New Roman" w:hAnsi="Times New Roman" w:cs="Times New Roman"/>
          <w:b/>
          <w:bCs/>
          <w:color w:val="2F5496"/>
          <w:spacing w:val="18"/>
          <w:sz w:val="24"/>
          <w:szCs w:val="24"/>
          <w:lang w:eastAsia="pl-PL"/>
        </w:rPr>
        <w:lastRenderedPageBreak/>
        <w:t xml:space="preserve">Załącznik nr 4.4.2 do SWZ - WYKAZ INSTALACJI BĘDĄCYCH </w:t>
      </w:r>
      <w:r w:rsidRPr="00C252A6">
        <w:rPr>
          <w:rFonts w:ascii="Times New Roman" w:eastAsia="Times New Roman" w:hAnsi="Times New Roman" w:cs="Times New Roman"/>
          <w:b/>
          <w:bCs/>
          <w:color w:val="2F5496"/>
          <w:spacing w:val="18"/>
          <w:sz w:val="24"/>
          <w:szCs w:val="24"/>
          <w:lang w:eastAsia="pl-PL"/>
        </w:rPr>
        <w:br/>
        <w:t>W DYSPOZYCJI WYKONAWCY, W KTÓRYCH WYKONAWCA ZAMIERZA PROWADZIĆ ZAGOSPODAROWANIE ODPADÓW WYDOBYWCZYCH W INSTALACJACH</w:t>
      </w:r>
    </w:p>
    <w:p w14:paraId="2F6EBB86" w14:textId="77777777" w:rsidR="00C252A6" w:rsidRPr="00C252A6" w:rsidRDefault="00C252A6" w:rsidP="00C252A6">
      <w:pPr>
        <w:spacing w:after="240" w:line="360" w:lineRule="auto"/>
        <w:contextualSpacing/>
        <w:jc w:val="left"/>
        <w:rPr>
          <w:rFonts w:ascii="Times New Roman" w:eastAsia="Times New Roman" w:hAnsi="Times New Roman" w:cs="Times New Roman"/>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2463"/>
        <w:gridCol w:w="1985"/>
        <w:gridCol w:w="1475"/>
        <w:gridCol w:w="2720"/>
      </w:tblGrid>
      <w:tr w:rsidR="00C252A6" w:rsidRPr="00C252A6" w14:paraId="7DFE00C0" w14:textId="77777777" w:rsidTr="00497F10">
        <w:trPr>
          <w:trHeight w:val="57"/>
          <w:jc w:val="center"/>
        </w:trPr>
        <w:tc>
          <w:tcPr>
            <w:tcW w:w="0" w:type="auto"/>
            <w:vAlign w:val="center"/>
          </w:tcPr>
          <w:p w14:paraId="461CD1C2"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Lp.</w:t>
            </w:r>
          </w:p>
        </w:tc>
        <w:tc>
          <w:tcPr>
            <w:tcW w:w="2463" w:type="dxa"/>
            <w:vAlign w:val="center"/>
          </w:tcPr>
          <w:p w14:paraId="5AA7C8CB"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Nazwa instalacji</w:t>
            </w:r>
          </w:p>
        </w:tc>
        <w:tc>
          <w:tcPr>
            <w:tcW w:w="1985" w:type="dxa"/>
            <w:vAlign w:val="center"/>
          </w:tcPr>
          <w:p w14:paraId="71CEF6A6"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Ilość odpadów przewidzianych do przetworzenia w instalacjach</w:t>
            </w:r>
          </w:p>
          <w:p w14:paraId="2BD93584"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[Mg]</w:t>
            </w:r>
          </w:p>
        </w:tc>
        <w:tc>
          <w:tcPr>
            <w:tcW w:w="1417" w:type="dxa"/>
            <w:vAlign w:val="center"/>
          </w:tcPr>
          <w:p w14:paraId="46E6E27E"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Decyzja (zezwolenie)*</w:t>
            </w:r>
          </w:p>
          <w:p w14:paraId="228BD7F0"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 numer</w:t>
            </w:r>
          </w:p>
        </w:tc>
        <w:tc>
          <w:tcPr>
            <w:tcW w:w="2720" w:type="dxa"/>
            <w:vAlign w:val="center"/>
          </w:tcPr>
          <w:p w14:paraId="69E7D5B2"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Podmiot udostępniający zasoby w przypadku korzystania przez Wykonawcę</w:t>
            </w:r>
          </w:p>
        </w:tc>
      </w:tr>
      <w:tr w:rsidR="00C252A6" w:rsidRPr="00C252A6" w14:paraId="64AE3F43" w14:textId="77777777" w:rsidTr="00497F10">
        <w:trPr>
          <w:trHeight w:val="567"/>
          <w:jc w:val="center"/>
        </w:trPr>
        <w:tc>
          <w:tcPr>
            <w:tcW w:w="0" w:type="auto"/>
            <w:vAlign w:val="center"/>
          </w:tcPr>
          <w:p w14:paraId="146FC5F5"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2463" w:type="dxa"/>
            <w:vAlign w:val="center"/>
          </w:tcPr>
          <w:p w14:paraId="1F09F364"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1985" w:type="dxa"/>
            <w:vAlign w:val="center"/>
          </w:tcPr>
          <w:p w14:paraId="5BCAFD52"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1417" w:type="dxa"/>
            <w:vAlign w:val="center"/>
          </w:tcPr>
          <w:p w14:paraId="15652342"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2720" w:type="dxa"/>
            <w:vAlign w:val="center"/>
          </w:tcPr>
          <w:p w14:paraId="6406671A"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r>
      <w:tr w:rsidR="00C252A6" w:rsidRPr="00C252A6" w14:paraId="45CFA4C6" w14:textId="77777777" w:rsidTr="00497F10">
        <w:trPr>
          <w:trHeight w:val="567"/>
          <w:jc w:val="center"/>
        </w:trPr>
        <w:tc>
          <w:tcPr>
            <w:tcW w:w="0" w:type="auto"/>
            <w:vAlign w:val="center"/>
          </w:tcPr>
          <w:p w14:paraId="0BBDDFFC"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2463" w:type="dxa"/>
            <w:vAlign w:val="center"/>
          </w:tcPr>
          <w:p w14:paraId="0E467694"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1985" w:type="dxa"/>
            <w:vAlign w:val="center"/>
          </w:tcPr>
          <w:p w14:paraId="403FCFCD"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1417" w:type="dxa"/>
            <w:vAlign w:val="center"/>
          </w:tcPr>
          <w:p w14:paraId="6B13C29D"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2720" w:type="dxa"/>
            <w:vAlign w:val="center"/>
          </w:tcPr>
          <w:p w14:paraId="701DE463"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r>
      <w:tr w:rsidR="00C252A6" w:rsidRPr="00C252A6" w14:paraId="0E44CE3C" w14:textId="77777777" w:rsidTr="00497F10">
        <w:trPr>
          <w:trHeight w:val="567"/>
          <w:jc w:val="center"/>
        </w:trPr>
        <w:tc>
          <w:tcPr>
            <w:tcW w:w="0" w:type="auto"/>
            <w:vAlign w:val="center"/>
          </w:tcPr>
          <w:p w14:paraId="49F10EAE"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2463" w:type="dxa"/>
            <w:vAlign w:val="center"/>
          </w:tcPr>
          <w:p w14:paraId="3FCCFF61"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1985" w:type="dxa"/>
            <w:vAlign w:val="center"/>
          </w:tcPr>
          <w:p w14:paraId="366E01BB"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1417" w:type="dxa"/>
            <w:vAlign w:val="center"/>
          </w:tcPr>
          <w:p w14:paraId="35454670"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2720" w:type="dxa"/>
            <w:vAlign w:val="center"/>
          </w:tcPr>
          <w:p w14:paraId="3DAC18EB"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r>
      <w:tr w:rsidR="00C252A6" w:rsidRPr="00C252A6" w14:paraId="23982224" w14:textId="77777777" w:rsidTr="00497F10">
        <w:trPr>
          <w:trHeight w:val="567"/>
          <w:jc w:val="center"/>
        </w:trPr>
        <w:tc>
          <w:tcPr>
            <w:tcW w:w="0" w:type="auto"/>
            <w:vAlign w:val="center"/>
          </w:tcPr>
          <w:p w14:paraId="00A885A1"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2463" w:type="dxa"/>
            <w:vAlign w:val="center"/>
          </w:tcPr>
          <w:p w14:paraId="5C1B1CF2"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1985" w:type="dxa"/>
            <w:vAlign w:val="center"/>
          </w:tcPr>
          <w:p w14:paraId="1732573F"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1417" w:type="dxa"/>
            <w:vAlign w:val="center"/>
          </w:tcPr>
          <w:p w14:paraId="0149B6FA"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2720" w:type="dxa"/>
            <w:vAlign w:val="center"/>
          </w:tcPr>
          <w:p w14:paraId="03FD32F2"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r>
    </w:tbl>
    <w:p w14:paraId="1E629535" w14:textId="77777777" w:rsidR="00C252A6" w:rsidRPr="00C252A6" w:rsidRDefault="00C252A6" w:rsidP="00C252A6">
      <w:pPr>
        <w:tabs>
          <w:tab w:val="left" w:pos="180"/>
        </w:tabs>
        <w:spacing w:after="240" w:line="360" w:lineRule="auto"/>
        <w:contextualSpacing/>
        <w:jc w:val="left"/>
        <w:rPr>
          <w:rFonts w:ascii="Times New Roman" w:eastAsia="Times New Roman" w:hAnsi="Times New Roman" w:cs="Times New Roman"/>
          <w:b/>
          <w:i/>
          <w:sz w:val="20"/>
          <w:szCs w:val="20"/>
          <w:lang w:eastAsia="pl-PL"/>
        </w:rPr>
      </w:pPr>
    </w:p>
    <w:p w14:paraId="4702C970" w14:textId="77777777" w:rsidR="00C252A6" w:rsidRPr="00C252A6" w:rsidRDefault="00C252A6" w:rsidP="00C252A6">
      <w:pPr>
        <w:spacing w:after="240" w:line="240" w:lineRule="auto"/>
        <w:contextualSpacing/>
        <w:jc w:val="left"/>
        <w:rPr>
          <w:rFonts w:ascii="Times New Roman" w:eastAsia="Times New Roman" w:hAnsi="Times New Roman" w:cs="Times New Roman"/>
          <w:color w:val="000000"/>
          <w:lang w:eastAsia="pl-PL"/>
        </w:rPr>
      </w:pPr>
      <w:r w:rsidRPr="00C252A6">
        <w:rPr>
          <w:rFonts w:ascii="Times New Roman" w:eastAsia="Times New Roman" w:hAnsi="Times New Roman" w:cs="Times New Roman"/>
          <w:b/>
          <w:bCs/>
          <w:lang w:eastAsia="pl-PL"/>
        </w:rPr>
        <w:t xml:space="preserve">* </w:t>
      </w:r>
      <w:r w:rsidRPr="00C252A6">
        <w:rPr>
          <w:rFonts w:ascii="Times New Roman" w:eastAsia="Times New Roman" w:hAnsi="Times New Roman" w:cs="Times New Roman"/>
          <w:b/>
          <w:bCs/>
          <w:u w:val="single"/>
          <w:lang w:eastAsia="pl-PL"/>
        </w:rPr>
        <w:t xml:space="preserve">Do wykazu należy dołączyć: właściwe dokumenty wymienione w części VIII ust. 7 pkt. 2 SWZ </w:t>
      </w:r>
    </w:p>
    <w:p w14:paraId="50F6B234" w14:textId="77777777" w:rsidR="00C252A6" w:rsidRPr="00C252A6" w:rsidRDefault="00C252A6" w:rsidP="00C252A6">
      <w:pPr>
        <w:spacing w:after="240" w:line="240" w:lineRule="auto"/>
        <w:contextualSpacing/>
        <w:jc w:val="left"/>
        <w:rPr>
          <w:rFonts w:ascii="Times New Roman" w:eastAsia="Times New Roman" w:hAnsi="Times New Roman" w:cs="Times New Roman"/>
          <w:i/>
          <w:lang w:eastAsia="pl-PL"/>
        </w:rPr>
      </w:pPr>
    </w:p>
    <w:p w14:paraId="231F5540" w14:textId="77777777" w:rsidR="00C252A6" w:rsidRPr="00C252A6" w:rsidRDefault="00C252A6" w:rsidP="00C252A6">
      <w:pPr>
        <w:spacing w:after="240" w:line="240" w:lineRule="auto"/>
        <w:contextualSpacing/>
        <w:jc w:val="left"/>
        <w:rPr>
          <w:rFonts w:ascii="Times New Roman" w:eastAsia="Times New Roman" w:hAnsi="Times New Roman" w:cs="Times New Roman"/>
          <w:i/>
          <w:lang w:eastAsia="pl-PL"/>
        </w:rPr>
      </w:pPr>
      <w:r w:rsidRPr="00C252A6">
        <w:rPr>
          <w:rFonts w:ascii="Times New Roman" w:eastAsia="Times New Roman" w:hAnsi="Times New Roman" w:cs="Times New Roman"/>
          <w:i/>
          <w:lang w:eastAsia="pl-PL"/>
        </w:rPr>
        <w:t xml:space="preserve">Uwaga: </w:t>
      </w:r>
    </w:p>
    <w:p w14:paraId="0416425C" w14:textId="77777777" w:rsidR="00C252A6" w:rsidRPr="00C252A6" w:rsidRDefault="00C252A6" w:rsidP="00EC3AF5">
      <w:pPr>
        <w:numPr>
          <w:ilvl w:val="1"/>
          <w:numId w:val="68"/>
        </w:numPr>
        <w:spacing w:after="240" w:line="240" w:lineRule="auto"/>
        <w:contextualSpacing/>
        <w:jc w:val="both"/>
        <w:rPr>
          <w:rFonts w:ascii="Times New Roman" w:eastAsia="Times New Roman" w:hAnsi="Times New Roman" w:cs="Times New Roman"/>
          <w:i/>
          <w:lang w:eastAsia="pl-PL"/>
        </w:rPr>
      </w:pPr>
      <w:r w:rsidRPr="00C252A6">
        <w:rPr>
          <w:rFonts w:ascii="Times New Roman" w:eastAsia="Times New Roman" w:hAnsi="Times New Roman" w:cs="Times New Roman"/>
          <w:i/>
          <w:lang w:eastAsia="pl-PL"/>
        </w:rPr>
        <w:t xml:space="preserve">W przypadku, gdy Wykonawca składający ofertę </w:t>
      </w:r>
      <w:r w:rsidRPr="00C252A6">
        <w:rPr>
          <w:rFonts w:ascii="Times New Roman" w:eastAsia="Times New Roman" w:hAnsi="Times New Roman" w:cs="Times New Roman"/>
          <w:b/>
          <w:i/>
          <w:lang w:eastAsia="pl-PL"/>
        </w:rPr>
        <w:t>polega na potencjale technicznym innych podmiotów,</w:t>
      </w:r>
      <w:r w:rsidRPr="00C252A6">
        <w:rPr>
          <w:rFonts w:ascii="Times New Roman" w:eastAsia="Times New Roman" w:hAnsi="Times New Roman" w:cs="Times New Roman"/>
          <w:i/>
          <w:lang w:eastAsia="pl-PL"/>
        </w:rPr>
        <w:t xml:space="preserve"> niezależnie od charakteru prawnego łączących go z nimi stosunków, zobowiązany jest udowodnić Zamawiającemu, iż będzie dysponował tymi zasobami w trakcie realizacji zamówienia, w szczególności dołączając w tym celu do oferty </w:t>
      </w:r>
      <w:r w:rsidRPr="00C252A6">
        <w:rPr>
          <w:rFonts w:ascii="Times New Roman" w:eastAsia="Times New Roman" w:hAnsi="Times New Roman" w:cs="Times New Roman"/>
          <w:b/>
          <w:i/>
          <w:lang w:eastAsia="pl-PL"/>
        </w:rPr>
        <w:t xml:space="preserve">zobowiązanie </w:t>
      </w:r>
      <w:r w:rsidRPr="00C252A6">
        <w:rPr>
          <w:rFonts w:ascii="Times New Roman" w:eastAsia="Times New Roman" w:hAnsi="Times New Roman" w:cs="Times New Roman"/>
          <w:i/>
          <w:lang w:eastAsia="pl-PL"/>
        </w:rPr>
        <w:t>tych podmiotów do oddania mu do dyspozycji niezbędnych zasobów na potrzeby wykonania zamówienia.</w:t>
      </w:r>
    </w:p>
    <w:p w14:paraId="64FC692F" w14:textId="77777777" w:rsidR="00C252A6" w:rsidRPr="00C252A6" w:rsidRDefault="00C252A6" w:rsidP="00EC3AF5">
      <w:pPr>
        <w:numPr>
          <w:ilvl w:val="1"/>
          <w:numId w:val="68"/>
        </w:numPr>
        <w:spacing w:after="240" w:line="240" w:lineRule="auto"/>
        <w:contextualSpacing/>
        <w:jc w:val="both"/>
        <w:rPr>
          <w:rFonts w:ascii="Times New Roman" w:eastAsia="Times New Roman" w:hAnsi="Times New Roman" w:cs="Times New Roman"/>
          <w:i/>
          <w:lang w:eastAsia="pl-PL"/>
        </w:rPr>
      </w:pPr>
      <w:r w:rsidRPr="00C252A6">
        <w:rPr>
          <w:rFonts w:ascii="Times New Roman" w:eastAsia="Times New Roman" w:hAnsi="Times New Roman" w:cs="Times New Roman"/>
          <w:i/>
          <w:lang w:eastAsia="pl-PL"/>
        </w:rPr>
        <w:t>W</w:t>
      </w:r>
      <w:r w:rsidRPr="00C252A6">
        <w:rPr>
          <w:rFonts w:ascii="Times New Roman" w:eastAsia="Times New Roman" w:hAnsi="Times New Roman" w:cs="Times New Roman"/>
          <w:i/>
          <w:iCs/>
          <w:lang w:eastAsia="pl-PL"/>
        </w:rPr>
        <w:t xml:space="preserve">ykaz zobowiązany będzie złożyć Wykonawca, którego oferta zostanie najwyżej oceniona, lub Wykonawcy, których Zamawiający wezwie do złożenia oświadczeń i dokumentów.  </w:t>
      </w:r>
    </w:p>
    <w:p w14:paraId="425C1EE5" w14:textId="77777777" w:rsidR="00C252A6" w:rsidRPr="00C252A6" w:rsidRDefault="00C252A6" w:rsidP="00C252A6">
      <w:pPr>
        <w:spacing w:after="240" w:line="240" w:lineRule="auto"/>
        <w:contextualSpacing/>
        <w:jc w:val="both"/>
        <w:rPr>
          <w:rFonts w:ascii="Times New Roman" w:eastAsia="Times New Roman" w:hAnsi="Times New Roman" w:cs="Times New Roman"/>
          <w:b/>
          <w:i/>
          <w:lang w:eastAsia="pl-PL"/>
        </w:rPr>
      </w:pPr>
    </w:p>
    <w:p w14:paraId="631A0377" w14:textId="77777777" w:rsidR="00C252A6" w:rsidRPr="00C252A6" w:rsidRDefault="00C252A6" w:rsidP="00C252A6">
      <w:pPr>
        <w:spacing w:after="240" w:line="360" w:lineRule="auto"/>
        <w:contextualSpacing/>
        <w:jc w:val="left"/>
        <w:rPr>
          <w:rFonts w:ascii="Times New Roman" w:eastAsia="Times New Roman" w:hAnsi="Times New Roman" w:cs="Times New Roman"/>
          <w:sz w:val="24"/>
          <w:szCs w:val="24"/>
          <w:lang w:eastAsia="pl-PL"/>
        </w:rPr>
      </w:pPr>
    </w:p>
    <w:p w14:paraId="7803E8FC" w14:textId="77777777" w:rsidR="00C252A6" w:rsidRPr="00C252A6" w:rsidRDefault="00C252A6" w:rsidP="00C252A6">
      <w:pPr>
        <w:spacing w:after="240" w:line="360" w:lineRule="auto"/>
        <w:contextualSpacing/>
        <w:jc w:val="left"/>
        <w:rPr>
          <w:rFonts w:ascii="Times New Roman" w:eastAsia="Times New Roman" w:hAnsi="Times New Roman" w:cs="Times New Roman"/>
          <w:sz w:val="24"/>
          <w:szCs w:val="24"/>
          <w:lang w:eastAsia="pl-PL"/>
        </w:rPr>
        <w:sectPr w:rsidR="00C252A6" w:rsidRPr="00C252A6" w:rsidSect="005B529C">
          <w:pgSz w:w="11906" w:h="16838"/>
          <w:pgMar w:top="1417" w:right="1417" w:bottom="1417" w:left="1417" w:header="708" w:footer="302" w:gutter="0"/>
          <w:cols w:space="708"/>
          <w:docGrid w:linePitch="360"/>
        </w:sectPr>
      </w:pPr>
    </w:p>
    <w:p w14:paraId="490DF5F2"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4"/>
          <w:szCs w:val="24"/>
          <w:lang w:eastAsia="pl-PL"/>
        </w:rPr>
      </w:pPr>
      <w:r w:rsidRPr="00C252A6">
        <w:rPr>
          <w:rFonts w:ascii="Times New Roman" w:eastAsia="Times New Roman" w:hAnsi="Times New Roman" w:cs="Times New Roman"/>
          <w:b/>
          <w:bCs/>
          <w:color w:val="2F5496"/>
          <w:spacing w:val="18"/>
          <w:sz w:val="24"/>
          <w:szCs w:val="24"/>
          <w:lang w:eastAsia="pl-PL"/>
        </w:rPr>
        <w:lastRenderedPageBreak/>
        <w:t>Załącznik nr 4.4.3 do SWZ - WYKAZ OBIEKTÓW UNIESZKODLIWIANIA ODPADÓW WYDOBYWCZYCH BĘDĄCYCH W DYSPOZYCJI WYKONAWCY, W KTÓRYCH WYKONAWCA ZAMIERZA PROWADZIĆ UNIESZKODLIWIANIE ODPADÓW WYDOBYWCZYCH</w:t>
      </w:r>
    </w:p>
    <w:p w14:paraId="37A11C0E" w14:textId="77777777" w:rsidR="00C252A6" w:rsidRPr="00C252A6" w:rsidRDefault="00C252A6" w:rsidP="00C252A6">
      <w:pPr>
        <w:spacing w:after="240" w:line="360" w:lineRule="auto"/>
        <w:contextualSpacing/>
        <w:jc w:val="left"/>
        <w:rPr>
          <w:rFonts w:ascii="Times New Roman" w:eastAsia="Times New Roman" w:hAnsi="Times New Roman" w:cs="Times New Roman"/>
          <w:sz w:val="20"/>
          <w:szCs w:val="20"/>
          <w:lang w:eastAsia="pl-PL"/>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
        <w:gridCol w:w="3513"/>
        <w:gridCol w:w="2046"/>
        <w:gridCol w:w="1460"/>
        <w:gridCol w:w="1866"/>
      </w:tblGrid>
      <w:tr w:rsidR="00C252A6" w:rsidRPr="00C252A6" w14:paraId="544996ED" w14:textId="77777777" w:rsidTr="00497F10">
        <w:trPr>
          <w:trHeight w:val="454"/>
        </w:trPr>
        <w:tc>
          <w:tcPr>
            <w:tcW w:w="306" w:type="pct"/>
            <w:vAlign w:val="center"/>
          </w:tcPr>
          <w:p w14:paraId="3ABE2871"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Lp.</w:t>
            </w:r>
          </w:p>
        </w:tc>
        <w:tc>
          <w:tcPr>
            <w:tcW w:w="1856" w:type="pct"/>
            <w:vAlign w:val="center"/>
          </w:tcPr>
          <w:p w14:paraId="2C224B59"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Nazwa obiektu unieszkodliwiania</w:t>
            </w:r>
          </w:p>
          <w:p w14:paraId="3AB15612"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odpadów wydobywczych</w:t>
            </w:r>
          </w:p>
        </w:tc>
        <w:tc>
          <w:tcPr>
            <w:tcW w:w="1081" w:type="pct"/>
            <w:vAlign w:val="center"/>
          </w:tcPr>
          <w:p w14:paraId="403FC7FB"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Ilość odpadów przewidzianych</w:t>
            </w:r>
          </w:p>
          <w:p w14:paraId="69E7C10C"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do unieszkodliwiania</w:t>
            </w:r>
          </w:p>
          <w:p w14:paraId="7AE5D388"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[Mg]</w:t>
            </w:r>
          </w:p>
        </w:tc>
        <w:tc>
          <w:tcPr>
            <w:tcW w:w="771" w:type="pct"/>
            <w:vAlign w:val="center"/>
          </w:tcPr>
          <w:p w14:paraId="5DF0F101"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Zezwolenie*</w:t>
            </w:r>
          </w:p>
          <w:p w14:paraId="7F5AA314"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 numer</w:t>
            </w:r>
          </w:p>
        </w:tc>
        <w:tc>
          <w:tcPr>
            <w:tcW w:w="986" w:type="pct"/>
            <w:vAlign w:val="center"/>
          </w:tcPr>
          <w:p w14:paraId="532F2FCC"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r w:rsidRPr="00C252A6">
              <w:rPr>
                <w:rFonts w:ascii="Times New Roman" w:eastAsia="Times New Roman" w:hAnsi="Times New Roman" w:cs="Times New Roman"/>
                <w:b/>
                <w:lang w:eastAsia="pl-PL"/>
              </w:rPr>
              <w:t>Podmiot udostępniający zasoby w przypadku korzystania przez Wykonawcę</w:t>
            </w:r>
          </w:p>
        </w:tc>
      </w:tr>
      <w:tr w:rsidR="00C252A6" w:rsidRPr="00C252A6" w14:paraId="10550F8E" w14:textId="77777777" w:rsidTr="00497F10">
        <w:trPr>
          <w:trHeight w:val="454"/>
        </w:trPr>
        <w:tc>
          <w:tcPr>
            <w:tcW w:w="306" w:type="pct"/>
            <w:vAlign w:val="center"/>
          </w:tcPr>
          <w:p w14:paraId="262FD891"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1856" w:type="pct"/>
            <w:vAlign w:val="center"/>
          </w:tcPr>
          <w:p w14:paraId="1493FDAF"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1081" w:type="pct"/>
            <w:vAlign w:val="center"/>
          </w:tcPr>
          <w:p w14:paraId="0C77CF3C"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771" w:type="pct"/>
            <w:vAlign w:val="center"/>
          </w:tcPr>
          <w:p w14:paraId="6B55EE29"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986" w:type="pct"/>
            <w:vAlign w:val="center"/>
          </w:tcPr>
          <w:p w14:paraId="5A9E9207"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r>
      <w:tr w:rsidR="00C252A6" w:rsidRPr="00C252A6" w14:paraId="44106212" w14:textId="77777777" w:rsidTr="00497F10">
        <w:trPr>
          <w:trHeight w:val="454"/>
        </w:trPr>
        <w:tc>
          <w:tcPr>
            <w:tcW w:w="306" w:type="pct"/>
            <w:vAlign w:val="center"/>
          </w:tcPr>
          <w:p w14:paraId="2A427B7A"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1856" w:type="pct"/>
            <w:vAlign w:val="center"/>
          </w:tcPr>
          <w:p w14:paraId="5387B656"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1081" w:type="pct"/>
            <w:vAlign w:val="center"/>
          </w:tcPr>
          <w:p w14:paraId="186AD1DE"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771" w:type="pct"/>
            <w:vAlign w:val="center"/>
          </w:tcPr>
          <w:p w14:paraId="5501F635"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986" w:type="pct"/>
            <w:vAlign w:val="center"/>
          </w:tcPr>
          <w:p w14:paraId="474F30CF"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r>
      <w:tr w:rsidR="00C252A6" w:rsidRPr="00C252A6" w14:paraId="386B8774" w14:textId="77777777" w:rsidTr="00497F10">
        <w:trPr>
          <w:trHeight w:val="454"/>
        </w:trPr>
        <w:tc>
          <w:tcPr>
            <w:tcW w:w="306" w:type="pct"/>
            <w:vAlign w:val="center"/>
          </w:tcPr>
          <w:p w14:paraId="438F2375"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1856" w:type="pct"/>
            <w:vAlign w:val="center"/>
          </w:tcPr>
          <w:p w14:paraId="65500DF4"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1081" w:type="pct"/>
            <w:vAlign w:val="center"/>
          </w:tcPr>
          <w:p w14:paraId="4B342A4C"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771" w:type="pct"/>
            <w:vAlign w:val="center"/>
          </w:tcPr>
          <w:p w14:paraId="2B478B97"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986" w:type="pct"/>
            <w:vAlign w:val="center"/>
          </w:tcPr>
          <w:p w14:paraId="72C2DB7F"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r>
      <w:tr w:rsidR="00C252A6" w:rsidRPr="00C252A6" w14:paraId="68B5B8E7" w14:textId="77777777" w:rsidTr="00497F10">
        <w:trPr>
          <w:trHeight w:val="454"/>
        </w:trPr>
        <w:tc>
          <w:tcPr>
            <w:tcW w:w="306" w:type="pct"/>
            <w:vAlign w:val="center"/>
          </w:tcPr>
          <w:p w14:paraId="103851C6"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1856" w:type="pct"/>
            <w:vAlign w:val="center"/>
          </w:tcPr>
          <w:p w14:paraId="5BA5CA3B"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1081" w:type="pct"/>
            <w:vAlign w:val="center"/>
          </w:tcPr>
          <w:p w14:paraId="024C2735"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771" w:type="pct"/>
            <w:vAlign w:val="center"/>
          </w:tcPr>
          <w:p w14:paraId="3E88D3B4"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c>
          <w:tcPr>
            <w:tcW w:w="986" w:type="pct"/>
            <w:vAlign w:val="center"/>
          </w:tcPr>
          <w:p w14:paraId="222E63C1" w14:textId="77777777" w:rsidR="00C252A6" w:rsidRPr="00C252A6" w:rsidRDefault="00C252A6" w:rsidP="00C252A6">
            <w:pPr>
              <w:tabs>
                <w:tab w:val="left" w:pos="851"/>
              </w:tabs>
              <w:spacing w:after="0" w:line="240" w:lineRule="auto"/>
              <w:contextualSpacing/>
              <w:rPr>
                <w:rFonts w:ascii="Times New Roman" w:eastAsia="Times New Roman" w:hAnsi="Times New Roman" w:cs="Times New Roman"/>
                <w:b/>
                <w:lang w:eastAsia="pl-PL"/>
              </w:rPr>
            </w:pPr>
          </w:p>
        </w:tc>
      </w:tr>
    </w:tbl>
    <w:p w14:paraId="1E83754C" w14:textId="77777777" w:rsidR="00C252A6" w:rsidRPr="00C252A6" w:rsidRDefault="00C252A6" w:rsidP="00C252A6">
      <w:pPr>
        <w:tabs>
          <w:tab w:val="left" w:pos="330"/>
        </w:tabs>
        <w:spacing w:after="240" w:line="360" w:lineRule="auto"/>
        <w:contextualSpacing/>
        <w:jc w:val="left"/>
        <w:rPr>
          <w:rFonts w:ascii="Times New Roman" w:eastAsia="Times New Roman" w:hAnsi="Times New Roman" w:cs="Times New Roman"/>
          <w:bCs/>
          <w:sz w:val="20"/>
          <w:szCs w:val="20"/>
          <w:lang w:eastAsia="pl-PL"/>
        </w:rPr>
      </w:pPr>
    </w:p>
    <w:p w14:paraId="3437B65B" w14:textId="77777777" w:rsidR="00C252A6" w:rsidRPr="00C252A6" w:rsidRDefault="00C252A6" w:rsidP="00C252A6">
      <w:pPr>
        <w:spacing w:after="240" w:line="240" w:lineRule="auto"/>
        <w:contextualSpacing/>
        <w:jc w:val="left"/>
        <w:rPr>
          <w:rFonts w:ascii="Times New Roman" w:eastAsia="Times New Roman" w:hAnsi="Times New Roman" w:cs="Times New Roman"/>
          <w:b/>
          <w:bCs/>
          <w:u w:val="single"/>
          <w:lang w:eastAsia="pl-PL"/>
        </w:rPr>
      </w:pPr>
      <w:r w:rsidRPr="00C252A6">
        <w:rPr>
          <w:rFonts w:ascii="Times New Roman" w:eastAsia="Times New Roman" w:hAnsi="Times New Roman" w:cs="Times New Roman"/>
          <w:b/>
          <w:bCs/>
          <w:lang w:eastAsia="pl-PL"/>
        </w:rPr>
        <w:t xml:space="preserve">* </w:t>
      </w:r>
      <w:r w:rsidRPr="00C252A6">
        <w:rPr>
          <w:rFonts w:ascii="Times New Roman" w:eastAsia="Times New Roman" w:hAnsi="Times New Roman" w:cs="Times New Roman"/>
          <w:b/>
          <w:bCs/>
          <w:u w:val="single"/>
          <w:lang w:eastAsia="pl-PL"/>
        </w:rPr>
        <w:t>Do wykazu należy dołączyć: właściwe dokumenty wymienione w części VIII ust. 7 pkt. 2 SWZ</w:t>
      </w:r>
    </w:p>
    <w:p w14:paraId="585BA16A" w14:textId="77777777" w:rsidR="00C252A6" w:rsidRPr="00C252A6" w:rsidRDefault="00C252A6" w:rsidP="00C252A6">
      <w:pPr>
        <w:spacing w:after="240" w:line="240" w:lineRule="auto"/>
        <w:contextualSpacing/>
        <w:jc w:val="left"/>
        <w:rPr>
          <w:rFonts w:ascii="Times New Roman" w:eastAsia="Times New Roman" w:hAnsi="Times New Roman" w:cs="Times New Roman"/>
          <w:bCs/>
          <w:lang w:eastAsia="pl-PL"/>
        </w:rPr>
      </w:pPr>
    </w:p>
    <w:p w14:paraId="4E4C4FFA" w14:textId="77777777" w:rsidR="00C252A6" w:rsidRPr="00C252A6" w:rsidRDefault="00C252A6" w:rsidP="00C252A6">
      <w:pPr>
        <w:spacing w:after="240" w:line="240" w:lineRule="auto"/>
        <w:contextualSpacing/>
        <w:jc w:val="left"/>
        <w:rPr>
          <w:rFonts w:ascii="Times New Roman" w:eastAsia="Times New Roman" w:hAnsi="Times New Roman" w:cs="Times New Roman"/>
          <w:i/>
          <w:lang w:eastAsia="pl-PL"/>
        </w:rPr>
      </w:pPr>
      <w:r w:rsidRPr="00C252A6">
        <w:rPr>
          <w:rFonts w:ascii="Times New Roman" w:eastAsia="Times New Roman" w:hAnsi="Times New Roman" w:cs="Times New Roman"/>
          <w:i/>
          <w:lang w:eastAsia="pl-PL"/>
        </w:rPr>
        <w:t xml:space="preserve">Uwaga: </w:t>
      </w:r>
    </w:p>
    <w:p w14:paraId="60A4F5F2" w14:textId="77777777" w:rsidR="00C252A6" w:rsidRPr="00C252A6" w:rsidRDefault="00C252A6" w:rsidP="00EC3AF5">
      <w:pPr>
        <w:numPr>
          <w:ilvl w:val="1"/>
          <w:numId w:val="69"/>
        </w:numPr>
        <w:spacing w:after="240" w:line="240" w:lineRule="auto"/>
        <w:contextualSpacing/>
        <w:jc w:val="both"/>
        <w:rPr>
          <w:rFonts w:ascii="Times New Roman" w:eastAsia="Times New Roman" w:hAnsi="Times New Roman" w:cs="Times New Roman"/>
          <w:i/>
          <w:lang w:eastAsia="pl-PL"/>
        </w:rPr>
      </w:pPr>
      <w:r w:rsidRPr="00C252A6">
        <w:rPr>
          <w:rFonts w:ascii="Times New Roman" w:eastAsia="Times New Roman" w:hAnsi="Times New Roman" w:cs="Times New Roman"/>
          <w:i/>
          <w:lang w:eastAsia="pl-PL"/>
        </w:rPr>
        <w:t xml:space="preserve">W przypadku, gdy Wykonawca składający ofertę </w:t>
      </w:r>
      <w:r w:rsidRPr="00C252A6">
        <w:rPr>
          <w:rFonts w:ascii="Times New Roman" w:eastAsia="Times New Roman" w:hAnsi="Times New Roman" w:cs="Times New Roman"/>
          <w:b/>
          <w:i/>
          <w:lang w:eastAsia="pl-PL"/>
        </w:rPr>
        <w:t>polega na potencjale technicznym innych podmiotów,</w:t>
      </w:r>
      <w:r w:rsidRPr="00C252A6">
        <w:rPr>
          <w:rFonts w:ascii="Times New Roman" w:eastAsia="Times New Roman" w:hAnsi="Times New Roman" w:cs="Times New Roman"/>
          <w:i/>
          <w:lang w:eastAsia="pl-PL"/>
        </w:rPr>
        <w:t xml:space="preserve"> niezależnie od charakteru prawnego łączących go z nimi stosunków, zobowiązany jest udowodnić Zamawiającemu, iż będzie dysponował tymi zasobami w trakcie realizacji zamówienia, w szczególności dołączając w tym celu do oferty </w:t>
      </w:r>
      <w:r w:rsidRPr="00C252A6">
        <w:rPr>
          <w:rFonts w:ascii="Times New Roman" w:eastAsia="Times New Roman" w:hAnsi="Times New Roman" w:cs="Times New Roman"/>
          <w:b/>
          <w:i/>
          <w:lang w:eastAsia="pl-PL"/>
        </w:rPr>
        <w:t xml:space="preserve">zobowiązanie </w:t>
      </w:r>
      <w:r w:rsidRPr="00C252A6">
        <w:rPr>
          <w:rFonts w:ascii="Times New Roman" w:eastAsia="Times New Roman" w:hAnsi="Times New Roman" w:cs="Times New Roman"/>
          <w:i/>
          <w:lang w:eastAsia="pl-PL"/>
        </w:rPr>
        <w:t xml:space="preserve">tych podmiotów </w:t>
      </w:r>
      <w:r w:rsidRPr="00C252A6">
        <w:rPr>
          <w:rFonts w:ascii="Times New Roman" w:eastAsia="Times New Roman" w:hAnsi="Times New Roman" w:cs="Times New Roman"/>
          <w:i/>
          <w:lang w:eastAsia="pl-PL"/>
        </w:rPr>
        <w:br/>
        <w:t>do oddania mu do dyspozycji niezbędnych zasobów na potrzeby wykonania zamówienia.</w:t>
      </w:r>
    </w:p>
    <w:p w14:paraId="337C33BC" w14:textId="77777777" w:rsidR="00C252A6" w:rsidRPr="00C252A6" w:rsidRDefault="00C252A6" w:rsidP="00EC3AF5">
      <w:pPr>
        <w:numPr>
          <w:ilvl w:val="1"/>
          <w:numId w:val="69"/>
        </w:numPr>
        <w:spacing w:after="240" w:line="240" w:lineRule="auto"/>
        <w:contextualSpacing/>
        <w:jc w:val="both"/>
        <w:rPr>
          <w:rFonts w:ascii="Times New Roman" w:eastAsia="Times New Roman" w:hAnsi="Times New Roman" w:cs="Times New Roman"/>
          <w:i/>
          <w:lang w:eastAsia="pl-PL"/>
        </w:rPr>
      </w:pPr>
      <w:r w:rsidRPr="00C252A6">
        <w:rPr>
          <w:rFonts w:ascii="Times New Roman" w:eastAsia="Times New Roman" w:hAnsi="Times New Roman" w:cs="Times New Roman"/>
          <w:i/>
          <w:iCs/>
          <w:lang w:eastAsia="pl-PL"/>
        </w:rPr>
        <w:t xml:space="preserve">Wykaz zobowiązany będzie złożyć Wykonawca, którego oferta zostanie najwyżej oceniona, </w:t>
      </w:r>
      <w:r w:rsidRPr="00C252A6">
        <w:rPr>
          <w:rFonts w:ascii="Times New Roman" w:eastAsia="Times New Roman" w:hAnsi="Times New Roman" w:cs="Times New Roman"/>
          <w:i/>
          <w:iCs/>
          <w:lang w:eastAsia="pl-PL"/>
        </w:rPr>
        <w:br/>
        <w:t xml:space="preserve">lub Wykonawcy, których Zamawiający wezwie do złożenia oświadczeń i dokumentów.  </w:t>
      </w:r>
    </w:p>
    <w:p w14:paraId="3ED97F93" w14:textId="77777777" w:rsidR="00C252A6" w:rsidRPr="00C252A6" w:rsidRDefault="00C252A6" w:rsidP="00C252A6">
      <w:pPr>
        <w:spacing w:after="240" w:line="240" w:lineRule="auto"/>
        <w:contextualSpacing/>
        <w:jc w:val="both"/>
        <w:rPr>
          <w:rFonts w:ascii="Times New Roman" w:eastAsia="Times New Roman" w:hAnsi="Times New Roman" w:cs="Times New Roman"/>
          <w:sz w:val="21"/>
          <w:szCs w:val="21"/>
          <w:lang w:eastAsia="pl-PL"/>
        </w:rPr>
      </w:pPr>
    </w:p>
    <w:p w14:paraId="390000CC" w14:textId="77777777" w:rsidR="00C252A6" w:rsidRPr="00C252A6" w:rsidRDefault="00C252A6" w:rsidP="00C252A6">
      <w:pPr>
        <w:spacing w:after="0" w:line="240" w:lineRule="auto"/>
        <w:jc w:val="both"/>
        <w:rPr>
          <w:rFonts w:ascii="Times New Roman" w:eastAsia="Times New Roman" w:hAnsi="Times New Roman" w:cs="Times New Roman"/>
          <w:bCs/>
          <w:i/>
          <w:iCs/>
          <w:sz w:val="20"/>
          <w:szCs w:val="20"/>
          <w:lang w:eastAsia="zh-CN"/>
        </w:rPr>
      </w:pPr>
    </w:p>
    <w:bookmarkEnd w:id="92"/>
    <w:p w14:paraId="502B5625" w14:textId="77777777" w:rsidR="00C252A6" w:rsidRPr="00C252A6" w:rsidRDefault="00C252A6" w:rsidP="00C252A6">
      <w:pPr>
        <w:spacing w:after="0" w:line="240" w:lineRule="auto"/>
        <w:jc w:val="both"/>
        <w:rPr>
          <w:rFonts w:ascii="Times New Roman" w:eastAsia="Times New Roman" w:hAnsi="Times New Roman" w:cs="Times New Roman"/>
          <w:bCs/>
          <w:i/>
          <w:iCs/>
          <w:sz w:val="20"/>
          <w:szCs w:val="20"/>
          <w:lang w:eastAsia="zh-CN"/>
        </w:rPr>
        <w:sectPr w:rsidR="00C252A6" w:rsidRPr="00C252A6" w:rsidSect="00497F10">
          <w:pgSz w:w="11907" w:h="16840" w:code="9"/>
          <w:pgMar w:top="1417" w:right="1134" w:bottom="1417" w:left="1417" w:header="567" w:footer="57" w:gutter="0"/>
          <w:cols w:space="708"/>
          <w:docGrid w:linePitch="360"/>
        </w:sectPr>
      </w:pPr>
    </w:p>
    <w:p w14:paraId="2994A096"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8"/>
          <w:szCs w:val="24"/>
          <w:lang w:eastAsia="pl-PL"/>
        </w:rPr>
      </w:pPr>
      <w:bookmarkStart w:id="94" w:name="_Hlk67825298"/>
      <w:r w:rsidRPr="00C252A6">
        <w:rPr>
          <w:rFonts w:ascii="Times New Roman" w:eastAsia="Times New Roman" w:hAnsi="Times New Roman" w:cs="Times New Roman"/>
          <w:b/>
          <w:bCs/>
          <w:color w:val="2F5496"/>
          <w:spacing w:val="18"/>
          <w:sz w:val="28"/>
          <w:szCs w:val="24"/>
          <w:lang w:eastAsia="pl-PL"/>
        </w:rPr>
        <w:lastRenderedPageBreak/>
        <w:t>Załącznik nr 5 do SWZ – Istotne postanowienia umowy</w:t>
      </w:r>
    </w:p>
    <w:p w14:paraId="45E1577C" w14:textId="77777777" w:rsidR="00C252A6" w:rsidRPr="00C252A6" w:rsidRDefault="00C252A6" w:rsidP="00C252A6">
      <w:pPr>
        <w:spacing w:after="0" w:line="240" w:lineRule="auto"/>
        <w:jc w:val="both"/>
        <w:rPr>
          <w:rFonts w:ascii="Times New Roman" w:eastAsia="Times New Roman" w:hAnsi="Times New Roman" w:cs="Times New Roman"/>
          <w:b/>
          <w:bCs/>
          <w:color w:val="2F5496"/>
          <w:spacing w:val="18"/>
          <w:sz w:val="28"/>
          <w:szCs w:val="24"/>
          <w:lang w:eastAsia="pl-PL"/>
        </w:rPr>
      </w:pPr>
    </w:p>
    <w:p w14:paraId="70E60457" w14:textId="77777777" w:rsidR="00C252A6" w:rsidRPr="00C252A6" w:rsidRDefault="00C252A6" w:rsidP="00C252A6">
      <w:pPr>
        <w:tabs>
          <w:tab w:val="left" w:pos="426"/>
        </w:tabs>
        <w:spacing w:before="120" w:after="0" w:line="240" w:lineRule="auto"/>
        <w:jc w:val="left"/>
        <w:rPr>
          <w:rFonts w:ascii="Times New Roman" w:eastAsia="Times New Roman" w:hAnsi="Times New Roman" w:cs="Times New Roman"/>
          <w:b/>
          <w:sz w:val="24"/>
          <w:lang w:eastAsia="pl-PL"/>
        </w:rPr>
      </w:pPr>
      <w:r w:rsidRPr="00C252A6">
        <w:rPr>
          <w:rFonts w:ascii="Times New Roman" w:eastAsia="Times New Roman" w:hAnsi="Times New Roman" w:cs="Times New Roman"/>
          <w:b/>
          <w:sz w:val="24"/>
          <w:lang w:eastAsia="pl-PL"/>
        </w:rPr>
        <w:t xml:space="preserve">Nr LRU: …………………….. </w:t>
      </w:r>
    </w:p>
    <w:p w14:paraId="434164B5" w14:textId="77777777" w:rsidR="00C252A6" w:rsidRPr="00C252A6" w:rsidRDefault="00C252A6" w:rsidP="00C252A6">
      <w:pPr>
        <w:spacing w:before="120" w:after="0" w:line="240" w:lineRule="auto"/>
        <w:rPr>
          <w:rFonts w:ascii="Times New Roman" w:eastAsia="Times New Roman" w:hAnsi="Times New Roman" w:cs="Times New Roman"/>
          <w:b/>
          <w:bCs/>
          <w:sz w:val="32"/>
          <w:szCs w:val="32"/>
          <w:lang w:eastAsia="pl-PL"/>
        </w:rPr>
      </w:pPr>
      <w:r w:rsidRPr="00C252A6">
        <w:rPr>
          <w:rFonts w:ascii="Times New Roman" w:eastAsia="Times New Roman" w:hAnsi="Times New Roman" w:cs="Times New Roman"/>
          <w:b/>
          <w:bCs/>
          <w:sz w:val="32"/>
          <w:szCs w:val="32"/>
          <w:lang w:eastAsia="pl-PL"/>
        </w:rPr>
        <w:t>Istotne postanowienia umowy</w:t>
      </w:r>
    </w:p>
    <w:p w14:paraId="3EC14B32" w14:textId="77777777" w:rsidR="00C252A6" w:rsidRPr="00C252A6" w:rsidRDefault="00C252A6" w:rsidP="00C252A6">
      <w:pPr>
        <w:spacing w:after="0" w:line="240" w:lineRule="auto"/>
        <w:jc w:val="both"/>
        <w:rPr>
          <w:rFonts w:ascii="Times New Roman" w:eastAsia="Calibri" w:hAnsi="Times New Roman" w:cs="Times New Roman"/>
        </w:rPr>
      </w:pPr>
    </w:p>
    <w:p w14:paraId="186E9608" w14:textId="77777777" w:rsidR="00C252A6" w:rsidRPr="00C252A6" w:rsidRDefault="00C252A6" w:rsidP="00EC3AF5">
      <w:pPr>
        <w:numPr>
          <w:ilvl w:val="0"/>
          <w:numId w:val="57"/>
        </w:numPr>
        <w:spacing w:after="0" w:line="240" w:lineRule="auto"/>
        <w:ind w:left="426" w:hanging="426"/>
        <w:jc w:val="both"/>
        <w:rPr>
          <w:rFonts w:ascii="Times New Roman" w:eastAsia="Calibri" w:hAnsi="Times New Roman" w:cs="Times New Roman"/>
        </w:rPr>
      </w:pPr>
      <w:r w:rsidRPr="00C252A6">
        <w:rPr>
          <w:rFonts w:ascii="Times New Roman" w:eastAsia="Calibri" w:hAnsi="Times New Roman" w:cs="Times New Roman"/>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657E74B7" w14:textId="77777777" w:rsidR="00C252A6" w:rsidRPr="00C252A6" w:rsidRDefault="00C252A6" w:rsidP="00EC3AF5">
      <w:pPr>
        <w:numPr>
          <w:ilvl w:val="0"/>
          <w:numId w:val="57"/>
        </w:numPr>
        <w:spacing w:after="0" w:line="240" w:lineRule="auto"/>
        <w:ind w:left="426" w:hanging="426"/>
        <w:jc w:val="left"/>
        <w:rPr>
          <w:rFonts w:ascii="Times New Roman" w:eastAsia="Calibri" w:hAnsi="Times New Roman" w:cs="Times New Roman"/>
        </w:rPr>
      </w:pPr>
      <w:r w:rsidRPr="00C252A6">
        <w:rPr>
          <w:rFonts w:ascii="Times New Roman" w:eastAsia="Calibri" w:hAnsi="Times New Roman" w:cs="Times New Roman"/>
        </w:rPr>
        <w:t>Strony przyjmują jako datę jej zawarcia - datę złożenia ostatniego podpisu.</w:t>
      </w:r>
    </w:p>
    <w:p w14:paraId="3F507915" w14:textId="77777777" w:rsidR="00C252A6" w:rsidRPr="00C252A6" w:rsidRDefault="00C252A6" w:rsidP="00C252A6">
      <w:pPr>
        <w:spacing w:after="0" w:line="240" w:lineRule="auto"/>
        <w:jc w:val="both"/>
        <w:rPr>
          <w:rFonts w:ascii="Times New Roman" w:eastAsia="Times New Roman" w:hAnsi="Times New Roman" w:cs="Times New Roman"/>
          <w:b/>
          <w:bCs/>
          <w:lang w:eastAsia="pl-PL"/>
        </w:rPr>
      </w:pPr>
    </w:p>
    <w:p w14:paraId="0D41E3FD" w14:textId="77777777" w:rsidR="00C252A6" w:rsidRPr="00C252A6" w:rsidRDefault="00C252A6" w:rsidP="00C252A6">
      <w:pPr>
        <w:spacing w:after="0" w:line="240" w:lineRule="auto"/>
        <w:jc w:val="both"/>
        <w:rPr>
          <w:rFonts w:ascii="Times New Roman" w:eastAsia="Times New Roman" w:hAnsi="Times New Roman" w:cs="Times New Roman"/>
          <w:b/>
          <w:bCs/>
          <w:lang w:eastAsia="pl-PL"/>
        </w:rPr>
      </w:pPr>
      <w:bookmarkStart w:id="95" w:name="_Hlk106709209"/>
      <w:r w:rsidRPr="00C252A6">
        <w:rPr>
          <w:rFonts w:ascii="Times New Roman" w:eastAsia="Times New Roman" w:hAnsi="Times New Roman" w:cs="Times New Roman"/>
          <w:b/>
          <w:bCs/>
          <w:lang w:eastAsia="pl-PL"/>
        </w:rPr>
        <w:t>Strony Umowy:</w:t>
      </w:r>
    </w:p>
    <w:p w14:paraId="33D40DB8" w14:textId="57B9A690" w:rsidR="00C252A6" w:rsidRPr="00C252A6" w:rsidRDefault="00C252A6" w:rsidP="00C252A6">
      <w:pPr>
        <w:spacing w:before="120"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b/>
          <w:bCs/>
          <w:lang w:eastAsia="pl-PL"/>
        </w:rPr>
        <w:t>POLSKA GRUPA GÓRNICZA S.A.</w:t>
      </w:r>
      <w:r w:rsidRPr="00C252A6">
        <w:rPr>
          <w:rFonts w:ascii="Times New Roman" w:eastAsia="Times New Roman" w:hAnsi="Times New Roman" w:cs="Times New Roman"/>
          <w:lang w:eastAsia="pl-PL"/>
        </w:rPr>
        <w:t xml:space="preserve"> z siedzibą w Katowicach przy ul. Powstańców 30, kod pocztowy 40-039, </w:t>
      </w:r>
      <w:r w:rsidR="00B44C0F" w:rsidRPr="00B44C0F">
        <w:rPr>
          <w:rFonts w:ascii="Times New Roman" w:eastAsia="Times New Roman" w:hAnsi="Times New Roman" w:cs="Times New Roman"/>
          <w:b/>
          <w:bCs/>
          <w:lang w:eastAsia="pl-PL"/>
        </w:rPr>
        <w:t xml:space="preserve">Oddział </w:t>
      </w:r>
      <w:r w:rsidR="00DC2C89">
        <w:rPr>
          <w:rFonts w:ascii="Times New Roman" w:eastAsia="Times New Roman" w:hAnsi="Times New Roman" w:cs="Times New Roman"/>
          <w:b/>
          <w:bCs/>
          <w:lang w:eastAsia="pl-PL"/>
        </w:rPr>
        <w:t>Murcki-Staszic</w:t>
      </w:r>
      <w:r w:rsidR="00B44C0F" w:rsidRPr="00B44C0F">
        <w:rPr>
          <w:rFonts w:ascii="Times New Roman" w:eastAsia="Times New Roman" w:hAnsi="Times New Roman" w:cs="Times New Roman"/>
          <w:b/>
          <w:bCs/>
          <w:lang w:eastAsia="pl-PL"/>
        </w:rPr>
        <w:t xml:space="preserve"> adres: 40-467 Katowice, ul. Karolinki 1</w:t>
      </w:r>
      <w:r w:rsidRPr="00C252A6">
        <w:rPr>
          <w:rFonts w:ascii="Times New Roman" w:eastAsia="Times New Roman" w:hAnsi="Times New Roman" w:cs="Times New Roman"/>
          <w:lang w:eastAsia="pl-PL"/>
        </w:rPr>
        <w:t xml:space="preserve">, zarejestrowana przez Sąd Rejonowy Katowice-Wschód w Katowicach Wydział Gospodarczy pod numerem </w:t>
      </w:r>
      <w:r w:rsidRPr="00C252A6">
        <w:rPr>
          <w:rFonts w:ascii="Times New Roman" w:eastAsia="Times New Roman" w:hAnsi="Times New Roman" w:cs="Times New Roman"/>
          <w:lang w:eastAsia="pl-PL"/>
        </w:rPr>
        <w:br/>
        <w:t xml:space="preserve">KRS 0000709363, wysokość kapitału zakładowego całkowicie wpłaconego: 3 916 719 000,00 zł, </w:t>
      </w:r>
      <w:r w:rsidRPr="00C252A6">
        <w:rPr>
          <w:rFonts w:ascii="Times New Roman" w:eastAsia="Times New Roman" w:hAnsi="Times New Roman" w:cs="Times New Roman"/>
          <w:lang w:eastAsia="pl-PL"/>
        </w:rPr>
        <w:br/>
        <w:t xml:space="preserve">NIP 634-283-47-28, REGON: 360615984, </w:t>
      </w:r>
      <w:r w:rsidRPr="00C252A6">
        <w:rPr>
          <w:rFonts w:ascii="Times New Roman" w:eastAsia="MS Mincho" w:hAnsi="Times New Roman" w:cs="Times New Roman"/>
          <w:lang w:eastAsia="pl-PL"/>
        </w:rPr>
        <w:t xml:space="preserve">nr rejestrowy BDO 000014704, </w:t>
      </w:r>
      <w:r w:rsidRPr="00C252A6">
        <w:rPr>
          <w:rFonts w:ascii="Times New Roman" w:eastAsia="Times New Roman" w:hAnsi="Times New Roman" w:cs="Times New Roman"/>
          <w:lang w:eastAsia="pl-PL"/>
        </w:rPr>
        <w:t>zwana w treści Umowy Zamawiającym, reprezentowana przez osoby umocowane.</w:t>
      </w:r>
    </w:p>
    <w:p w14:paraId="691F1725" w14:textId="77777777" w:rsidR="00C252A6" w:rsidRPr="00C252A6" w:rsidRDefault="00C252A6" w:rsidP="00C252A6">
      <w:pPr>
        <w:spacing w:after="0" w:line="240" w:lineRule="auto"/>
        <w:jc w:val="both"/>
        <w:rPr>
          <w:rFonts w:ascii="Times New Roman" w:eastAsia="Times New Roman" w:hAnsi="Times New Roman" w:cs="Times New Roman"/>
          <w:lang w:eastAsia="pl-PL"/>
        </w:rPr>
      </w:pPr>
    </w:p>
    <w:p w14:paraId="68C7D555" w14:textId="77777777" w:rsidR="00C252A6" w:rsidRPr="00C252A6" w:rsidRDefault="00C252A6" w:rsidP="00C252A6">
      <w:p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i</w:t>
      </w:r>
    </w:p>
    <w:p w14:paraId="5550177D" w14:textId="77777777" w:rsidR="00C252A6" w:rsidRPr="00C252A6" w:rsidRDefault="00C252A6" w:rsidP="00C252A6">
      <w:pPr>
        <w:spacing w:after="0" w:line="240" w:lineRule="auto"/>
        <w:jc w:val="both"/>
        <w:rPr>
          <w:rFonts w:ascii="Times New Roman" w:eastAsia="Times New Roman" w:hAnsi="Times New Roman" w:cs="Times New Roman"/>
          <w:sz w:val="8"/>
          <w:szCs w:val="8"/>
          <w:lang w:eastAsia="pl-PL"/>
        </w:rPr>
      </w:pPr>
    </w:p>
    <w:p w14:paraId="7CA1E8AE" w14:textId="77777777" w:rsidR="00C252A6" w:rsidRPr="00C252A6" w:rsidRDefault="00C252A6" w:rsidP="00C252A6">
      <w:pPr>
        <w:spacing w:after="0" w:line="240" w:lineRule="auto"/>
        <w:jc w:val="left"/>
        <w:rPr>
          <w:rFonts w:ascii="Times New Roman" w:eastAsia="Times New Roman" w:hAnsi="Times New Roman" w:cs="Times New Roman"/>
          <w:i/>
          <w:color w:val="FF0000"/>
          <w:lang w:eastAsia="pl-PL"/>
        </w:rPr>
      </w:pPr>
      <w:r w:rsidRPr="00C252A6">
        <w:rPr>
          <w:rFonts w:ascii="Times New Roman" w:eastAsia="Times New Roman" w:hAnsi="Times New Roman" w:cs="Times New Roman"/>
          <w:i/>
          <w:color w:val="FF0000"/>
          <w:lang w:eastAsia="pl-PL"/>
        </w:rPr>
        <w:t>(w przypadku działalności gospodarczej prowadzonej osobiście)</w:t>
      </w:r>
    </w:p>
    <w:p w14:paraId="6A6845FB" w14:textId="77777777" w:rsidR="00C252A6" w:rsidRPr="00C252A6" w:rsidRDefault="00C252A6" w:rsidP="00C252A6">
      <w:p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b/>
          <w:bCs/>
          <w:lang w:eastAsia="pl-PL"/>
        </w:rPr>
        <w:t>Pan/Pani</w:t>
      </w:r>
      <w:r w:rsidRPr="00C252A6">
        <w:rPr>
          <w:rFonts w:ascii="Times New Roman" w:eastAsia="Times New Roman" w:hAnsi="Times New Roman" w:cs="Times New Roman"/>
          <w:lang w:eastAsia="pl-PL"/>
        </w:rPr>
        <w:t xml:space="preserve">  ……………………………………… prowadzący/a działalność pod nazwą …………………………. z siedzibą w ……………………. ul. …………………….. , zarejestrowaną w Centralnej Ewidencji i Informacji o Działalności Gospodarczej, NIP: …….. REGON: ………….…………….,  zwany/a  w treści Umowy </w:t>
      </w:r>
      <w:r w:rsidRPr="00C252A6">
        <w:rPr>
          <w:rFonts w:ascii="Times New Roman" w:eastAsia="Times New Roman" w:hAnsi="Times New Roman" w:cs="Times New Roman"/>
          <w:b/>
          <w:lang w:eastAsia="pl-PL"/>
        </w:rPr>
        <w:t>Wykonawcą</w:t>
      </w:r>
      <w:r w:rsidRPr="00C252A6">
        <w:rPr>
          <w:rFonts w:ascii="Times New Roman" w:eastAsia="Times New Roman" w:hAnsi="Times New Roman" w:cs="Times New Roman"/>
          <w:lang w:eastAsia="pl-PL"/>
        </w:rPr>
        <w:t>, reprezentowany/a przez osobę/y umocowane</w:t>
      </w:r>
    </w:p>
    <w:p w14:paraId="3D51A83E" w14:textId="77777777" w:rsidR="00C252A6" w:rsidRPr="00C252A6" w:rsidRDefault="00C252A6" w:rsidP="00C252A6">
      <w:pPr>
        <w:spacing w:after="0" w:line="240" w:lineRule="auto"/>
        <w:ind w:left="720"/>
        <w:jc w:val="both"/>
        <w:rPr>
          <w:rFonts w:ascii="Times New Roman" w:eastAsia="Times New Roman" w:hAnsi="Times New Roman" w:cs="Times New Roman"/>
          <w:lang w:eastAsia="pl-PL"/>
        </w:rPr>
      </w:pPr>
    </w:p>
    <w:p w14:paraId="00B0283F" w14:textId="77777777" w:rsidR="00C252A6" w:rsidRPr="00C252A6" w:rsidRDefault="00C252A6" w:rsidP="00C252A6">
      <w:pPr>
        <w:spacing w:after="0" w:line="240" w:lineRule="auto"/>
        <w:jc w:val="both"/>
        <w:rPr>
          <w:rFonts w:ascii="Times New Roman" w:eastAsia="Times New Roman" w:hAnsi="Times New Roman" w:cs="Times New Roman"/>
          <w:color w:val="FF0000"/>
          <w:lang w:eastAsia="pl-PL"/>
        </w:rPr>
      </w:pPr>
      <w:r w:rsidRPr="00C252A6">
        <w:rPr>
          <w:rFonts w:ascii="Times New Roman" w:eastAsia="Times New Roman" w:hAnsi="Times New Roman" w:cs="Times New Roman"/>
          <w:i/>
          <w:color w:val="FF0000"/>
          <w:lang w:eastAsia="pl-PL"/>
        </w:rPr>
        <w:t>(w przypadku spółki kapitałowej)</w:t>
      </w:r>
      <w:r w:rsidRPr="00C252A6">
        <w:rPr>
          <w:rFonts w:ascii="Times New Roman" w:eastAsia="Times New Roman" w:hAnsi="Times New Roman" w:cs="Times New Roman"/>
          <w:color w:val="FF0000"/>
          <w:lang w:eastAsia="pl-PL"/>
        </w:rPr>
        <w:t xml:space="preserve">  </w:t>
      </w:r>
    </w:p>
    <w:p w14:paraId="0104A493" w14:textId="77777777" w:rsidR="00C252A6" w:rsidRPr="00C252A6" w:rsidRDefault="00C252A6" w:rsidP="00C252A6">
      <w:p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 z siedzibą ……………. przy ul. ………………, kod pocztowy ……………., zarejestrowana przez Sąd Rejonowy …………… w …………. pod numerem KRS ………………, wysokość kapitału zakładowego: …………… zł, REGON: …………., NIP ……………, </w:t>
      </w:r>
    </w:p>
    <w:p w14:paraId="2A2A4AE9" w14:textId="77777777" w:rsidR="00C252A6" w:rsidRPr="00C252A6" w:rsidRDefault="00C252A6" w:rsidP="00C252A6">
      <w:p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zwana w treści Umowy </w:t>
      </w:r>
      <w:r w:rsidRPr="00C252A6">
        <w:rPr>
          <w:rFonts w:ascii="Times New Roman" w:eastAsia="Times New Roman" w:hAnsi="Times New Roman" w:cs="Times New Roman"/>
          <w:b/>
          <w:lang w:eastAsia="pl-PL"/>
        </w:rPr>
        <w:t>Wykonawcą</w:t>
      </w:r>
      <w:r w:rsidRPr="00C252A6">
        <w:rPr>
          <w:rFonts w:ascii="Times New Roman" w:eastAsia="Times New Roman" w:hAnsi="Times New Roman" w:cs="Times New Roman"/>
          <w:lang w:eastAsia="pl-PL"/>
        </w:rPr>
        <w:t>, reprezentowana przez osoby umocowane.</w:t>
      </w:r>
    </w:p>
    <w:p w14:paraId="338891C4" w14:textId="77777777" w:rsidR="00C252A6" w:rsidRPr="00C252A6" w:rsidRDefault="00C252A6" w:rsidP="00C252A6">
      <w:pPr>
        <w:spacing w:after="0" w:line="240" w:lineRule="auto"/>
        <w:ind w:left="720"/>
        <w:jc w:val="left"/>
        <w:rPr>
          <w:rFonts w:ascii="Times New Roman" w:eastAsia="Times New Roman" w:hAnsi="Times New Roman" w:cs="Times New Roman"/>
          <w:sz w:val="10"/>
          <w:szCs w:val="10"/>
          <w:lang w:eastAsia="pl-PL"/>
        </w:rPr>
      </w:pPr>
    </w:p>
    <w:p w14:paraId="194CD17A" w14:textId="77777777" w:rsidR="00C252A6" w:rsidRPr="00C252A6" w:rsidRDefault="00C252A6" w:rsidP="00C252A6">
      <w:pPr>
        <w:spacing w:after="0" w:line="240" w:lineRule="auto"/>
        <w:jc w:val="left"/>
        <w:rPr>
          <w:rFonts w:ascii="Times New Roman" w:eastAsia="Times New Roman" w:hAnsi="Times New Roman" w:cs="Times New Roman"/>
          <w:color w:val="FF0000"/>
          <w:lang w:eastAsia="pl-PL"/>
        </w:rPr>
      </w:pPr>
      <w:r w:rsidRPr="00C252A6">
        <w:rPr>
          <w:rFonts w:ascii="Times New Roman" w:eastAsia="Times New Roman" w:hAnsi="Times New Roman" w:cs="Times New Roman"/>
          <w:i/>
          <w:color w:val="FF0000"/>
          <w:lang w:eastAsia="pl-PL"/>
        </w:rPr>
        <w:t>(w przypadku spółki cywilnej)</w:t>
      </w:r>
    </w:p>
    <w:p w14:paraId="330CF92B" w14:textId="77777777" w:rsidR="00C252A6" w:rsidRPr="00C252A6" w:rsidRDefault="00C252A6" w:rsidP="00C252A6">
      <w:p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b/>
          <w:lang w:eastAsia="pl-PL"/>
        </w:rPr>
        <w:t>Pan/Pani</w:t>
      </w:r>
      <w:r w:rsidRPr="00C252A6">
        <w:rPr>
          <w:rFonts w:ascii="Times New Roman" w:eastAsia="Times New Roman" w:hAnsi="Times New Roman" w:cs="Times New Roman"/>
          <w:lang w:eastAsia="pl-PL"/>
        </w:rPr>
        <w:t xml:space="preserve"> ………………………………… zarejestrowany/a w Centralnej Ewidencji i Informacji o Działalności Gospodarczej, NIP: ………………..</w:t>
      </w:r>
    </w:p>
    <w:p w14:paraId="13BFBF87" w14:textId="77777777" w:rsidR="00C252A6" w:rsidRPr="00C252A6" w:rsidRDefault="00C252A6" w:rsidP="00C252A6">
      <w:p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b/>
          <w:lang w:eastAsia="pl-PL"/>
        </w:rPr>
        <w:t>Pan/Pani</w:t>
      </w:r>
      <w:r w:rsidRPr="00C252A6">
        <w:rPr>
          <w:rFonts w:ascii="Times New Roman" w:eastAsia="Times New Roman" w:hAnsi="Times New Roman" w:cs="Times New Roman"/>
          <w:lang w:eastAsia="pl-PL"/>
        </w:rPr>
        <w:t xml:space="preserve"> ………………………………… zarejestrowany/a w Centralnej Ewidencji i Informacji o Działalności Gospodarczej, NIP: ………………..</w:t>
      </w:r>
    </w:p>
    <w:p w14:paraId="3E235228" w14:textId="77777777" w:rsidR="00C252A6" w:rsidRPr="00C252A6" w:rsidRDefault="00C252A6" w:rsidP="00C252A6">
      <w:p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b/>
          <w:lang w:eastAsia="pl-PL"/>
        </w:rPr>
        <w:t>wspólnie prowadzący działalność gospodarczą w formie spółki cywilnej</w:t>
      </w:r>
      <w:r w:rsidRPr="00C252A6">
        <w:rPr>
          <w:rFonts w:ascii="Times New Roman" w:eastAsia="Times New Roman" w:hAnsi="Times New Roman" w:cs="Times New Roman"/>
          <w:lang w:eastAsia="pl-PL"/>
        </w:rPr>
        <w:t xml:space="preserve"> pod nazwą ……….….  z siedzibą w ……………………………  ul………………………, NIP: ……………….. zwanej w treści Umowy </w:t>
      </w:r>
      <w:r w:rsidRPr="00C252A6">
        <w:rPr>
          <w:rFonts w:ascii="Times New Roman" w:eastAsia="Times New Roman" w:hAnsi="Times New Roman" w:cs="Times New Roman"/>
          <w:b/>
          <w:lang w:eastAsia="pl-PL"/>
        </w:rPr>
        <w:t>Wykonawcą</w:t>
      </w:r>
      <w:r w:rsidRPr="00C252A6">
        <w:rPr>
          <w:rFonts w:ascii="Times New Roman" w:eastAsia="Times New Roman" w:hAnsi="Times New Roman" w:cs="Times New Roman"/>
          <w:lang w:eastAsia="pl-PL"/>
        </w:rPr>
        <w:t>, reprezentowanej przez osoby umocowane.</w:t>
      </w:r>
    </w:p>
    <w:p w14:paraId="6C139BE3" w14:textId="77777777" w:rsidR="00C252A6" w:rsidRPr="00C252A6" w:rsidRDefault="00C252A6" w:rsidP="00C252A6">
      <w:pPr>
        <w:spacing w:after="0" w:line="240" w:lineRule="auto"/>
        <w:ind w:left="720"/>
        <w:jc w:val="both"/>
        <w:rPr>
          <w:rFonts w:ascii="Times New Roman" w:eastAsia="Times New Roman" w:hAnsi="Times New Roman" w:cs="Times New Roman"/>
          <w:sz w:val="10"/>
          <w:szCs w:val="10"/>
          <w:lang w:eastAsia="pl-PL"/>
        </w:rPr>
      </w:pPr>
    </w:p>
    <w:p w14:paraId="47504368" w14:textId="77777777" w:rsidR="00C252A6" w:rsidRPr="00C252A6" w:rsidRDefault="00C252A6" w:rsidP="00C252A6">
      <w:pPr>
        <w:spacing w:after="0" w:line="240" w:lineRule="auto"/>
        <w:jc w:val="left"/>
        <w:rPr>
          <w:rFonts w:ascii="Times New Roman" w:eastAsia="Times New Roman" w:hAnsi="Times New Roman" w:cs="Times New Roman"/>
          <w:color w:val="FF0000"/>
          <w:lang w:eastAsia="pl-PL"/>
        </w:rPr>
      </w:pPr>
      <w:r w:rsidRPr="00C252A6">
        <w:rPr>
          <w:rFonts w:ascii="Times New Roman" w:eastAsia="Times New Roman" w:hAnsi="Times New Roman" w:cs="Times New Roman"/>
          <w:i/>
          <w:color w:val="FF0000"/>
          <w:lang w:eastAsia="pl-PL"/>
        </w:rPr>
        <w:t>(w przypadku Konsorcjum)</w:t>
      </w:r>
    </w:p>
    <w:p w14:paraId="6D36D501" w14:textId="77777777" w:rsidR="00C252A6" w:rsidRPr="00C252A6" w:rsidRDefault="00C252A6" w:rsidP="00C252A6">
      <w:pPr>
        <w:spacing w:after="0" w:line="240" w:lineRule="auto"/>
        <w:jc w:val="left"/>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Konsorcjum firm:</w:t>
      </w:r>
    </w:p>
    <w:p w14:paraId="6B967A9A" w14:textId="77777777" w:rsidR="00C252A6" w:rsidRPr="00C252A6" w:rsidRDefault="00C252A6" w:rsidP="00EC3AF5">
      <w:pPr>
        <w:numPr>
          <w:ilvl w:val="1"/>
          <w:numId w:val="56"/>
        </w:numPr>
        <w:spacing w:after="0" w:line="240" w:lineRule="auto"/>
        <w:ind w:left="284" w:hanging="284"/>
        <w:jc w:val="both"/>
        <w:rPr>
          <w:rFonts w:ascii="Times New Roman" w:eastAsia="Times New Roman" w:hAnsi="Times New Roman" w:cs="Times New Roman"/>
          <w:lang w:eastAsia="pl-PL"/>
        </w:rPr>
      </w:pPr>
      <w:r w:rsidRPr="00C252A6">
        <w:rPr>
          <w:rFonts w:ascii="Times New Roman" w:eastAsia="Times New Roman" w:hAnsi="Times New Roman" w:cs="Times New Roman"/>
          <w:b/>
          <w:lang w:eastAsia="pl-PL"/>
        </w:rPr>
        <w:t>Lider</w:t>
      </w:r>
      <w:r w:rsidRPr="00C252A6">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C252A6">
        <w:rPr>
          <w:rFonts w:ascii="Times New Roman" w:eastAsia="Times New Roman" w:hAnsi="Times New Roman" w:cs="Times New Roman"/>
          <w:i/>
          <w:lang w:eastAsia="pl-PL"/>
        </w:rPr>
        <w:t>sprawdzić, czy pełnomocnik jest liderem konsorcjum)</w:t>
      </w:r>
    </w:p>
    <w:p w14:paraId="06EA4DE0" w14:textId="77777777" w:rsidR="00C252A6" w:rsidRPr="00C252A6" w:rsidRDefault="00C252A6" w:rsidP="00EC3AF5">
      <w:pPr>
        <w:numPr>
          <w:ilvl w:val="1"/>
          <w:numId w:val="56"/>
        </w:numPr>
        <w:spacing w:after="0" w:line="240" w:lineRule="auto"/>
        <w:ind w:left="284" w:hanging="284"/>
        <w:jc w:val="both"/>
        <w:rPr>
          <w:rFonts w:ascii="Times New Roman" w:eastAsia="Times New Roman" w:hAnsi="Times New Roman" w:cs="Times New Roman"/>
          <w:lang w:eastAsia="pl-PL"/>
        </w:rPr>
      </w:pPr>
      <w:r w:rsidRPr="00C252A6">
        <w:rPr>
          <w:rFonts w:ascii="Times New Roman" w:eastAsia="Times New Roman" w:hAnsi="Times New Roman" w:cs="Times New Roman"/>
          <w:b/>
          <w:lang w:eastAsia="pl-PL"/>
        </w:rPr>
        <w:t>Uczestnik</w:t>
      </w:r>
      <w:r w:rsidRPr="00C252A6">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14:paraId="65BA3B73" w14:textId="77777777" w:rsidR="00C252A6" w:rsidRPr="00C252A6" w:rsidRDefault="00C252A6" w:rsidP="00C252A6">
      <w:pPr>
        <w:spacing w:after="0" w:line="240" w:lineRule="auto"/>
        <w:ind w:left="280"/>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zwani w treści Umowy </w:t>
      </w:r>
      <w:r w:rsidRPr="00C252A6">
        <w:rPr>
          <w:rFonts w:ascii="Times New Roman" w:eastAsia="Times New Roman" w:hAnsi="Times New Roman" w:cs="Times New Roman"/>
          <w:b/>
          <w:lang w:eastAsia="pl-PL"/>
        </w:rPr>
        <w:t>Wykonawcą</w:t>
      </w:r>
      <w:r w:rsidRPr="00C252A6">
        <w:rPr>
          <w:rFonts w:ascii="Times New Roman" w:eastAsia="Times New Roman" w:hAnsi="Times New Roman" w:cs="Times New Roman"/>
          <w:lang w:eastAsia="pl-PL"/>
        </w:rPr>
        <w:t xml:space="preserve">, w imieniu którego działa Pełnomocnik reprezentowany przez osoby umocowane.  </w:t>
      </w:r>
    </w:p>
    <w:p w14:paraId="5391D289" w14:textId="77777777" w:rsidR="00C252A6" w:rsidRPr="00C252A6" w:rsidRDefault="00C252A6" w:rsidP="00C252A6">
      <w:pPr>
        <w:spacing w:after="0" w:line="240" w:lineRule="auto"/>
        <w:ind w:left="280"/>
        <w:jc w:val="both"/>
        <w:rPr>
          <w:rFonts w:ascii="Times New Roman" w:eastAsia="Times New Roman" w:hAnsi="Times New Roman" w:cs="Times New Roman"/>
          <w:lang w:eastAsia="pl-PL"/>
        </w:rPr>
      </w:pPr>
    </w:p>
    <w:bookmarkEnd w:id="95" w:displacedByCustomXml="next"/>
    <w:bookmarkEnd w:id="94" w:displacedByCustomXml="next"/>
    <w:bookmarkStart w:id="96" w:name="_Hlk67825429" w:displacedByCustomXml="next"/>
    <w:sdt>
      <w:sdtPr>
        <w:rPr>
          <w:rFonts w:ascii="Times New Roman" w:eastAsia="Times New Roman" w:hAnsi="Times New Roman" w:cs="Times New Roman"/>
          <w:sz w:val="20"/>
          <w:szCs w:val="20"/>
          <w:lang w:eastAsia="pl-PL"/>
        </w:rPr>
        <w:id w:val="-1055619971"/>
        <w:docPartObj>
          <w:docPartGallery w:val="Table of Contents"/>
          <w:docPartUnique/>
        </w:docPartObj>
      </w:sdtPr>
      <w:sdtContent>
        <w:p w14:paraId="1C46BA5F" w14:textId="77777777" w:rsidR="00C252A6" w:rsidRPr="00C252A6" w:rsidRDefault="00C252A6" w:rsidP="00AD6EA9">
          <w:pPr>
            <w:keepNext/>
            <w:keepLines/>
            <w:spacing w:after="0" w:line="276" w:lineRule="auto"/>
            <w:jc w:val="left"/>
            <w:rPr>
              <w:rFonts w:ascii="Times New Roman" w:eastAsia="Times New Roman" w:hAnsi="Times New Roman" w:cs="Times New Roman"/>
              <w:b/>
              <w:bCs/>
              <w:sz w:val="28"/>
              <w:szCs w:val="28"/>
              <w:lang w:eastAsia="pl-PL"/>
            </w:rPr>
          </w:pPr>
          <w:r w:rsidRPr="00C252A6">
            <w:rPr>
              <w:rFonts w:ascii="Times New Roman" w:eastAsia="Times New Roman" w:hAnsi="Times New Roman" w:cs="Times New Roman"/>
              <w:b/>
              <w:bCs/>
              <w:sz w:val="28"/>
              <w:szCs w:val="28"/>
              <w:lang w:eastAsia="pl-PL"/>
            </w:rPr>
            <w:t>Spis treści</w:t>
          </w:r>
        </w:p>
        <w:p w14:paraId="606897DD" w14:textId="77777777" w:rsidR="00C252A6" w:rsidRPr="00AD6EA9" w:rsidRDefault="00C252A6" w:rsidP="00C252A6">
          <w:pPr>
            <w:tabs>
              <w:tab w:val="right" w:leader="dot" w:pos="9063"/>
            </w:tabs>
            <w:spacing w:after="100" w:line="240" w:lineRule="auto"/>
            <w:jc w:val="both"/>
            <w:rPr>
              <w:rFonts w:ascii="Calibri" w:eastAsia="Times New Roman" w:hAnsi="Calibri" w:cs="Times New Roman"/>
              <w:noProof/>
              <w:lang w:eastAsia="pl-PL"/>
            </w:rPr>
          </w:pPr>
          <w:r w:rsidRPr="00AD6EA9">
            <w:rPr>
              <w:rFonts w:ascii="Calibri Light" w:eastAsia="Times New Roman" w:hAnsi="Calibri Light" w:cs="Times New Roman"/>
              <w:sz w:val="32"/>
              <w:szCs w:val="32"/>
              <w:lang w:eastAsia="pl-PL"/>
            </w:rPr>
            <w:fldChar w:fldCharType="begin"/>
          </w:r>
          <w:r w:rsidRPr="00AD6EA9">
            <w:rPr>
              <w:rFonts w:ascii="Calibri Light" w:eastAsia="Times New Roman" w:hAnsi="Calibri Light" w:cs="Times New Roman"/>
              <w:sz w:val="32"/>
              <w:szCs w:val="32"/>
              <w:lang w:eastAsia="pl-PL"/>
            </w:rPr>
            <w:instrText xml:space="preserve"> TOC \h \z \u \t "Nagłówek 2;1" </w:instrText>
          </w:r>
          <w:r w:rsidRPr="00AD6EA9">
            <w:rPr>
              <w:rFonts w:ascii="Calibri Light" w:eastAsia="Times New Roman" w:hAnsi="Calibri Light" w:cs="Times New Roman"/>
              <w:sz w:val="32"/>
              <w:szCs w:val="32"/>
              <w:lang w:eastAsia="pl-PL"/>
            </w:rPr>
            <w:fldChar w:fldCharType="separate"/>
          </w:r>
          <w:hyperlink w:anchor="_Toc108073045" w:history="1">
            <w:r w:rsidRPr="00AD6EA9">
              <w:rPr>
                <w:rFonts w:ascii="Times New Roman" w:eastAsia="Times New Roman" w:hAnsi="Times New Roman" w:cs="Times New Roman"/>
                <w:noProof/>
                <w:sz w:val="20"/>
                <w:szCs w:val="20"/>
                <w:lang w:eastAsia="pl-PL"/>
              </w:rPr>
              <w:t>§ 1. Podstawa zawarcia Umowy</w:t>
            </w:r>
            <w:r w:rsidRPr="00AD6EA9">
              <w:rPr>
                <w:rFonts w:ascii="Times New Roman" w:eastAsia="Times New Roman" w:hAnsi="Times New Roman" w:cs="Times New Roman"/>
                <w:noProof/>
                <w:webHidden/>
                <w:sz w:val="20"/>
                <w:szCs w:val="20"/>
                <w:lang w:eastAsia="pl-PL"/>
              </w:rPr>
              <w:tab/>
            </w:r>
            <w:r w:rsidRPr="00AD6EA9">
              <w:rPr>
                <w:rFonts w:ascii="Times New Roman" w:eastAsia="Times New Roman" w:hAnsi="Times New Roman" w:cs="Times New Roman"/>
                <w:noProof/>
                <w:webHidden/>
                <w:sz w:val="20"/>
                <w:szCs w:val="20"/>
                <w:lang w:eastAsia="pl-PL"/>
              </w:rPr>
              <w:fldChar w:fldCharType="begin"/>
            </w:r>
            <w:r w:rsidRPr="00AD6EA9">
              <w:rPr>
                <w:rFonts w:ascii="Times New Roman" w:eastAsia="Times New Roman" w:hAnsi="Times New Roman" w:cs="Times New Roman"/>
                <w:noProof/>
                <w:webHidden/>
                <w:sz w:val="20"/>
                <w:szCs w:val="20"/>
                <w:lang w:eastAsia="pl-PL"/>
              </w:rPr>
              <w:instrText xml:space="preserve"> PAGEREF _Toc108073045 \h </w:instrText>
            </w:r>
            <w:r w:rsidRPr="00AD6EA9">
              <w:rPr>
                <w:rFonts w:ascii="Times New Roman" w:eastAsia="Times New Roman" w:hAnsi="Times New Roman" w:cs="Times New Roman"/>
                <w:noProof/>
                <w:webHidden/>
                <w:sz w:val="20"/>
                <w:szCs w:val="20"/>
                <w:lang w:eastAsia="pl-PL"/>
              </w:rPr>
            </w:r>
            <w:r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50</w:t>
            </w:r>
            <w:r w:rsidRPr="00AD6EA9">
              <w:rPr>
                <w:rFonts w:ascii="Times New Roman" w:eastAsia="Times New Roman" w:hAnsi="Times New Roman" w:cs="Times New Roman"/>
                <w:noProof/>
                <w:webHidden/>
                <w:sz w:val="20"/>
                <w:szCs w:val="20"/>
                <w:lang w:eastAsia="pl-PL"/>
              </w:rPr>
              <w:fldChar w:fldCharType="end"/>
            </w:r>
          </w:hyperlink>
        </w:p>
        <w:p w14:paraId="2796F2D2" w14:textId="77777777" w:rsidR="00C252A6" w:rsidRPr="00AD6EA9"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46" w:history="1">
            <w:r w:rsidR="00C252A6" w:rsidRPr="00AD6EA9">
              <w:rPr>
                <w:rFonts w:ascii="Times New Roman" w:eastAsia="Times New Roman" w:hAnsi="Times New Roman" w:cs="Times New Roman"/>
                <w:noProof/>
                <w:sz w:val="20"/>
                <w:szCs w:val="20"/>
                <w:lang w:eastAsia="pl-PL"/>
              </w:rPr>
              <w:t>§ 2. Przedmiot Umowy</w:t>
            </w:r>
            <w:r w:rsidR="00C252A6" w:rsidRPr="00AD6EA9">
              <w:rPr>
                <w:rFonts w:ascii="Times New Roman" w:eastAsia="Times New Roman" w:hAnsi="Times New Roman" w:cs="Times New Roman"/>
                <w:noProof/>
                <w:webHidden/>
                <w:sz w:val="20"/>
                <w:szCs w:val="20"/>
                <w:lang w:eastAsia="pl-PL"/>
              </w:rPr>
              <w:tab/>
            </w:r>
            <w:r w:rsidR="00C252A6" w:rsidRPr="00AD6EA9">
              <w:rPr>
                <w:rFonts w:ascii="Times New Roman" w:eastAsia="Times New Roman" w:hAnsi="Times New Roman" w:cs="Times New Roman"/>
                <w:noProof/>
                <w:webHidden/>
                <w:sz w:val="20"/>
                <w:szCs w:val="20"/>
                <w:lang w:eastAsia="pl-PL"/>
              </w:rPr>
              <w:fldChar w:fldCharType="begin"/>
            </w:r>
            <w:r w:rsidR="00C252A6" w:rsidRPr="00AD6EA9">
              <w:rPr>
                <w:rFonts w:ascii="Times New Roman" w:eastAsia="Times New Roman" w:hAnsi="Times New Roman" w:cs="Times New Roman"/>
                <w:noProof/>
                <w:webHidden/>
                <w:sz w:val="20"/>
                <w:szCs w:val="20"/>
                <w:lang w:eastAsia="pl-PL"/>
              </w:rPr>
              <w:instrText xml:space="preserve"> PAGEREF _Toc108073046 \h </w:instrText>
            </w:r>
            <w:r w:rsidR="00C252A6" w:rsidRPr="00AD6EA9">
              <w:rPr>
                <w:rFonts w:ascii="Times New Roman" w:eastAsia="Times New Roman" w:hAnsi="Times New Roman" w:cs="Times New Roman"/>
                <w:noProof/>
                <w:webHidden/>
                <w:sz w:val="20"/>
                <w:szCs w:val="20"/>
                <w:lang w:eastAsia="pl-PL"/>
              </w:rPr>
            </w:r>
            <w:r w:rsidR="00C252A6"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50</w:t>
            </w:r>
            <w:r w:rsidR="00C252A6" w:rsidRPr="00AD6EA9">
              <w:rPr>
                <w:rFonts w:ascii="Times New Roman" w:eastAsia="Times New Roman" w:hAnsi="Times New Roman" w:cs="Times New Roman"/>
                <w:noProof/>
                <w:webHidden/>
                <w:sz w:val="20"/>
                <w:szCs w:val="20"/>
                <w:lang w:eastAsia="pl-PL"/>
              </w:rPr>
              <w:fldChar w:fldCharType="end"/>
            </w:r>
          </w:hyperlink>
        </w:p>
        <w:p w14:paraId="64EE2D97" w14:textId="77777777" w:rsidR="00C252A6" w:rsidRPr="00AD6EA9"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47" w:history="1">
            <w:r w:rsidR="00C252A6" w:rsidRPr="00AD6EA9">
              <w:rPr>
                <w:rFonts w:ascii="Times New Roman" w:eastAsia="Times New Roman" w:hAnsi="Times New Roman" w:cs="Times New Roman"/>
                <w:noProof/>
                <w:sz w:val="20"/>
                <w:szCs w:val="20"/>
                <w:lang w:eastAsia="pl-PL"/>
              </w:rPr>
              <w:t>§ 3. Cena i sposób rozliczeń</w:t>
            </w:r>
            <w:r w:rsidR="00C252A6" w:rsidRPr="00AD6EA9">
              <w:rPr>
                <w:rFonts w:ascii="Times New Roman" w:eastAsia="Times New Roman" w:hAnsi="Times New Roman" w:cs="Times New Roman"/>
                <w:noProof/>
                <w:webHidden/>
                <w:sz w:val="20"/>
                <w:szCs w:val="20"/>
                <w:lang w:eastAsia="pl-PL"/>
              </w:rPr>
              <w:tab/>
            </w:r>
            <w:r w:rsidR="00C252A6" w:rsidRPr="00AD6EA9">
              <w:rPr>
                <w:rFonts w:ascii="Times New Roman" w:eastAsia="Times New Roman" w:hAnsi="Times New Roman" w:cs="Times New Roman"/>
                <w:noProof/>
                <w:webHidden/>
                <w:sz w:val="20"/>
                <w:szCs w:val="20"/>
                <w:lang w:eastAsia="pl-PL"/>
              </w:rPr>
              <w:fldChar w:fldCharType="begin"/>
            </w:r>
            <w:r w:rsidR="00C252A6" w:rsidRPr="00AD6EA9">
              <w:rPr>
                <w:rFonts w:ascii="Times New Roman" w:eastAsia="Times New Roman" w:hAnsi="Times New Roman" w:cs="Times New Roman"/>
                <w:noProof/>
                <w:webHidden/>
                <w:sz w:val="20"/>
                <w:szCs w:val="20"/>
                <w:lang w:eastAsia="pl-PL"/>
              </w:rPr>
              <w:instrText xml:space="preserve"> PAGEREF _Toc108073047 \h </w:instrText>
            </w:r>
            <w:r w:rsidR="00C252A6" w:rsidRPr="00AD6EA9">
              <w:rPr>
                <w:rFonts w:ascii="Times New Roman" w:eastAsia="Times New Roman" w:hAnsi="Times New Roman" w:cs="Times New Roman"/>
                <w:noProof/>
                <w:webHidden/>
                <w:sz w:val="20"/>
                <w:szCs w:val="20"/>
                <w:lang w:eastAsia="pl-PL"/>
              </w:rPr>
            </w:r>
            <w:r w:rsidR="00C252A6"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50</w:t>
            </w:r>
            <w:r w:rsidR="00C252A6" w:rsidRPr="00AD6EA9">
              <w:rPr>
                <w:rFonts w:ascii="Times New Roman" w:eastAsia="Times New Roman" w:hAnsi="Times New Roman" w:cs="Times New Roman"/>
                <w:noProof/>
                <w:webHidden/>
                <w:sz w:val="20"/>
                <w:szCs w:val="20"/>
                <w:lang w:eastAsia="pl-PL"/>
              </w:rPr>
              <w:fldChar w:fldCharType="end"/>
            </w:r>
          </w:hyperlink>
        </w:p>
        <w:p w14:paraId="2057E8C0" w14:textId="77777777" w:rsidR="00C252A6" w:rsidRPr="00AD6EA9"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48" w:history="1">
            <w:r w:rsidR="00C252A6" w:rsidRPr="00AD6EA9">
              <w:rPr>
                <w:rFonts w:ascii="Times New Roman" w:eastAsia="Times New Roman" w:hAnsi="Times New Roman" w:cs="Times New Roman"/>
                <w:noProof/>
                <w:sz w:val="20"/>
                <w:szCs w:val="20"/>
                <w:lang w:eastAsia="pl-PL"/>
              </w:rPr>
              <w:t>§ 4. Fakturowanie i płatności</w:t>
            </w:r>
            <w:r w:rsidR="00C252A6" w:rsidRPr="00AD6EA9">
              <w:rPr>
                <w:rFonts w:ascii="Times New Roman" w:eastAsia="Times New Roman" w:hAnsi="Times New Roman" w:cs="Times New Roman"/>
                <w:noProof/>
                <w:webHidden/>
                <w:sz w:val="20"/>
                <w:szCs w:val="20"/>
                <w:lang w:eastAsia="pl-PL"/>
              </w:rPr>
              <w:tab/>
            </w:r>
            <w:r w:rsidR="00C252A6" w:rsidRPr="00AD6EA9">
              <w:rPr>
                <w:rFonts w:ascii="Times New Roman" w:eastAsia="Times New Roman" w:hAnsi="Times New Roman" w:cs="Times New Roman"/>
                <w:noProof/>
                <w:webHidden/>
                <w:sz w:val="20"/>
                <w:szCs w:val="20"/>
                <w:lang w:eastAsia="pl-PL"/>
              </w:rPr>
              <w:fldChar w:fldCharType="begin"/>
            </w:r>
            <w:r w:rsidR="00C252A6" w:rsidRPr="00AD6EA9">
              <w:rPr>
                <w:rFonts w:ascii="Times New Roman" w:eastAsia="Times New Roman" w:hAnsi="Times New Roman" w:cs="Times New Roman"/>
                <w:noProof/>
                <w:webHidden/>
                <w:sz w:val="20"/>
                <w:szCs w:val="20"/>
                <w:lang w:eastAsia="pl-PL"/>
              </w:rPr>
              <w:instrText xml:space="preserve"> PAGEREF _Toc108073048 \h </w:instrText>
            </w:r>
            <w:r w:rsidR="00C252A6" w:rsidRPr="00AD6EA9">
              <w:rPr>
                <w:rFonts w:ascii="Times New Roman" w:eastAsia="Times New Roman" w:hAnsi="Times New Roman" w:cs="Times New Roman"/>
                <w:noProof/>
                <w:webHidden/>
                <w:sz w:val="20"/>
                <w:szCs w:val="20"/>
                <w:lang w:eastAsia="pl-PL"/>
              </w:rPr>
            </w:r>
            <w:r w:rsidR="00C252A6"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51</w:t>
            </w:r>
            <w:r w:rsidR="00C252A6" w:rsidRPr="00AD6EA9">
              <w:rPr>
                <w:rFonts w:ascii="Times New Roman" w:eastAsia="Times New Roman" w:hAnsi="Times New Roman" w:cs="Times New Roman"/>
                <w:noProof/>
                <w:webHidden/>
                <w:sz w:val="20"/>
                <w:szCs w:val="20"/>
                <w:lang w:eastAsia="pl-PL"/>
              </w:rPr>
              <w:fldChar w:fldCharType="end"/>
            </w:r>
          </w:hyperlink>
        </w:p>
        <w:p w14:paraId="6788E0FE" w14:textId="77777777" w:rsidR="00C252A6" w:rsidRPr="00AD6EA9"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49" w:history="1">
            <w:r w:rsidR="00C252A6" w:rsidRPr="00AD6EA9">
              <w:rPr>
                <w:rFonts w:ascii="Times New Roman" w:eastAsia="Times New Roman" w:hAnsi="Times New Roman" w:cs="Times New Roman"/>
                <w:noProof/>
                <w:sz w:val="20"/>
                <w:szCs w:val="20"/>
                <w:lang w:eastAsia="pl-PL"/>
              </w:rPr>
              <w:t>§ 5. Termin realizacji</w:t>
            </w:r>
            <w:r w:rsidR="00C252A6" w:rsidRPr="00AD6EA9">
              <w:rPr>
                <w:rFonts w:ascii="Times New Roman" w:eastAsia="Times New Roman" w:hAnsi="Times New Roman" w:cs="Times New Roman"/>
                <w:noProof/>
                <w:webHidden/>
                <w:sz w:val="20"/>
                <w:szCs w:val="20"/>
                <w:lang w:eastAsia="pl-PL"/>
              </w:rPr>
              <w:tab/>
            </w:r>
            <w:r w:rsidR="00C252A6" w:rsidRPr="00AD6EA9">
              <w:rPr>
                <w:rFonts w:ascii="Times New Roman" w:eastAsia="Times New Roman" w:hAnsi="Times New Roman" w:cs="Times New Roman"/>
                <w:noProof/>
                <w:webHidden/>
                <w:sz w:val="20"/>
                <w:szCs w:val="20"/>
                <w:lang w:eastAsia="pl-PL"/>
              </w:rPr>
              <w:fldChar w:fldCharType="begin"/>
            </w:r>
            <w:r w:rsidR="00C252A6" w:rsidRPr="00AD6EA9">
              <w:rPr>
                <w:rFonts w:ascii="Times New Roman" w:eastAsia="Times New Roman" w:hAnsi="Times New Roman" w:cs="Times New Roman"/>
                <w:noProof/>
                <w:webHidden/>
                <w:sz w:val="20"/>
                <w:szCs w:val="20"/>
                <w:lang w:eastAsia="pl-PL"/>
              </w:rPr>
              <w:instrText xml:space="preserve"> PAGEREF _Toc108073049 \h </w:instrText>
            </w:r>
            <w:r w:rsidR="00C252A6" w:rsidRPr="00AD6EA9">
              <w:rPr>
                <w:rFonts w:ascii="Times New Roman" w:eastAsia="Times New Roman" w:hAnsi="Times New Roman" w:cs="Times New Roman"/>
                <w:noProof/>
                <w:webHidden/>
                <w:sz w:val="20"/>
                <w:szCs w:val="20"/>
                <w:lang w:eastAsia="pl-PL"/>
              </w:rPr>
            </w:r>
            <w:r w:rsidR="00C252A6"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53</w:t>
            </w:r>
            <w:r w:rsidR="00C252A6" w:rsidRPr="00AD6EA9">
              <w:rPr>
                <w:rFonts w:ascii="Times New Roman" w:eastAsia="Times New Roman" w:hAnsi="Times New Roman" w:cs="Times New Roman"/>
                <w:noProof/>
                <w:webHidden/>
                <w:sz w:val="20"/>
                <w:szCs w:val="20"/>
                <w:lang w:eastAsia="pl-PL"/>
              </w:rPr>
              <w:fldChar w:fldCharType="end"/>
            </w:r>
          </w:hyperlink>
        </w:p>
        <w:p w14:paraId="092C68E9" w14:textId="77777777" w:rsidR="00C252A6" w:rsidRPr="00AD6EA9"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50" w:history="1">
            <w:r w:rsidR="00C252A6" w:rsidRPr="00AD6EA9">
              <w:rPr>
                <w:rFonts w:ascii="Times New Roman" w:eastAsia="Times New Roman" w:hAnsi="Times New Roman" w:cs="Times New Roman"/>
                <w:noProof/>
                <w:sz w:val="20"/>
                <w:szCs w:val="20"/>
                <w:lang w:eastAsia="pl-PL"/>
              </w:rPr>
              <w:t xml:space="preserve">§ 6. Gwarancja i postępowanie reklamacyjne – </w:t>
            </w:r>
            <w:r w:rsidR="00C252A6" w:rsidRPr="00AD6EA9">
              <w:rPr>
                <w:rFonts w:ascii="Times New Roman" w:eastAsia="Times New Roman" w:hAnsi="Times New Roman" w:cs="Times New Roman"/>
                <w:i/>
                <w:iCs/>
                <w:noProof/>
                <w:sz w:val="20"/>
                <w:szCs w:val="20"/>
                <w:lang w:eastAsia="pl-PL"/>
              </w:rPr>
              <w:t>nie dotyczy</w:t>
            </w:r>
            <w:r w:rsidR="00C252A6" w:rsidRPr="00AD6EA9">
              <w:rPr>
                <w:rFonts w:ascii="Times New Roman" w:eastAsia="Times New Roman" w:hAnsi="Times New Roman" w:cs="Times New Roman"/>
                <w:noProof/>
                <w:webHidden/>
                <w:sz w:val="20"/>
                <w:szCs w:val="20"/>
                <w:lang w:eastAsia="pl-PL"/>
              </w:rPr>
              <w:tab/>
            </w:r>
            <w:r w:rsidR="00C252A6" w:rsidRPr="00AD6EA9">
              <w:rPr>
                <w:rFonts w:ascii="Times New Roman" w:eastAsia="Times New Roman" w:hAnsi="Times New Roman" w:cs="Times New Roman"/>
                <w:noProof/>
                <w:webHidden/>
                <w:sz w:val="20"/>
                <w:szCs w:val="20"/>
                <w:lang w:eastAsia="pl-PL"/>
              </w:rPr>
              <w:fldChar w:fldCharType="begin"/>
            </w:r>
            <w:r w:rsidR="00C252A6" w:rsidRPr="00AD6EA9">
              <w:rPr>
                <w:rFonts w:ascii="Times New Roman" w:eastAsia="Times New Roman" w:hAnsi="Times New Roman" w:cs="Times New Roman"/>
                <w:noProof/>
                <w:webHidden/>
                <w:sz w:val="20"/>
                <w:szCs w:val="20"/>
                <w:lang w:eastAsia="pl-PL"/>
              </w:rPr>
              <w:instrText xml:space="preserve"> PAGEREF _Toc108073050 \h </w:instrText>
            </w:r>
            <w:r w:rsidR="00C252A6" w:rsidRPr="00AD6EA9">
              <w:rPr>
                <w:rFonts w:ascii="Times New Roman" w:eastAsia="Times New Roman" w:hAnsi="Times New Roman" w:cs="Times New Roman"/>
                <w:noProof/>
                <w:webHidden/>
                <w:sz w:val="20"/>
                <w:szCs w:val="20"/>
                <w:lang w:eastAsia="pl-PL"/>
              </w:rPr>
            </w:r>
            <w:r w:rsidR="00C252A6"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53</w:t>
            </w:r>
            <w:r w:rsidR="00C252A6" w:rsidRPr="00AD6EA9">
              <w:rPr>
                <w:rFonts w:ascii="Times New Roman" w:eastAsia="Times New Roman" w:hAnsi="Times New Roman" w:cs="Times New Roman"/>
                <w:noProof/>
                <w:webHidden/>
                <w:sz w:val="20"/>
                <w:szCs w:val="20"/>
                <w:lang w:eastAsia="pl-PL"/>
              </w:rPr>
              <w:fldChar w:fldCharType="end"/>
            </w:r>
          </w:hyperlink>
        </w:p>
        <w:p w14:paraId="07C1770F" w14:textId="77777777" w:rsidR="00C252A6" w:rsidRPr="00AD6EA9"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51" w:history="1">
            <w:r w:rsidR="00C252A6" w:rsidRPr="00AD6EA9">
              <w:rPr>
                <w:rFonts w:ascii="Times New Roman" w:eastAsia="Times New Roman" w:hAnsi="Times New Roman" w:cs="Times New Roman"/>
                <w:noProof/>
                <w:sz w:val="20"/>
                <w:szCs w:val="20"/>
                <w:lang w:eastAsia="pl-PL"/>
              </w:rPr>
              <w:t>§ 7. Szczególne obowiązki Wykonawcy</w:t>
            </w:r>
            <w:r w:rsidR="00C252A6" w:rsidRPr="00AD6EA9">
              <w:rPr>
                <w:rFonts w:ascii="Times New Roman" w:eastAsia="Times New Roman" w:hAnsi="Times New Roman" w:cs="Times New Roman"/>
                <w:noProof/>
                <w:webHidden/>
                <w:sz w:val="20"/>
                <w:szCs w:val="20"/>
                <w:lang w:eastAsia="pl-PL"/>
              </w:rPr>
              <w:tab/>
            </w:r>
            <w:r w:rsidR="00C252A6" w:rsidRPr="00AD6EA9">
              <w:rPr>
                <w:rFonts w:ascii="Times New Roman" w:eastAsia="Times New Roman" w:hAnsi="Times New Roman" w:cs="Times New Roman"/>
                <w:noProof/>
                <w:webHidden/>
                <w:sz w:val="20"/>
                <w:szCs w:val="20"/>
                <w:lang w:eastAsia="pl-PL"/>
              </w:rPr>
              <w:fldChar w:fldCharType="begin"/>
            </w:r>
            <w:r w:rsidR="00C252A6" w:rsidRPr="00AD6EA9">
              <w:rPr>
                <w:rFonts w:ascii="Times New Roman" w:eastAsia="Times New Roman" w:hAnsi="Times New Roman" w:cs="Times New Roman"/>
                <w:noProof/>
                <w:webHidden/>
                <w:sz w:val="20"/>
                <w:szCs w:val="20"/>
                <w:lang w:eastAsia="pl-PL"/>
              </w:rPr>
              <w:instrText xml:space="preserve"> PAGEREF _Toc108073051 \h </w:instrText>
            </w:r>
            <w:r w:rsidR="00C252A6" w:rsidRPr="00AD6EA9">
              <w:rPr>
                <w:rFonts w:ascii="Times New Roman" w:eastAsia="Times New Roman" w:hAnsi="Times New Roman" w:cs="Times New Roman"/>
                <w:noProof/>
                <w:webHidden/>
                <w:sz w:val="20"/>
                <w:szCs w:val="20"/>
                <w:lang w:eastAsia="pl-PL"/>
              </w:rPr>
            </w:r>
            <w:r w:rsidR="00C252A6"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53</w:t>
            </w:r>
            <w:r w:rsidR="00C252A6" w:rsidRPr="00AD6EA9">
              <w:rPr>
                <w:rFonts w:ascii="Times New Roman" w:eastAsia="Times New Roman" w:hAnsi="Times New Roman" w:cs="Times New Roman"/>
                <w:noProof/>
                <w:webHidden/>
                <w:sz w:val="20"/>
                <w:szCs w:val="20"/>
                <w:lang w:eastAsia="pl-PL"/>
              </w:rPr>
              <w:fldChar w:fldCharType="end"/>
            </w:r>
          </w:hyperlink>
        </w:p>
        <w:p w14:paraId="240127B5" w14:textId="77777777" w:rsidR="00C252A6" w:rsidRPr="00AD6EA9"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52" w:history="1">
            <w:r w:rsidR="00C252A6" w:rsidRPr="00AD6EA9">
              <w:rPr>
                <w:rFonts w:ascii="Times New Roman" w:eastAsia="Times New Roman" w:hAnsi="Times New Roman" w:cs="Times New Roman"/>
                <w:noProof/>
                <w:sz w:val="20"/>
                <w:szCs w:val="20"/>
                <w:lang w:eastAsia="pl-PL"/>
              </w:rPr>
              <w:t xml:space="preserve">§ 8. Zabezpieczenie należytego wykonania Umowy – </w:t>
            </w:r>
            <w:r w:rsidR="00C252A6" w:rsidRPr="00AD6EA9">
              <w:rPr>
                <w:rFonts w:ascii="Times New Roman" w:eastAsia="Times New Roman" w:hAnsi="Times New Roman" w:cs="Times New Roman"/>
                <w:i/>
                <w:iCs/>
                <w:noProof/>
                <w:sz w:val="20"/>
                <w:szCs w:val="20"/>
                <w:lang w:eastAsia="pl-PL"/>
              </w:rPr>
              <w:t>nie dotyczy</w:t>
            </w:r>
            <w:r w:rsidR="00C252A6" w:rsidRPr="00AD6EA9">
              <w:rPr>
                <w:rFonts w:ascii="Times New Roman" w:eastAsia="Times New Roman" w:hAnsi="Times New Roman" w:cs="Times New Roman"/>
                <w:noProof/>
                <w:webHidden/>
                <w:sz w:val="20"/>
                <w:szCs w:val="20"/>
                <w:lang w:eastAsia="pl-PL"/>
              </w:rPr>
              <w:tab/>
            </w:r>
            <w:r w:rsidR="00C252A6" w:rsidRPr="00AD6EA9">
              <w:rPr>
                <w:rFonts w:ascii="Times New Roman" w:eastAsia="Times New Roman" w:hAnsi="Times New Roman" w:cs="Times New Roman"/>
                <w:noProof/>
                <w:webHidden/>
                <w:sz w:val="20"/>
                <w:szCs w:val="20"/>
                <w:lang w:eastAsia="pl-PL"/>
              </w:rPr>
              <w:fldChar w:fldCharType="begin"/>
            </w:r>
            <w:r w:rsidR="00C252A6" w:rsidRPr="00AD6EA9">
              <w:rPr>
                <w:rFonts w:ascii="Times New Roman" w:eastAsia="Times New Roman" w:hAnsi="Times New Roman" w:cs="Times New Roman"/>
                <w:noProof/>
                <w:webHidden/>
                <w:sz w:val="20"/>
                <w:szCs w:val="20"/>
                <w:lang w:eastAsia="pl-PL"/>
              </w:rPr>
              <w:instrText xml:space="preserve"> PAGEREF _Toc108073052 \h </w:instrText>
            </w:r>
            <w:r w:rsidR="00C252A6" w:rsidRPr="00AD6EA9">
              <w:rPr>
                <w:rFonts w:ascii="Times New Roman" w:eastAsia="Times New Roman" w:hAnsi="Times New Roman" w:cs="Times New Roman"/>
                <w:noProof/>
                <w:webHidden/>
                <w:sz w:val="20"/>
                <w:szCs w:val="20"/>
                <w:lang w:eastAsia="pl-PL"/>
              </w:rPr>
            </w:r>
            <w:r w:rsidR="00C252A6"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53</w:t>
            </w:r>
            <w:r w:rsidR="00C252A6" w:rsidRPr="00AD6EA9">
              <w:rPr>
                <w:rFonts w:ascii="Times New Roman" w:eastAsia="Times New Roman" w:hAnsi="Times New Roman" w:cs="Times New Roman"/>
                <w:noProof/>
                <w:webHidden/>
                <w:sz w:val="20"/>
                <w:szCs w:val="20"/>
                <w:lang w:eastAsia="pl-PL"/>
              </w:rPr>
              <w:fldChar w:fldCharType="end"/>
            </w:r>
          </w:hyperlink>
        </w:p>
        <w:p w14:paraId="5B5D1981" w14:textId="77777777" w:rsidR="00C252A6" w:rsidRPr="00AD6EA9"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53" w:history="1">
            <w:r w:rsidR="00C252A6" w:rsidRPr="00AD6EA9">
              <w:rPr>
                <w:rFonts w:ascii="Times New Roman" w:eastAsia="Times New Roman" w:hAnsi="Times New Roman" w:cs="Times New Roman"/>
                <w:noProof/>
                <w:sz w:val="20"/>
                <w:szCs w:val="20"/>
                <w:lang w:eastAsia="pl-PL"/>
              </w:rPr>
              <w:t>§ 9. Wymagania dotyczące zatrudnienia</w:t>
            </w:r>
            <w:r w:rsidR="00C252A6" w:rsidRPr="00AD6EA9">
              <w:rPr>
                <w:rFonts w:ascii="Times New Roman" w:eastAsia="Times New Roman" w:hAnsi="Times New Roman" w:cs="Times New Roman"/>
                <w:noProof/>
                <w:webHidden/>
                <w:sz w:val="20"/>
                <w:szCs w:val="20"/>
                <w:lang w:eastAsia="pl-PL"/>
              </w:rPr>
              <w:tab/>
            </w:r>
            <w:r w:rsidR="00C252A6" w:rsidRPr="00AD6EA9">
              <w:rPr>
                <w:rFonts w:ascii="Times New Roman" w:eastAsia="Times New Roman" w:hAnsi="Times New Roman" w:cs="Times New Roman"/>
                <w:noProof/>
                <w:webHidden/>
                <w:sz w:val="20"/>
                <w:szCs w:val="20"/>
                <w:lang w:eastAsia="pl-PL"/>
              </w:rPr>
              <w:fldChar w:fldCharType="begin"/>
            </w:r>
            <w:r w:rsidR="00C252A6" w:rsidRPr="00AD6EA9">
              <w:rPr>
                <w:rFonts w:ascii="Times New Roman" w:eastAsia="Times New Roman" w:hAnsi="Times New Roman" w:cs="Times New Roman"/>
                <w:noProof/>
                <w:webHidden/>
                <w:sz w:val="20"/>
                <w:szCs w:val="20"/>
                <w:lang w:eastAsia="pl-PL"/>
              </w:rPr>
              <w:instrText xml:space="preserve"> PAGEREF _Toc108073053 \h </w:instrText>
            </w:r>
            <w:r w:rsidR="00C252A6" w:rsidRPr="00AD6EA9">
              <w:rPr>
                <w:rFonts w:ascii="Times New Roman" w:eastAsia="Times New Roman" w:hAnsi="Times New Roman" w:cs="Times New Roman"/>
                <w:noProof/>
                <w:webHidden/>
                <w:sz w:val="20"/>
                <w:szCs w:val="20"/>
                <w:lang w:eastAsia="pl-PL"/>
              </w:rPr>
            </w:r>
            <w:r w:rsidR="00C252A6"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53</w:t>
            </w:r>
            <w:r w:rsidR="00C252A6" w:rsidRPr="00AD6EA9">
              <w:rPr>
                <w:rFonts w:ascii="Times New Roman" w:eastAsia="Times New Roman" w:hAnsi="Times New Roman" w:cs="Times New Roman"/>
                <w:noProof/>
                <w:webHidden/>
                <w:sz w:val="20"/>
                <w:szCs w:val="20"/>
                <w:lang w:eastAsia="pl-PL"/>
              </w:rPr>
              <w:fldChar w:fldCharType="end"/>
            </w:r>
          </w:hyperlink>
        </w:p>
        <w:p w14:paraId="1DA84009" w14:textId="77777777" w:rsidR="00C252A6" w:rsidRPr="00AD6EA9"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54" w:history="1">
            <w:r w:rsidR="00C252A6" w:rsidRPr="00AD6EA9">
              <w:rPr>
                <w:rFonts w:ascii="Times New Roman" w:eastAsia="Times New Roman" w:hAnsi="Times New Roman" w:cs="Times New Roman"/>
                <w:noProof/>
                <w:sz w:val="20"/>
                <w:szCs w:val="20"/>
                <w:lang w:eastAsia="pl-PL"/>
              </w:rPr>
              <w:t>§ 10. Podwykonawstwo</w:t>
            </w:r>
            <w:r w:rsidR="00C252A6" w:rsidRPr="00AD6EA9">
              <w:rPr>
                <w:rFonts w:ascii="Times New Roman" w:eastAsia="Times New Roman" w:hAnsi="Times New Roman" w:cs="Times New Roman"/>
                <w:noProof/>
                <w:webHidden/>
                <w:sz w:val="20"/>
                <w:szCs w:val="20"/>
                <w:lang w:eastAsia="pl-PL"/>
              </w:rPr>
              <w:tab/>
            </w:r>
            <w:r w:rsidR="00C252A6" w:rsidRPr="00AD6EA9">
              <w:rPr>
                <w:rFonts w:ascii="Times New Roman" w:eastAsia="Times New Roman" w:hAnsi="Times New Roman" w:cs="Times New Roman"/>
                <w:noProof/>
                <w:webHidden/>
                <w:sz w:val="20"/>
                <w:szCs w:val="20"/>
                <w:lang w:eastAsia="pl-PL"/>
              </w:rPr>
              <w:fldChar w:fldCharType="begin"/>
            </w:r>
            <w:r w:rsidR="00C252A6" w:rsidRPr="00AD6EA9">
              <w:rPr>
                <w:rFonts w:ascii="Times New Roman" w:eastAsia="Times New Roman" w:hAnsi="Times New Roman" w:cs="Times New Roman"/>
                <w:noProof/>
                <w:webHidden/>
                <w:sz w:val="20"/>
                <w:szCs w:val="20"/>
                <w:lang w:eastAsia="pl-PL"/>
              </w:rPr>
              <w:instrText xml:space="preserve"> PAGEREF _Toc108073054 \h </w:instrText>
            </w:r>
            <w:r w:rsidR="00C252A6" w:rsidRPr="00AD6EA9">
              <w:rPr>
                <w:rFonts w:ascii="Times New Roman" w:eastAsia="Times New Roman" w:hAnsi="Times New Roman" w:cs="Times New Roman"/>
                <w:noProof/>
                <w:webHidden/>
                <w:sz w:val="20"/>
                <w:szCs w:val="20"/>
                <w:lang w:eastAsia="pl-PL"/>
              </w:rPr>
            </w:r>
            <w:r w:rsidR="00C252A6"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54</w:t>
            </w:r>
            <w:r w:rsidR="00C252A6" w:rsidRPr="00AD6EA9">
              <w:rPr>
                <w:rFonts w:ascii="Times New Roman" w:eastAsia="Times New Roman" w:hAnsi="Times New Roman" w:cs="Times New Roman"/>
                <w:noProof/>
                <w:webHidden/>
                <w:sz w:val="20"/>
                <w:szCs w:val="20"/>
                <w:lang w:eastAsia="pl-PL"/>
              </w:rPr>
              <w:fldChar w:fldCharType="end"/>
            </w:r>
          </w:hyperlink>
        </w:p>
        <w:p w14:paraId="5AAD4866" w14:textId="77777777" w:rsidR="00C252A6" w:rsidRPr="00AD6EA9"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55" w:history="1">
            <w:r w:rsidR="00C252A6" w:rsidRPr="00AD6EA9">
              <w:rPr>
                <w:rFonts w:ascii="Times New Roman" w:eastAsia="Times New Roman" w:hAnsi="Times New Roman" w:cs="Times New Roman"/>
                <w:noProof/>
                <w:sz w:val="20"/>
                <w:szCs w:val="20"/>
                <w:lang w:eastAsia="pl-PL"/>
              </w:rPr>
              <w:t>§ 11. Nadzór i koordynacja</w:t>
            </w:r>
            <w:r w:rsidR="00C252A6" w:rsidRPr="00AD6EA9">
              <w:rPr>
                <w:rFonts w:ascii="Times New Roman" w:eastAsia="Times New Roman" w:hAnsi="Times New Roman" w:cs="Times New Roman"/>
                <w:noProof/>
                <w:webHidden/>
                <w:sz w:val="20"/>
                <w:szCs w:val="20"/>
                <w:lang w:eastAsia="pl-PL"/>
              </w:rPr>
              <w:tab/>
            </w:r>
            <w:r w:rsidR="00C252A6" w:rsidRPr="00AD6EA9">
              <w:rPr>
                <w:rFonts w:ascii="Times New Roman" w:eastAsia="Times New Roman" w:hAnsi="Times New Roman" w:cs="Times New Roman"/>
                <w:noProof/>
                <w:webHidden/>
                <w:sz w:val="20"/>
                <w:szCs w:val="20"/>
                <w:lang w:eastAsia="pl-PL"/>
              </w:rPr>
              <w:fldChar w:fldCharType="begin"/>
            </w:r>
            <w:r w:rsidR="00C252A6" w:rsidRPr="00AD6EA9">
              <w:rPr>
                <w:rFonts w:ascii="Times New Roman" w:eastAsia="Times New Roman" w:hAnsi="Times New Roman" w:cs="Times New Roman"/>
                <w:noProof/>
                <w:webHidden/>
                <w:sz w:val="20"/>
                <w:szCs w:val="20"/>
                <w:lang w:eastAsia="pl-PL"/>
              </w:rPr>
              <w:instrText xml:space="preserve"> PAGEREF _Toc108073055 \h </w:instrText>
            </w:r>
            <w:r w:rsidR="00C252A6" w:rsidRPr="00AD6EA9">
              <w:rPr>
                <w:rFonts w:ascii="Times New Roman" w:eastAsia="Times New Roman" w:hAnsi="Times New Roman" w:cs="Times New Roman"/>
                <w:noProof/>
                <w:webHidden/>
                <w:sz w:val="20"/>
                <w:szCs w:val="20"/>
                <w:lang w:eastAsia="pl-PL"/>
              </w:rPr>
            </w:r>
            <w:r w:rsidR="00C252A6"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55</w:t>
            </w:r>
            <w:r w:rsidR="00C252A6" w:rsidRPr="00AD6EA9">
              <w:rPr>
                <w:rFonts w:ascii="Times New Roman" w:eastAsia="Times New Roman" w:hAnsi="Times New Roman" w:cs="Times New Roman"/>
                <w:noProof/>
                <w:webHidden/>
                <w:sz w:val="20"/>
                <w:szCs w:val="20"/>
                <w:lang w:eastAsia="pl-PL"/>
              </w:rPr>
              <w:fldChar w:fldCharType="end"/>
            </w:r>
          </w:hyperlink>
        </w:p>
        <w:p w14:paraId="44BF548F" w14:textId="77777777" w:rsidR="00C252A6" w:rsidRPr="00AD6EA9"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56" w:history="1">
            <w:r w:rsidR="00C252A6" w:rsidRPr="00AD6EA9">
              <w:rPr>
                <w:rFonts w:ascii="Times New Roman" w:eastAsia="Times New Roman" w:hAnsi="Times New Roman" w:cs="Times New Roman"/>
                <w:noProof/>
                <w:sz w:val="20"/>
                <w:szCs w:val="20"/>
                <w:lang w:eastAsia="pl-PL"/>
              </w:rPr>
              <w:t>§ 12. Badania kontrolne (Audyt)</w:t>
            </w:r>
            <w:r w:rsidR="00C252A6" w:rsidRPr="00AD6EA9">
              <w:rPr>
                <w:rFonts w:ascii="Times New Roman" w:eastAsia="Times New Roman" w:hAnsi="Times New Roman" w:cs="Times New Roman"/>
                <w:noProof/>
                <w:webHidden/>
                <w:sz w:val="20"/>
                <w:szCs w:val="20"/>
                <w:lang w:eastAsia="pl-PL"/>
              </w:rPr>
              <w:tab/>
            </w:r>
            <w:r w:rsidR="00C252A6" w:rsidRPr="00AD6EA9">
              <w:rPr>
                <w:rFonts w:ascii="Times New Roman" w:eastAsia="Times New Roman" w:hAnsi="Times New Roman" w:cs="Times New Roman"/>
                <w:noProof/>
                <w:webHidden/>
                <w:sz w:val="20"/>
                <w:szCs w:val="20"/>
                <w:lang w:eastAsia="pl-PL"/>
              </w:rPr>
              <w:fldChar w:fldCharType="begin"/>
            </w:r>
            <w:r w:rsidR="00C252A6" w:rsidRPr="00AD6EA9">
              <w:rPr>
                <w:rFonts w:ascii="Times New Roman" w:eastAsia="Times New Roman" w:hAnsi="Times New Roman" w:cs="Times New Roman"/>
                <w:noProof/>
                <w:webHidden/>
                <w:sz w:val="20"/>
                <w:szCs w:val="20"/>
                <w:lang w:eastAsia="pl-PL"/>
              </w:rPr>
              <w:instrText xml:space="preserve"> PAGEREF _Toc108073056 \h </w:instrText>
            </w:r>
            <w:r w:rsidR="00C252A6" w:rsidRPr="00AD6EA9">
              <w:rPr>
                <w:rFonts w:ascii="Times New Roman" w:eastAsia="Times New Roman" w:hAnsi="Times New Roman" w:cs="Times New Roman"/>
                <w:noProof/>
                <w:webHidden/>
                <w:sz w:val="20"/>
                <w:szCs w:val="20"/>
                <w:lang w:eastAsia="pl-PL"/>
              </w:rPr>
            </w:r>
            <w:r w:rsidR="00C252A6"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55</w:t>
            </w:r>
            <w:r w:rsidR="00C252A6" w:rsidRPr="00AD6EA9">
              <w:rPr>
                <w:rFonts w:ascii="Times New Roman" w:eastAsia="Times New Roman" w:hAnsi="Times New Roman" w:cs="Times New Roman"/>
                <w:noProof/>
                <w:webHidden/>
                <w:sz w:val="20"/>
                <w:szCs w:val="20"/>
                <w:lang w:eastAsia="pl-PL"/>
              </w:rPr>
              <w:fldChar w:fldCharType="end"/>
            </w:r>
          </w:hyperlink>
        </w:p>
        <w:p w14:paraId="7B1BD42D" w14:textId="77777777" w:rsidR="00C252A6" w:rsidRPr="00AD6EA9"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57" w:history="1">
            <w:r w:rsidR="00C252A6" w:rsidRPr="00AD6EA9">
              <w:rPr>
                <w:rFonts w:ascii="Times New Roman" w:eastAsia="Times New Roman" w:hAnsi="Times New Roman" w:cs="Times New Roman"/>
                <w:noProof/>
                <w:sz w:val="20"/>
                <w:szCs w:val="20"/>
                <w:lang w:eastAsia="pl-PL"/>
              </w:rPr>
              <w:t>§ 13. Kary umowne i odpowiedzialność</w:t>
            </w:r>
            <w:r w:rsidR="00C252A6" w:rsidRPr="00AD6EA9">
              <w:rPr>
                <w:rFonts w:ascii="Times New Roman" w:eastAsia="Times New Roman" w:hAnsi="Times New Roman" w:cs="Times New Roman"/>
                <w:noProof/>
                <w:webHidden/>
                <w:sz w:val="20"/>
                <w:szCs w:val="20"/>
                <w:lang w:eastAsia="pl-PL"/>
              </w:rPr>
              <w:tab/>
            </w:r>
            <w:r w:rsidR="00C252A6" w:rsidRPr="00AD6EA9">
              <w:rPr>
                <w:rFonts w:ascii="Times New Roman" w:eastAsia="Times New Roman" w:hAnsi="Times New Roman" w:cs="Times New Roman"/>
                <w:noProof/>
                <w:webHidden/>
                <w:sz w:val="20"/>
                <w:szCs w:val="20"/>
                <w:lang w:eastAsia="pl-PL"/>
              </w:rPr>
              <w:fldChar w:fldCharType="begin"/>
            </w:r>
            <w:r w:rsidR="00C252A6" w:rsidRPr="00AD6EA9">
              <w:rPr>
                <w:rFonts w:ascii="Times New Roman" w:eastAsia="Times New Roman" w:hAnsi="Times New Roman" w:cs="Times New Roman"/>
                <w:noProof/>
                <w:webHidden/>
                <w:sz w:val="20"/>
                <w:szCs w:val="20"/>
                <w:lang w:eastAsia="pl-PL"/>
              </w:rPr>
              <w:instrText xml:space="preserve"> PAGEREF _Toc108073057 \h </w:instrText>
            </w:r>
            <w:r w:rsidR="00C252A6" w:rsidRPr="00AD6EA9">
              <w:rPr>
                <w:rFonts w:ascii="Times New Roman" w:eastAsia="Times New Roman" w:hAnsi="Times New Roman" w:cs="Times New Roman"/>
                <w:noProof/>
                <w:webHidden/>
                <w:sz w:val="20"/>
                <w:szCs w:val="20"/>
                <w:lang w:eastAsia="pl-PL"/>
              </w:rPr>
            </w:r>
            <w:r w:rsidR="00C252A6"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56</w:t>
            </w:r>
            <w:r w:rsidR="00C252A6" w:rsidRPr="00AD6EA9">
              <w:rPr>
                <w:rFonts w:ascii="Times New Roman" w:eastAsia="Times New Roman" w:hAnsi="Times New Roman" w:cs="Times New Roman"/>
                <w:noProof/>
                <w:webHidden/>
                <w:sz w:val="20"/>
                <w:szCs w:val="20"/>
                <w:lang w:eastAsia="pl-PL"/>
              </w:rPr>
              <w:fldChar w:fldCharType="end"/>
            </w:r>
          </w:hyperlink>
        </w:p>
        <w:p w14:paraId="75A7C791" w14:textId="77777777" w:rsidR="00C252A6" w:rsidRPr="00AD6EA9"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58" w:history="1">
            <w:r w:rsidR="00C252A6" w:rsidRPr="00AD6EA9">
              <w:rPr>
                <w:rFonts w:ascii="Times New Roman" w:eastAsia="Times New Roman" w:hAnsi="Times New Roman" w:cs="Times New Roman"/>
                <w:noProof/>
                <w:sz w:val="20"/>
                <w:szCs w:val="20"/>
                <w:lang w:eastAsia="pl-PL"/>
              </w:rPr>
              <w:t>§ 14. Rozwiązanie, odstąpienie lub wypowiedzenie Umowy</w:t>
            </w:r>
            <w:r w:rsidR="00C252A6" w:rsidRPr="00AD6EA9">
              <w:rPr>
                <w:rFonts w:ascii="Times New Roman" w:eastAsia="Times New Roman" w:hAnsi="Times New Roman" w:cs="Times New Roman"/>
                <w:noProof/>
                <w:webHidden/>
                <w:sz w:val="20"/>
                <w:szCs w:val="20"/>
                <w:lang w:eastAsia="pl-PL"/>
              </w:rPr>
              <w:tab/>
            </w:r>
            <w:r w:rsidR="00C252A6" w:rsidRPr="00AD6EA9">
              <w:rPr>
                <w:rFonts w:ascii="Times New Roman" w:eastAsia="Times New Roman" w:hAnsi="Times New Roman" w:cs="Times New Roman"/>
                <w:noProof/>
                <w:webHidden/>
                <w:sz w:val="20"/>
                <w:szCs w:val="20"/>
                <w:lang w:eastAsia="pl-PL"/>
              </w:rPr>
              <w:fldChar w:fldCharType="begin"/>
            </w:r>
            <w:r w:rsidR="00C252A6" w:rsidRPr="00AD6EA9">
              <w:rPr>
                <w:rFonts w:ascii="Times New Roman" w:eastAsia="Times New Roman" w:hAnsi="Times New Roman" w:cs="Times New Roman"/>
                <w:noProof/>
                <w:webHidden/>
                <w:sz w:val="20"/>
                <w:szCs w:val="20"/>
                <w:lang w:eastAsia="pl-PL"/>
              </w:rPr>
              <w:instrText xml:space="preserve"> PAGEREF _Toc108073058 \h </w:instrText>
            </w:r>
            <w:r w:rsidR="00C252A6" w:rsidRPr="00AD6EA9">
              <w:rPr>
                <w:rFonts w:ascii="Times New Roman" w:eastAsia="Times New Roman" w:hAnsi="Times New Roman" w:cs="Times New Roman"/>
                <w:noProof/>
                <w:webHidden/>
                <w:sz w:val="20"/>
                <w:szCs w:val="20"/>
                <w:lang w:eastAsia="pl-PL"/>
              </w:rPr>
            </w:r>
            <w:r w:rsidR="00C252A6"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59</w:t>
            </w:r>
            <w:r w:rsidR="00C252A6" w:rsidRPr="00AD6EA9">
              <w:rPr>
                <w:rFonts w:ascii="Times New Roman" w:eastAsia="Times New Roman" w:hAnsi="Times New Roman" w:cs="Times New Roman"/>
                <w:noProof/>
                <w:webHidden/>
                <w:sz w:val="20"/>
                <w:szCs w:val="20"/>
                <w:lang w:eastAsia="pl-PL"/>
              </w:rPr>
              <w:fldChar w:fldCharType="end"/>
            </w:r>
          </w:hyperlink>
        </w:p>
        <w:p w14:paraId="40A00461" w14:textId="77777777" w:rsidR="00C252A6" w:rsidRPr="00AD6EA9"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59" w:history="1">
            <w:r w:rsidR="00C252A6" w:rsidRPr="00AD6EA9">
              <w:rPr>
                <w:rFonts w:ascii="Times New Roman" w:eastAsia="Times New Roman" w:hAnsi="Times New Roman" w:cs="Times New Roman"/>
                <w:noProof/>
                <w:sz w:val="20"/>
                <w:szCs w:val="20"/>
                <w:lang w:eastAsia="pl-PL"/>
              </w:rPr>
              <w:t>§ 15. Zmiany Umowy</w:t>
            </w:r>
            <w:r w:rsidR="00C252A6" w:rsidRPr="00AD6EA9">
              <w:rPr>
                <w:rFonts w:ascii="Times New Roman" w:eastAsia="Times New Roman" w:hAnsi="Times New Roman" w:cs="Times New Roman"/>
                <w:noProof/>
                <w:webHidden/>
                <w:sz w:val="20"/>
                <w:szCs w:val="20"/>
                <w:lang w:eastAsia="pl-PL"/>
              </w:rPr>
              <w:tab/>
            </w:r>
            <w:r w:rsidR="00C252A6" w:rsidRPr="00AD6EA9">
              <w:rPr>
                <w:rFonts w:ascii="Times New Roman" w:eastAsia="Times New Roman" w:hAnsi="Times New Roman" w:cs="Times New Roman"/>
                <w:noProof/>
                <w:webHidden/>
                <w:sz w:val="20"/>
                <w:szCs w:val="20"/>
                <w:lang w:eastAsia="pl-PL"/>
              </w:rPr>
              <w:fldChar w:fldCharType="begin"/>
            </w:r>
            <w:r w:rsidR="00C252A6" w:rsidRPr="00AD6EA9">
              <w:rPr>
                <w:rFonts w:ascii="Times New Roman" w:eastAsia="Times New Roman" w:hAnsi="Times New Roman" w:cs="Times New Roman"/>
                <w:noProof/>
                <w:webHidden/>
                <w:sz w:val="20"/>
                <w:szCs w:val="20"/>
                <w:lang w:eastAsia="pl-PL"/>
              </w:rPr>
              <w:instrText xml:space="preserve"> PAGEREF _Toc108073059 \h </w:instrText>
            </w:r>
            <w:r w:rsidR="00C252A6" w:rsidRPr="00AD6EA9">
              <w:rPr>
                <w:rFonts w:ascii="Times New Roman" w:eastAsia="Times New Roman" w:hAnsi="Times New Roman" w:cs="Times New Roman"/>
                <w:noProof/>
                <w:webHidden/>
                <w:sz w:val="20"/>
                <w:szCs w:val="20"/>
                <w:lang w:eastAsia="pl-PL"/>
              </w:rPr>
            </w:r>
            <w:r w:rsidR="00C252A6"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60</w:t>
            </w:r>
            <w:r w:rsidR="00C252A6" w:rsidRPr="00AD6EA9">
              <w:rPr>
                <w:rFonts w:ascii="Times New Roman" w:eastAsia="Times New Roman" w:hAnsi="Times New Roman" w:cs="Times New Roman"/>
                <w:noProof/>
                <w:webHidden/>
                <w:sz w:val="20"/>
                <w:szCs w:val="20"/>
                <w:lang w:eastAsia="pl-PL"/>
              </w:rPr>
              <w:fldChar w:fldCharType="end"/>
            </w:r>
          </w:hyperlink>
        </w:p>
        <w:p w14:paraId="55D4DD12" w14:textId="77777777" w:rsidR="00C252A6" w:rsidRPr="00AD6EA9"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60" w:history="1">
            <w:r w:rsidR="00C252A6" w:rsidRPr="00AD6EA9">
              <w:rPr>
                <w:rFonts w:ascii="Times New Roman" w:eastAsia="Times New Roman" w:hAnsi="Times New Roman" w:cs="Times New Roman"/>
                <w:noProof/>
                <w:sz w:val="20"/>
                <w:szCs w:val="20"/>
                <w:lang w:eastAsia="pl-PL"/>
              </w:rPr>
              <w:t>§ 16. Waloryzacja</w:t>
            </w:r>
            <w:r w:rsidR="00C252A6" w:rsidRPr="00AD6EA9">
              <w:rPr>
                <w:rFonts w:ascii="Times New Roman" w:eastAsia="Times New Roman" w:hAnsi="Times New Roman" w:cs="Times New Roman"/>
                <w:noProof/>
                <w:webHidden/>
                <w:sz w:val="20"/>
                <w:szCs w:val="20"/>
                <w:lang w:eastAsia="pl-PL"/>
              </w:rPr>
              <w:tab/>
            </w:r>
            <w:r w:rsidR="00C252A6" w:rsidRPr="00AD6EA9">
              <w:rPr>
                <w:rFonts w:ascii="Times New Roman" w:eastAsia="Times New Roman" w:hAnsi="Times New Roman" w:cs="Times New Roman"/>
                <w:noProof/>
                <w:webHidden/>
                <w:sz w:val="20"/>
                <w:szCs w:val="20"/>
                <w:lang w:eastAsia="pl-PL"/>
              </w:rPr>
              <w:fldChar w:fldCharType="begin"/>
            </w:r>
            <w:r w:rsidR="00C252A6" w:rsidRPr="00AD6EA9">
              <w:rPr>
                <w:rFonts w:ascii="Times New Roman" w:eastAsia="Times New Roman" w:hAnsi="Times New Roman" w:cs="Times New Roman"/>
                <w:noProof/>
                <w:webHidden/>
                <w:sz w:val="20"/>
                <w:szCs w:val="20"/>
                <w:lang w:eastAsia="pl-PL"/>
              </w:rPr>
              <w:instrText xml:space="preserve"> PAGEREF _Toc108073060 \h </w:instrText>
            </w:r>
            <w:r w:rsidR="00C252A6" w:rsidRPr="00AD6EA9">
              <w:rPr>
                <w:rFonts w:ascii="Times New Roman" w:eastAsia="Times New Roman" w:hAnsi="Times New Roman" w:cs="Times New Roman"/>
                <w:noProof/>
                <w:webHidden/>
                <w:sz w:val="20"/>
                <w:szCs w:val="20"/>
                <w:lang w:eastAsia="pl-PL"/>
              </w:rPr>
            </w:r>
            <w:r w:rsidR="00C252A6"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62</w:t>
            </w:r>
            <w:r w:rsidR="00C252A6" w:rsidRPr="00AD6EA9">
              <w:rPr>
                <w:rFonts w:ascii="Times New Roman" w:eastAsia="Times New Roman" w:hAnsi="Times New Roman" w:cs="Times New Roman"/>
                <w:noProof/>
                <w:webHidden/>
                <w:sz w:val="20"/>
                <w:szCs w:val="20"/>
                <w:lang w:eastAsia="pl-PL"/>
              </w:rPr>
              <w:fldChar w:fldCharType="end"/>
            </w:r>
          </w:hyperlink>
        </w:p>
        <w:p w14:paraId="6231E197" w14:textId="77777777" w:rsidR="00C252A6" w:rsidRPr="00AD6EA9"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61" w:history="1">
            <w:r w:rsidR="00C252A6" w:rsidRPr="00AD6EA9">
              <w:rPr>
                <w:rFonts w:ascii="Times New Roman" w:eastAsia="Times New Roman" w:hAnsi="Times New Roman" w:cs="Times New Roman"/>
                <w:noProof/>
                <w:sz w:val="20"/>
                <w:szCs w:val="20"/>
                <w:lang w:eastAsia="pl-PL"/>
              </w:rPr>
              <w:t>§17. Ochrona danych osobowych</w:t>
            </w:r>
            <w:r w:rsidR="00C252A6" w:rsidRPr="00AD6EA9">
              <w:rPr>
                <w:rFonts w:ascii="Times New Roman" w:eastAsia="Times New Roman" w:hAnsi="Times New Roman" w:cs="Times New Roman"/>
                <w:noProof/>
                <w:webHidden/>
                <w:sz w:val="20"/>
                <w:szCs w:val="20"/>
                <w:lang w:eastAsia="pl-PL"/>
              </w:rPr>
              <w:tab/>
            </w:r>
            <w:r w:rsidR="00C252A6" w:rsidRPr="00AD6EA9">
              <w:rPr>
                <w:rFonts w:ascii="Times New Roman" w:eastAsia="Times New Roman" w:hAnsi="Times New Roman" w:cs="Times New Roman"/>
                <w:noProof/>
                <w:webHidden/>
                <w:sz w:val="20"/>
                <w:szCs w:val="20"/>
                <w:lang w:eastAsia="pl-PL"/>
              </w:rPr>
              <w:fldChar w:fldCharType="begin"/>
            </w:r>
            <w:r w:rsidR="00C252A6" w:rsidRPr="00AD6EA9">
              <w:rPr>
                <w:rFonts w:ascii="Times New Roman" w:eastAsia="Times New Roman" w:hAnsi="Times New Roman" w:cs="Times New Roman"/>
                <w:noProof/>
                <w:webHidden/>
                <w:sz w:val="20"/>
                <w:szCs w:val="20"/>
                <w:lang w:eastAsia="pl-PL"/>
              </w:rPr>
              <w:instrText xml:space="preserve"> PAGEREF _Toc108073061 \h </w:instrText>
            </w:r>
            <w:r w:rsidR="00C252A6" w:rsidRPr="00AD6EA9">
              <w:rPr>
                <w:rFonts w:ascii="Times New Roman" w:eastAsia="Times New Roman" w:hAnsi="Times New Roman" w:cs="Times New Roman"/>
                <w:noProof/>
                <w:webHidden/>
                <w:sz w:val="20"/>
                <w:szCs w:val="20"/>
                <w:lang w:eastAsia="pl-PL"/>
              </w:rPr>
            </w:r>
            <w:r w:rsidR="00C252A6"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62</w:t>
            </w:r>
            <w:r w:rsidR="00C252A6" w:rsidRPr="00AD6EA9">
              <w:rPr>
                <w:rFonts w:ascii="Times New Roman" w:eastAsia="Times New Roman" w:hAnsi="Times New Roman" w:cs="Times New Roman"/>
                <w:noProof/>
                <w:webHidden/>
                <w:sz w:val="20"/>
                <w:szCs w:val="20"/>
                <w:lang w:eastAsia="pl-PL"/>
              </w:rPr>
              <w:fldChar w:fldCharType="end"/>
            </w:r>
          </w:hyperlink>
        </w:p>
        <w:p w14:paraId="2EA846D5" w14:textId="77777777" w:rsidR="00C252A6" w:rsidRPr="00AD6EA9"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62" w:history="1">
            <w:r w:rsidR="00C252A6" w:rsidRPr="00AD6EA9">
              <w:rPr>
                <w:rFonts w:ascii="Times New Roman" w:eastAsia="Times New Roman" w:hAnsi="Times New Roman" w:cs="Times New Roman"/>
                <w:noProof/>
                <w:sz w:val="20"/>
                <w:szCs w:val="20"/>
                <w:lang w:eastAsia="pl-PL"/>
              </w:rPr>
              <w:t>§18. Ochrona tajemnic przedsiębiorcy, zachowanie poufności</w:t>
            </w:r>
            <w:r w:rsidR="00C252A6" w:rsidRPr="00AD6EA9">
              <w:rPr>
                <w:rFonts w:ascii="Times New Roman" w:eastAsia="Times New Roman" w:hAnsi="Times New Roman" w:cs="Times New Roman"/>
                <w:noProof/>
                <w:webHidden/>
                <w:sz w:val="20"/>
                <w:szCs w:val="20"/>
                <w:lang w:eastAsia="pl-PL"/>
              </w:rPr>
              <w:tab/>
            </w:r>
            <w:r w:rsidR="00C252A6" w:rsidRPr="00AD6EA9">
              <w:rPr>
                <w:rFonts w:ascii="Times New Roman" w:eastAsia="Times New Roman" w:hAnsi="Times New Roman" w:cs="Times New Roman"/>
                <w:noProof/>
                <w:webHidden/>
                <w:sz w:val="20"/>
                <w:szCs w:val="20"/>
                <w:lang w:eastAsia="pl-PL"/>
              </w:rPr>
              <w:fldChar w:fldCharType="begin"/>
            </w:r>
            <w:r w:rsidR="00C252A6" w:rsidRPr="00AD6EA9">
              <w:rPr>
                <w:rFonts w:ascii="Times New Roman" w:eastAsia="Times New Roman" w:hAnsi="Times New Roman" w:cs="Times New Roman"/>
                <w:noProof/>
                <w:webHidden/>
                <w:sz w:val="20"/>
                <w:szCs w:val="20"/>
                <w:lang w:eastAsia="pl-PL"/>
              </w:rPr>
              <w:instrText xml:space="preserve"> PAGEREF _Toc108073062 \h </w:instrText>
            </w:r>
            <w:r w:rsidR="00C252A6" w:rsidRPr="00AD6EA9">
              <w:rPr>
                <w:rFonts w:ascii="Times New Roman" w:eastAsia="Times New Roman" w:hAnsi="Times New Roman" w:cs="Times New Roman"/>
                <w:noProof/>
                <w:webHidden/>
                <w:sz w:val="20"/>
                <w:szCs w:val="20"/>
                <w:lang w:eastAsia="pl-PL"/>
              </w:rPr>
            </w:r>
            <w:r w:rsidR="00C252A6"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62</w:t>
            </w:r>
            <w:r w:rsidR="00C252A6" w:rsidRPr="00AD6EA9">
              <w:rPr>
                <w:rFonts w:ascii="Times New Roman" w:eastAsia="Times New Roman" w:hAnsi="Times New Roman" w:cs="Times New Roman"/>
                <w:noProof/>
                <w:webHidden/>
                <w:sz w:val="20"/>
                <w:szCs w:val="20"/>
                <w:lang w:eastAsia="pl-PL"/>
              </w:rPr>
              <w:fldChar w:fldCharType="end"/>
            </w:r>
          </w:hyperlink>
        </w:p>
        <w:p w14:paraId="08B21F37" w14:textId="77777777" w:rsidR="00C252A6" w:rsidRPr="00AD6EA9"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63" w:history="1">
            <w:r w:rsidR="00C252A6" w:rsidRPr="00AD6EA9">
              <w:rPr>
                <w:rFonts w:ascii="Times New Roman" w:eastAsia="Times New Roman" w:hAnsi="Times New Roman" w:cs="Times New Roman"/>
                <w:noProof/>
                <w:sz w:val="20"/>
                <w:szCs w:val="20"/>
                <w:lang w:eastAsia="pl-PL"/>
              </w:rPr>
              <w:t>§19. Zasady etyki</w:t>
            </w:r>
            <w:r w:rsidR="00C252A6" w:rsidRPr="00AD6EA9">
              <w:rPr>
                <w:rFonts w:ascii="Times New Roman" w:eastAsia="Times New Roman" w:hAnsi="Times New Roman" w:cs="Times New Roman"/>
                <w:noProof/>
                <w:webHidden/>
                <w:sz w:val="20"/>
                <w:szCs w:val="20"/>
                <w:lang w:eastAsia="pl-PL"/>
              </w:rPr>
              <w:tab/>
            </w:r>
            <w:r w:rsidR="00C252A6" w:rsidRPr="00AD6EA9">
              <w:rPr>
                <w:rFonts w:ascii="Times New Roman" w:eastAsia="Times New Roman" w:hAnsi="Times New Roman" w:cs="Times New Roman"/>
                <w:noProof/>
                <w:webHidden/>
                <w:sz w:val="20"/>
                <w:szCs w:val="20"/>
                <w:lang w:eastAsia="pl-PL"/>
              </w:rPr>
              <w:fldChar w:fldCharType="begin"/>
            </w:r>
            <w:r w:rsidR="00C252A6" w:rsidRPr="00AD6EA9">
              <w:rPr>
                <w:rFonts w:ascii="Times New Roman" w:eastAsia="Times New Roman" w:hAnsi="Times New Roman" w:cs="Times New Roman"/>
                <w:noProof/>
                <w:webHidden/>
                <w:sz w:val="20"/>
                <w:szCs w:val="20"/>
                <w:lang w:eastAsia="pl-PL"/>
              </w:rPr>
              <w:instrText xml:space="preserve"> PAGEREF _Toc108073063 \h </w:instrText>
            </w:r>
            <w:r w:rsidR="00C252A6" w:rsidRPr="00AD6EA9">
              <w:rPr>
                <w:rFonts w:ascii="Times New Roman" w:eastAsia="Times New Roman" w:hAnsi="Times New Roman" w:cs="Times New Roman"/>
                <w:noProof/>
                <w:webHidden/>
                <w:sz w:val="20"/>
                <w:szCs w:val="20"/>
                <w:lang w:eastAsia="pl-PL"/>
              </w:rPr>
            </w:r>
            <w:r w:rsidR="00C252A6"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63</w:t>
            </w:r>
            <w:r w:rsidR="00C252A6" w:rsidRPr="00AD6EA9">
              <w:rPr>
                <w:rFonts w:ascii="Times New Roman" w:eastAsia="Times New Roman" w:hAnsi="Times New Roman" w:cs="Times New Roman"/>
                <w:noProof/>
                <w:webHidden/>
                <w:sz w:val="20"/>
                <w:szCs w:val="20"/>
                <w:lang w:eastAsia="pl-PL"/>
              </w:rPr>
              <w:fldChar w:fldCharType="end"/>
            </w:r>
          </w:hyperlink>
        </w:p>
        <w:p w14:paraId="34643F8C" w14:textId="77777777" w:rsidR="00C252A6" w:rsidRPr="00AD6EA9"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64" w:history="1">
            <w:r w:rsidR="00C252A6" w:rsidRPr="00AD6EA9">
              <w:rPr>
                <w:rFonts w:ascii="Times New Roman" w:eastAsia="Times New Roman" w:hAnsi="Times New Roman" w:cs="Times New Roman"/>
                <w:noProof/>
                <w:sz w:val="20"/>
                <w:szCs w:val="20"/>
                <w:lang w:eastAsia="pl-PL"/>
              </w:rPr>
              <w:t>§ 20. Nadzór wynikający z zarządzania środowiskowego</w:t>
            </w:r>
            <w:r w:rsidR="00C252A6" w:rsidRPr="00AD6EA9">
              <w:rPr>
                <w:rFonts w:ascii="Times New Roman" w:eastAsia="Times New Roman" w:hAnsi="Times New Roman" w:cs="Times New Roman"/>
                <w:noProof/>
                <w:webHidden/>
                <w:sz w:val="20"/>
                <w:szCs w:val="20"/>
                <w:lang w:eastAsia="pl-PL"/>
              </w:rPr>
              <w:tab/>
            </w:r>
            <w:r w:rsidR="00C252A6" w:rsidRPr="00AD6EA9">
              <w:rPr>
                <w:rFonts w:ascii="Times New Roman" w:eastAsia="Times New Roman" w:hAnsi="Times New Roman" w:cs="Times New Roman"/>
                <w:noProof/>
                <w:webHidden/>
                <w:sz w:val="20"/>
                <w:szCs w:val="20"/>
                <w:lang w:eastAsia="pl-PL"/>
              </w:rPr>
              <w:fldChar w:fldCharType="begin"/>
            </w:r>
            <w:r w:rsidR="00C252A6" w:rsidRPr="00AD6EA9">
              <w:rPr>
                <w:rFonts w:ascii="Times New Roman" w:eastAsia="Times New Roman" w:hAnsi="Times New Roman" w:cs="Times New Roman"/>
                <w:noProof/>
                <w:webHidden/>
                <w:sz w:val="20"/>
                <w:szCs w:val="20"/>
                <w:lang w:eastAsia="pl-PL"/>
              </w:rPr>
              <w:instrText xml:space="preserve"> PAGEREF _Toc108073064 \h </w:instrText>
            </w:r>
            <w:r w:rsidR="00C252A6" w:rsidRPr="00AD6EA9">
              <w:rPr>
                <w:rFonts w:ascii="Times New Roman" w:eastAsia="Times New Roman" w:hAnsi="Times New Roman" w:cs="Times New Roman"/>
                <w:noProof/>
                <w:webHidden/>
                <w:sz w:val="20"/>
                <w:szCs w:val="20"/>
                <w:lang w:eastAsia="pl-PL"/>
              </w:rPr>
            </w:r>
            <w:r w:rsidR="00C252A6"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64</w:t>
            </w:r>
            <w:r w:rsidR="00C252A6" w:rsidRPr="00AD6EA9">
              <w:rPr>
                <w:rFonts w:ascii="Times New Roman" w:eastAsia="Times New Roman" w:hAnsi="Times New Roman" w:cs="Times New Roman"/>
                <w:noProof/>
                <w:webHidden/>
                <w:sz w:val="20"/>
                <w:szCs w:val="20"/>
                <w:lang w:eastAsia="pl-PL"/>
              </w:rPr>
              <w:fldChar w:fldCharType="end"/>
            </w:r>
          </w:hyperlink>
        </w:p>
        <w:p w14:paraId="04E6AB0A" w14:textId="77777777" w:rsidR="00C252A6" w:rsidRPr="00AD6EA9"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65" w:history="1">
            <w:r w:rsidR="00C252A6" w:rsidRPr="00AD6EA9">
              <w:rPr>
                <w:rFonts w:ascii="Times New Roman" w:eastAsia="Times New Roman" w:hAnsi="Times New Roman" w:cs="Times New Roman"/>
                <w:noProof/>
                <w:sz w:val="20"/>
                <w:szCs w:val="20"/>
                <w:lang w:eastAsia="pl-PL"/>
              </w:rPr>
              <w:t>§ 21. Siła wyższa</w:t>
            </w:r>
            <w:r w:rsidR="00C252A6" w:rsidRPr="00AD6EA9">
              <w:rPr>
                <w:rFonts w:ascii="Times New Roman" w:eastAsia="Times New Roman" w:hAnsi="Times New Roman" w:cs="Times New Roman"/>
                <w:noProof/>
                <w:webHidden/>
                <w:sz w:val="20"/>
                <w:szCs w:val="20"/>
                <w:lang w:eastAsia="pl-PL"/>
              </w:rPr>
              <w:tab/>
            </w:r>
            <w:r w:rsidR="00C252A6" w:rsidRPr="00AD6EA9">
              <w:rPr>
                <w:rFonts w:ascii="Times New Roman" w:eastAsia="Times New Roman" w:hAnsi="Times New Roman" w:cs="Times New Roman"/>
                <w:noProof/>
                <w:webHidden/>
                <w:sz w:val="20"/>
                <w:szCs w:val="20"/>
                <w:lang w:eastAsia="pl-PL"/>
              </w:rPr>
              <w:fldChar w:fldCharType="begin"/>
            </w:r>
            <w:r w:rsidR="00C252A6" w:rsidRPr="00AD6EA9">
              <w:rPr>
                <w:rFonts w:ascii="Times New Roman" w:eastAsia="Times New Roman" w:hAnsi="Times New Roman" w:cs="Times New Roman"/>
                <w:noProof/>
                <w:webHidden/>
                <w:sz w:val="20"/>
                <w:szCs w:val="20"/>
                <w:lang w:eastAsia="pl-PL"/>
              </w:rPr>
              <w:instrText xml:space="preserve"> PAGEREF _Toc108073065 \h </w:instrText>
            </w:r>
            <w:r w:rsidR="00C252A6" w:rsidRPr="00AD6EA9">
              <w:rPr>
                <w:rFonts w:ascii="Times New Roman" w:eastAsia="Times New Roman" w:hAnsi="Times New Roman" w:cs="Times New Roman"/>
                <w:noProof/>
                <w:webHidden/>
                <w:sz w:val="20"/>
                <w:szCs w:val="20"/>
                <w:lang w:eastAsia="pl-PL"/>
              </w:rPr>
            </w:r>
            <w:r w:rsidR="00C252A6"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64</w:t>
            </w:r>
            <w:r w:rsidR="00C252A6" w:rsidRPr="00AD6EA9">
              <w:rPr>
                <w:rFonts w:ascii="Times New Roman" w:eastAsia="Times New Roman" w:hAnsi="Times New Roman" w:cs="Times New Roman"/>
                <w:noProof/>
                <w:webHidden/>
                <w:sz w:val="20"/>
                <w:szCs w:val="20"/>
                <w:lang w:eastAsia="pl-PL"/>
              </w:rPr>
              <w:fldChar w:fldCharType="end"/>
            </w:r>
          </w:hyperlink>
        </w:p>
        <w:p w14:paraId="203C558F" w14:textId="77777777" w:rsidR="00C252A6" w:rsidRPr="00AD6EA9"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66" w:history="1">
            <w:r w:rsidR="00C252A6" w:rsidRPr="00AD6EA9">
              <w:rPr>
                <w:rFonts w:ascii="Times New Roman" w:eastAsia="Times New Roman" w:hAnsi="Times New Roman" w:cs="Times New Roman"/>
                <w:noProof/>
                <w:sz w:val="20"/>
                <w:szCs w:val="20"/>
                <w:lang w:eastAsia="pl-PL"/>
              </w:rPr>
              <w:t>§ 22. Postanowienia końcowe</w:t>
            </w:r>
            <w:r w:rsidR="00C252A6" w:rsidRPr="00AD6EA9">
              <w:rPr>
                <w:rFonts w:ascii="Times New Roman" w:eastAsia="Times New Roman" w:hAnsi="Times New Roman" w:cs="Times New Roman"/>
                <w:noProof/>
                <w:webHidden/>
                <w:sz w:val="20"/>
                <w:szCs w:val="20"/>
                <w:lang w:eastAsia="pl-PL"/>
              </w:rPr>
              <w:tab/>
            </w:r>
            <w:r w:rsidR="00C252A6" w:rsidRPr="00AD6EA9">
              <w:rPr>
                <w:rFonts w:ascii="Times New Roman" w:eastAsia="Times New Roman" w:hAnsi="Times New Roman" w:cs="Times New Roman"/>
                <w:noProof/>
                <w:webHidden/>
                <w:sz w:val="20"/>
                <w:szCs w:val="20"/>
                <w:lang w:eastAsia="pl-PL"/>
              </w:rPr>
              <w:fldChar w:fldCharType="begin"/>
            </w:r>
            <w:r w:rsidR="00C252A6" w:rsidRPr="00AD6EA9">
              <w:rPr>
                <w:rFonts w:ascii="Times New Roman" w:eastAsia="Times New Roman" w:hAnsi="Times New Roman" w:cs="Times New Roman"/>
                <w:noProof/>
                <w:webHidden/>
                <w:sz w:val="20"/>
                <w:szCs w:val="20"/>
                <w:lang w:eastAsia="pl-PL"/>
              </w:rPr>
              <w:instrText xml:space="preserve"> PAGEREF _Toc108073066 \h </w:instrText>
            </w:r>
            <w:r w:rsidR="00C252A6" w:rsidRPr="00AD6EA9">
              <w:rPr>
                <w:rFonts w:ascii="Times New Roman" w:eastAsia="Times New Roman" w:hAnsi="Times New Roman" w:cs="Times New Roman"/>
                <w:noProof/>
                <w:webHidden/>
                <w:sz w:val="20"/>
                <w:szCs w:val="20"/>
                <w:lang w:eastAsia="pl-PL"/>
              </w:rPr>
            </w:r>
            <w:r w:rsidR="00C252A6"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64</w:t>
            </w:r>
            <w:r w:rsidR="00C252A6" w:rsidRPr="00AD6EA9">
              <w:rPr>
                <w:rFonts w:ascii="Times New Roman" w:eastAsia="Times New Roman" w:hAnsi="Times New Roman" w:cs="Times New Roman"/>
                <w:noProof/>
                <w:webHidden/>
                <w:sz w:val="20"/>
                <w:szCs w:val="20"/>
                <w:lang w:eastAsia="pl-PL"/>
              </w:rPr>
              <w:fldChar w:fldCharType="end"/>
            </w:r>
          </w:hyperlink>
        </w:p>
        <w:p w14:paraId="45AB07E5" w14:textId="77777777" w:rsidR="00C252A6" w:rsidRPr="00AD6EA9" w:rsidRDefault="00701C67" w:rsidP="00C252A6">
          <w:pPr>
            <w:tabs>
              <w:tab w:val="right" w:leader="dot" w:pos="9063"/>
            </w:tabs>
            <w:spacing w:after="100" w:line="240" w:lineRule="auto"/>
            <w:jc w:val="both"/>
            <w:rPr>
              <w:rFonts w:ascii="Calibri" w:eastAsia="Times New Roman" w:hAnsi="Calibri" w:cs="Times New Roman"/>
              <w:noProof/>
              <w:lang w:eastAsia="pl-PL"/>
            </w:rPr>
          </w:pPr>
          <w:hyperlink w:anchor="_Toc108073067" w:history="1">
            <w:r w:rsidR="00C252A6" w:rsidRPr="00AD6EA9">
              <w:rPr>
                <w:rFonts w:ascii="Times New Roman" w:eastAsia="Times New Roman" w:hAnsi="Times New Roman" w:cs="Times New Roman"/>
                <w:noProof/>
                <w:sz w:val="20"/>
                <w:szCs w:val="20"/>
                <w:lang w:eastAsia="pl-PL"/>
              </w:rPr>
              <w:t>Załączniki do Umowy</w:t>
            </w:r>
            <w:r w:rsidR="00C252A6" w:rsidRPr="00AD6EA9">
              <w:rPr>
                <w:rFonts w:ascii="Times New Roman" w:eastAsia="Times New Roman" w:hAnsi="Times New Roman" w:cs="Times New Roman"/>
                <w:noProof/>
                <w:webHidden/>
                <w:sz w:val="20"/>
                <w:szCs w:val="20"/>
                <w:lang w:eastAsia="pl-PL"/>
              </w:rPr>
              <w:tab/>
            </w:r>
            <w:r w:rsidR="00C252A6" w:rsidRPr="00AD6EA9">
              <w:rPr>
                <w:rFonts w:ascii="Times New Roman" w:eastAsia="Times New Roman" w:hAnsi="Times New Roman" w:cs="Times New Roman"/>
                <w:noProof/>
                <w:webHidden/>
                <w:sz w:val="20"/>
                <w:szCs w:val="20"/>
                <w:lang w:eastAsia="pl-PL"/>
              </w:rPr>
              <w:fldChar w:fldCharType="begin"/>
            </w:r>
            <w:r w:rsidR="00C252A6" w:rsidRPr="00AD6EA9">
              <w:rPr>
                <w:rFonts w:ascii="Times New Roman" w:eastAsia="Times New Roman" w:hAnsi="Times New Roman" w:cs="Times New Roman"/>
                <w:noProof/>
                <w:webHidden/>
                <w:sz w:val="20"/>
                <w:szCs w:val="20"/>
                <w:lang w:eastAsia="pl-PL"/>
              </w:rPr>
              <w:instrText xml:space="preserve"> PAGEREF _Toc108073067 \h </w:instrText>
            </w:r>
            <w:r w:rsidR="00C252A6" w:rsidRPr="00AD6EA9">
              <w:rPr>
                <w:rFonts w:ascii="Times New Roman" w:eastAsia="Times New Roman" w:hAnsi="Times New Roman" w:cs="Times New Roman"/>
                <w:noProof/>
                <w:webHidden/>
                <w:sz w:val="20"/>
                <w:szCs w:val="20"/>
                <w:lang w:eastAsia="pl-PL"/>
              </w:rPr>
            </w:r>
            <w:r w:rsidR="00C252A6" w:rsidRPr="00AD6EA9">
              <w:rPr>
                <w:rFonts w:ascii="Times New Roman" w:eastAsia="Times New Roman" w:hAnsi="Times New Roman" w:cs="Times New Roman"/>
                <w:noProof/>
                <w:webHidden/>
                <w:sz w:val="20"/>
                <w:szCs w:val="20"/>
                <w:lang w:eastAsia="pl-PL"/>
              </w:rPr>
              <w:fldChar w:fldCharType="separate"/>
            </w:r>
            <w:r w:rsidR="0096188A">
              <w:rPr>
                <w:rFonts w:ascii="Times New Roman" w:eastAsia="Times New Roman" w:hAnsi="Times New Roman" w:cs="Times New Roman"/>
                <w:noProof/>
                <w:webHidden/>
                <w:sz w:val="20"/>
                <w:szCs w:val="20"/>
                <w:lang w:eastAsia="pl-PL"/>
              </w:rPr>
              <w:t>64</w:t>
            </w:r>
            <w:r w:rsidR="00C252A6" w:rsidRPr="00AD6EA9">
              <w:rPr>
                <w:rFonts w:ascii="Times New Roman" w:eastAsia="Times New Roman" w:hAnsi="Times New Roman" w:cs="Times New Roman"/>
                <w:noProof/>
                <w:webHidden/>
                <w:sz w:val="20"/>
                <w:szCs w:val="20"/>
                <w:lang w:eastAsia="pl-PL"/>
              </w:rPr>
              <w:fldChar w:fldCharType="end"/>
            </w:r>
          </w:hyperlink>
        </w:p>
        <w:p w14:paraId="4D5AB7D4" w14:textId="77777777" w:rsidR="00C252A6" w:rsidRPr="00AD6EA9" w:rsidRDefault="00C252A6" w:rsidP="00C252A6">
          <w:pPr>
            <w:keepNext/>
            <w:keepLines/>
            <w:spacing w:before="240" w:after="0"/>
            <w:jc w:val="left"/>
            <w:rPr>
              <w:rFonts w:ascii="Times New Roman" w:eastAsia="Times New Roman" w:hAnsi="Times New Roman" w:cs="Times New Roman"/>
              <w:b/>
              <w:bCs/>
              <w:sz w:val="20"/>
              <w:szCs w:val="20"/>
              <w:lang w:eastAsia="pl-PL"/>
            </w:rPr>
          </w:pPr>
          <w:r w:rsidRPr="00AD6EA9">
            <w:rPr>
              <w:rFonts w:ascii="Calibri Light" w:eastAsia="Times New Roman" w:hAnsi="Calibri Light" w:cs="Times New Roman"/>
              <w:sz w:val="32"/>
              <w:szCs w:val="32"/>
              <w:lang w:eastAsia="pl-PL"/>
            </w:rPr>
            <w:fldChar w:fldCharType="end"/>
          </w:r>
        </w:p>
      </w:sdtContent>
    </w:sdt>
    <w:bookmarkEnd w:id="96" w:displacedByCustomXml="prev"/>
    <w:p w14:paraId="2C4B1F7A" w14:textId="77777777" w:rsidR="00C252A6" w:rsidRPr="00AD6EA9" w:rsidRDefault="00C252A6" w:rsidP="00C252A6">
      <w:pPr>
        <w:jc w:val="left"/>
        <w:rPr>
          <w:rFonts w:ascii="Times New Roman" w:eastAsia="Times New Roman" w:hAnsi="Times New Roman" w:cs="Times New Roman"/>
          <w:b/>
          <w:bCs/>
          <w:lang w:eastAsia="pl-PL"/>
        </w:rPr>
      </w:pPr>
      <w:r w:rsidRPr="00AD6EA9">
        <w:rPr>
          <w:rFonts w:ascii="Times New Roman" w:eastAsia="Times New Roman" w:hAnsi="Times New Roman" w:cs="Times New Roman"/>
          <w:b/>
          <w:bCs/>
          <w:lang w:eastAsia="pl-PL"/>
        </w:rPr>
        <w:br w:type="page"/>
      </w:r>
    </w:p>
    <w:p w14:paraId="59034E88" w14:textId="77777777" w:rsidR="00C252A6" w:rsidRPr="00C252A6" w:rsidRDefault="00C252A6" w:rsidP="00C252A6">
      <w:pPr>
        <w:keepNext/>
        <w:spacing w:after="0" w:line="240" w:lineRule="auto"/>
        <w:ind w:left="432"/>
        <w:outlineLvl w:val="1"/>
        <w:rPr>
          <w:rFonts w:ascii="Times New Roman" w:eastAsia="Times New Roman" w:hAnsi="Times New Roman" w:cs="Times New Roman"/>
          <w:b/>
          <w:bCs/>
          <w:sz w:val="24"/>
          <w:szCs w:val="24"/>
          <w:lang w:eastAsia="pl-PL"/>
        </w:rPr>
      </w:pPr>
      <w:bookmarkStart w:id="97" w:name="_Toc64016200"/>
      <w:bookmarkStart w:id="98" w:name="_Toc106184581"/>
      <w:bookmarkStart w:id="99" w:name="_Toc108073045"/>
      <w:bookmarkStart w:id="100" w:name="_Hlk67825483"/>
      <w:r w:rsidRPr="00C252A6">
        <w:rPr>
          <w:rFonts w:ascii="Times New Roman" w:eastAsia="Times New Roman" w:hAnsi="Times New Roman" w:cs="Times New Roman"/>
          <w:b/>
          <w:bCs/>
          <w:sz w:val="24"/>
          <w:szCs w:val="24"/>
          <w:lang w:eastAsia="pl-PL"/>
        </w:rPr>
        <w:lastRenderedPageBreak/>
        <w:t>§ 1. Podstawa zawarcia Umowy</w:t>
      </w:r>
      <w:bookmarkEnd w:id="97"/>
      <w:bookmarkEnd w:id="98"/>
      <w:bookmarkEnd w:id="99"/>
    </w:p>
    <w:p w14:paraId="6AB45415" w14:textId="0837B676" w:rsidR="00C252A6" w:rsidRPr="00C252A6" w:rsidRDefault="00C252A6" w:rsidP="00B44C0F">
      <w:pPr>
        <w:numPr>
          <w:ilvl w:val="0"/>
          <w:numId w:val="42"/>
        </w:numPr>
        <w:spacing w:after="0" w:line="240" w:lineRule="auto"/>
        <w:contextualSpacing/>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Umowa została zawarta w wyniku przeprowadzenia postępowania o udzielenie zamówienia publicznego pn. </w:t>
      </w:r>
      <w:bookmarkEnd w:id="100"/>
      <w:r w:rsidR="00B44C0F" w:rsidRPr="00B44C0F">
        <w:rPr>
          <w:rFonts w:ascii="Times New Roman" w:eastAsia="Times New Roman" w:hAnsi="Times New Roman" w:cs="Times New Roman"/>
          <w:lang w:eastAsia="pl-PL"/>
        </w:rPr>
        <w:t xml:space="preserve">Świadczenie usług w zakresie odbioru transportem kolejowym oraz przetwarzania odpadów wydobywczych dla potrzeb PGG S.A. Oddział KWK Murcki-Staszic </w:t>
      </w:r>
      <w:r w:rsidRPr="00C252A6">
        <w:rPr>
          <w:rFonts w:ascii="Times New Roman" w:eastAsia="Times New Roman" w:hAnsi="Times New Roman" w:cs="Times New Roman"/>
          <w:lang w:eastAsia="pl-PL"/>
        </w:rPr>
        <w:t xml:space="preserve">(nr sprawy: </w:t>
      </w:r>
      <w:r w:rsidR="00B44C0F">
        <w:rPr>
          <w:rFonts w:ascii="Times New Roman" w:eastAsia="Times New Roman" w:hAnsi="Times New Roman" w:cs="Times New Roman"/>
          <w:lang w:eastAsia="pl-PL"/>
        </w:rPr>
        <w:t>622600066</w:t>
      </w:r>
      <w:r w:rsidRPr="00C252A6">
        <w:rPr>
          <w:rFonts w:ascii="Times New Roman" w:eastAsia="Times New Roman" w:hAnsi="Times New Roman" w:cs="Times New Roman"/>
          <w:lang w:eastAsia="pl-PL"/>
        </w:rPr>
        <w:t>):</w:t>
      </w:r>
    </w:p>
    <w:p w14:paraId="230AA03E" w14:textId="77777777" w:rsidR="00C252A6" w:rsidRPr="00C252A6" w:rsidRDefault="00C252A6" w:rsidP="00EC3AF5">
      <w:pPr>
        <w:numPr>
          <w:ilvl w:val="0"/>
          <w:numId w:val="42"/>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bCs/>
          <w:iCs/>
          <w:lang w:eastAsia="pl-PL"/>
        </w:rPr>
        <w:t>Wynik postępowania został zatwierdzony Uchwałą Zarządu PGG S.A. Nr ……..</w:t>
      </w:r>
    </w:p>
    <w:p w14:paraId="69B2329A" w14:textId="77777777" w:rsidR="00C252A6" w:rsidRPr="00C252A6" w:rsidRDefault="00C252A6" w:rsidP="00C252A6">
      <w:pPr>
        <w:spacing w:before="120" w:after="0" w:line="240" w:lineRule="auto"/>
        <w:jc w:val="both"/>
        <w:rPr>
          <w:rFonts w:ascii="Times New Roman" w:eastAsia="Times New Roman" w:hAnsi="Times New Roman" w:cs="Times New Roman"/>
          <w:lang w:eastAsia="pl-PL"/>
        </w:rPr>
      </w:pPr>
    </w:p>
    <w:p w14:paraId="744C341B" w14:textId="77777777" w:rsidR="00C252A6" w:rsidRPr="00C252A6" w:rsidRDefault="00C252A6" w:rsidP="00C252A6">
      <w:pPr>
        <w:keepNext/>
        <w:spacing w:after="0" w:line="240" w:lineRule="auto"/>
        <w:ind w:left="432"/>
        <w:outlineLvl w:val="1"/>
        <w:rPr>
          <w:rFonts w:ascii="Times New Roman" w:eastAsia="Times New Roman" w:hAnsi="Times New Roman" w:cs="Times New Roman"/>
          <w:b/>
          <w:bCs/>
          <w:sz w:val="24"/>
          <w:szCs w:val="24"/>
          <w:lang w:eastAsia="pl-PL"/>
        </w:rPr>
      </w:pPr>
      <w:bookmarkStart w:id="101" w:name="_Toc64016201"/>
      <w:bookmarkStart w:id="102" w:name="_Toc106184582"/>
      <w:bookmarkStart w:id="103" w:name="_Toc108073046"/>
      <w:r w:rsidRPr="00C252A6">
        <w:rPr>
          <w:rFonts w:ascii="Times New Roman" w:eastAsia="Times New Roman" w:hAnsi="Times New Roman" w:cs="Times New Roman"/>
          <w:b/>
          <w:bCs/>
          <w:sz w:val="24"/>
          <w:szCs w:val="24"/>
          <w:lang w:eastAsia="pl-PL"/>
        </w:rPr>
        <w:t>§ 2. Przedmiot Umowy</w:t>
      </w:r>
      <w:bookmarkEnd w:id="101"/>
      <w:bookmarkEnd w:id="102"/>
      <w:bookmarkEnd w:id="103"/>
    </w:p>
    <w:p w14:paraId="2A77DACF" w14:textId="5C5F7FAB" w:rsidR="00C252A6" w:rsidRPr="0012302E" w:rsidRDefault="00C252A6" w:rsidP="00EC3AF5">
      <w:pPr>
        <w:numPr>
          <w:ilvl w:val="0"/>
          <w:numId w:val="70"/>
        </w:numPr>
        <w:spacing w:after="0" w:line="240" w:lineRule="auto"/>
        <w:contextualSpacing/>
        <w:jc w:val="both"/>
        <w:rPr>
          <w:rFonts w:ascii="Times New Roman" w:eastAsia="Times New Roman" w:hAnsi="Times New Roman" w:cs="Times New Roman"/>
          <w:b/>
          <w:lang w:eastAsia="pl-PL"/>
        </w:rPr>
      </w:pPr>
      <w:bookmarkStart w:id="104" w:name="_Hlk67825626"/>
      <w:r w:rsidRPr="00C252A6">
        <w:rPr>
          <w:rFonts w:ascii="Times New Roman" w:eastAsia="Times New Roman" w:hAnsi="Times New Roman" w:cs="Times New Roman"/>
          <w:lang w:eastAsia="pl-PL"/>
        </w:rPr>
        <w:t xml:space="preserve">Przedmiotem Umowy jest </w:t>
      </w:r>
      <w:r w:rsidRPr="00C252A6">
        <w:rPr>
          <w:rFonts w:ascii="Times New Roman" w:eastAsia="Times New Roman" w:hAnsi="Times New Roman" w:cs="Times New Roman"/>
          <w:b/>
          <w:lang w:eastAsia="pl-PL"/>
        </w:rPr>
        <w:t xml:space="preserve">odbiór transportem </w:t>
      </w:r>
      <w:r w:rsidR="00B44C0F">
        <w:rPr>
          <w:rFonts w:ascii="Times New Roman" w:eastAsia="Times New Roman" w:hAnsi="Times New Roman" w:cs="Times New Roman"/>
          <w:b/>
          <w:lang w:eastAsia="pl-PL"/>
        </w:rPr>
        <w:t>kolejowym</w:t>
      </w:r>
      <w:r w:rsidRPr="00C252A6">
        <w:rPr>
          <w:rFonts w:ascii="Times New Roman" w:eastAsia="Times New Roman" w:hAnsi="Times New Roman" w:cs="Times New Roman"/>
          <w:b/>
          <w:lang w:eastAsia="pl-PL"/>
        </w:rPr>
        <w:t xml:space="preserve"> oraz przetwarzanie odpadów </w:t>
      </w:r>
      <w:r w:rsidRPr="0012302E">
        <w:rPr>
          <w:rFonts w:ascii="Times New Roman" w:eastAsia="Times New Roman" w:hAnsi="Times New Roman" w:cs="Times New Roman"/>
          <w:b/>
          <w:lang w:eastAsia="pl-PL"/>
        </w:rPr>
        <w:t xml:space="preserve">wydobywczych o kodach: 01 01 02 i 01 04 12 z Polskiej Grupy Górniczej S.A. Oddział </w:t>
      </w:r>
      <w:r w:rsidRPr="0012302E">
        <w:rPr>
          <w:rFonts w:ascii="Times New Roman" w:eastAsia="Times New Roman" w:hAnsi="Times New Roman" w:cs="Times New Roman"/>
          <w:b/>
          <w:lang w:eastAsia="pl-PL"/>
        </w:rPr>
        <w:br/>
      </w:r>
      <w:r w:rsidR="00B44C0F" w:rsidRPr="0012302E">
        <w:rPr>
          <w:rFonts w:ascii="Times New Roman" w:eastAsia="Times New Roman" w:hAnsi="Times New Roman" w:cs="Times New Roman"/>
          <w:b/>
          <w:lang w:eastAsia="pl-PL"/>
        </w:rPr>
        <w:t xml:space="preserve">KWK Murcki-Staszic </w:t>
      </w:r>
      <w:r w:rsidRPr="0012302E">
        <w:rPr>
          <w:rFonts w:ascii="Times New Roman" w:eastAsia="Times New Roman" w:hAnsi="Times New Roman" w:cs="Times New Roman"/>
          <w:b/>
          <w:lang w:eastAsia="pl-PL"/>
        </w:rPr>
        <w:t xml:space="preserve">w okresie </w:t>
      </w:r>
      <w:r w:rsidR="00B44C0F" w:rsidRPr="0012302E">
        <w:rPr>
          <w:rFonts w:ascii="Times New Roman" w:eastAsia="Times New Roman" w:hAnsi="Times New Roman" w:cs="Times New Roman"/>
          <w:b/>
          <w:lang w:eastAsia="pl-PL"/>
        </w:rPr>
        <w:t>24</w:t>
      </w:r>
      <w:r w:rsidRPr="0012302E">
        <w:rPr>
          <w:rFonts w:ascii="Times New Roman" w:eastAsia="Times New Roman" w:hAnsi="Times New Roman" w:cs="Times New Roman"/>
          <w:b/>
          <w:lang w:eastAsia="pl-PL"/>
        </w:rPr>
        <w:t xml:space="preserve"> miesięcy.</w:t>
      </w:r>
    </w:p>
    <w:p w14:paraId="5311F95C" w14:textId="64F2DB8C" w:rsidR="00C252A6" w:rsidRPr="0012302E" w:rsidRDefault="00C252A6" w:rsidP="00EC3AF5">
      <w:pPr>
        <w:numPr>
          <w:ilvl w:val="0"/>
          <w:numId w:val="70"/>
        </w:numPr>
        <w:spacing w:after="0" w:line="240" w:lineRule="auto"/>
        <w:ind w:hanging="357"/>
        <w:jc w:val="both"/>
        <w:rPr>
          <w:rFonts w:ascii="Times New Roman" w:eastAsia="Times New Roman" w:hAnsi="Times New Roman" w:cs="Times New Roman"/>
          <w:lang w:eastAsia="pl-PL"/>
        </w:rPr>
      </w:pPr>
      <w:r w:rsidRPr="0012302E">
        <w:rPr>
          <w:rFonts w:ascii="Times New Roman" w:eastAsia="Times New Roman" w:hAnsi="Times New Roman" w:cs="Times New Roman"/>
          <w:lang w:eastAsia="pl-PL"/>
        </w:rPr>
        <w:t xml:space="preserve">Maksymalna ilość odpadów wydobywczych przewidywana do odbioru i przetworzenia w okresie realizacji umowy wynosi </w:t>
      </w:r>
      <w:r w:rsidR="00B44C0F" w:rsidRPr="0012302E">
        <w:rPr>
          <w:rFonts w:ascii="Times New Roman" w:eastAsia="Times New Roman" w:hAnsi="Times New Roman" w:cs="Times New Roman"/>
          <w:u w:val="single"/>
          <w:lang w:eastAsia="pl-PL"/>
        </w:rPr>
        <w:t>555 000</w:t>
      </w:r>
      <w:r w:rsidRPr="0012302E">
        <w:rPr>
          <w:rFonts w:ascii="Times New Roman" w:eastAsia="Times New Roman" w:hAnsi="Times New Roman" w:cs="Times New Roman"/>
          <w:u w:val="single"/>
          <w:lang w:eastAsia="pl-PL"/>
        </w:rPr>
        <w:t>,00 Mg</w:t>
      </w:r>
      <w:r w:rsidRPr="0012302E">
        <w:rPr>
          <w:rFonts w:ascii="Times New Roman" w:eastAsia="Times New Roman" w:hAnsi="Times New Roman" w:cs="Times New Roman"/>
          <w:lang w:eastAsia="pl-PL"/>
        </w:rPr>
        <w:t>.</w:t>
      </w:r>
    </w:p>
    <w:p w14:paraId="7398272B" w14:textId="77777777" w:rsidR="00C252A6" w:rsidRPr="0012302E" w:rsidRDefault="00C252A6" w:rsidP="00EC3AF5">
      <w:pPr>
        <w:numPr>
          <w:ilvl w:val="0"/>
          <w:numId w:val="70"/>
        </w:numPr>
        <w:spacing w:after="0" w:line="240" w:lineRule="auto"/>
        <w:ind w:hanging="357"/>
        <w:jc w:val="both"/>
        <w:rPr>
          <w:rFonts w:ascii="Times New Roman" w:eastAsia="Times New Roman" w:hAnsi="Times New Roman" w:cs="Times New Roman"/>
          <w:lang w:eastAsia="pl-PL"/>
        </w:rPr>
      </w:pPr>
      <w:r w:rsidRPr="0012302E">
        <w:rPr>
          <w:rFonts w:ascii="Times New Roman" w:eastAsia="Times New Roman" w:hAnsi="Times New Roman" w:cs="Times New Roman"/>
          <w:lang w:eastAsia="pl-PL"/>
        </w:rPr>
        <w:t xml:space="preserve">Szczegółowy Opis Przedmiotu Zamówienia (SOPZ) stanowi </w:t>
      </w:r>
      <w:r w:rsidRPr="0012302E">
        <w:rPr>
          <w:rFonts w:ascii="Times New Roman" w:eastAsia="Times New Roman" w:hAnsi="Times New Roman" w:cs="Times New Roman"/>
          <w:b/>
          <w:bCs/>
          <w:lang w:eastAsia="pl-PL"/>
        </w:rPr>
        <w:t>Załącznik nr 1 do Umowy</w:t>
      </w:r>
      <w:r w:rsidRPr="0012302E">
        <w:rPr>
          <w:rFonts w:ascii="Times New Roman" w:eastAsia="Times New Roman" w:hAnsi="Times New Roman" w:cs="Times New Roman"/>
          <w:lang w:eastAsia="pl-PL"/>
        </w:rPr>
        <w:t>.</w:t>
      </w:r>
    </w:p>
    <w:p w14:paraId="2F239A47" w14:textId="77777777" w:rsidR="00C252A6" w:rsidRPr="00C252A6" w:rsidRDefault="00C252A6" w:rsidP="00EC3AF5">
      <w:pPr>
        <w:numPr>
          <w:ilvl w:val="0"/>
          <w:numId w:val="70"/>
        </w:numPr>
        <w:spacing w:after="0" w:line="240" w:lineRule="auto"/>
        <w:ind w:left="357" w:hanging="357"/>
        <w:jc w:val="both"/>
        <w:rPr>
          <w:rFonts w:ascii="Times New Roman" w:eastAsia="Times New Roman" w:hAnsi="Times New Roman" w:cs="Times New Roman"/>
          <w:lang w:eastAsia="pl-PL"/>
        </w:rPr>
      </w:pPr>
      <w:r w:rsidRPr="0012302E">
        <w:rPr>
          <w:rFonts w:ascii="Times New Roman" w:eastAsia="Times New Roman" w:hAnsi="Times New Roman" w:cs="Times New Roman"/>
          <w:lang w:eastAsia="pl-PL"/>
        </w:rPr>
        <w:t>Wykonawca zobowiązuje się do wykonania przedmiotu Umowy zgodnie z wymaganiami określonymi w SOPZ, niniejszej Umowie, wymaganiami prawa powszechnie obowiązującego oraz regulacjami wewnętrznymi Zamawiającego wskazanymi</w:t>
      </w:r>
      <w:r w:rsidRPr="00C252A6">
        <w:rPr>
          <w:rFonts w:ascii="Times New Roman" w:eastAsia="Times New Roman" w:hAnsi="Times New Roman" w:cs="Times New Roman"/>
          <w:lang w:eastAsia="pl-PL"/>
        </w:rPr>
        <w:t xml:space="preserve"> w Umowie lub SOPZ. </w:t>
      </w:r>
    </w:p>
    <w:p w14:paraId="03E260CD" w14:textId="77777777" w:rsidR="00C252A6" w:rsidRPr="00C252A6" w:rsidRDefault="00C252A6" w:rsidP="00EC3AF5">
      <w:pPr>
        <w:numPr>
          <w:ilvl w:val="0"/>
          <w:numId w:val="70"/>
        </w:numPr>
        <w:spacing w:after="0" w:line="240" w:lineRule="auto"/>
        <w:ind w:left="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Realizacja Umowy </w:t>
      </w:r>
      <w:r w:rsidRPr="00C252A6">
        <w:rPr>
          <w:rFonts w:ascii="Times New Roman" w:eastAsia="Times New Roman" w:hAnsi="Times New Roman" w:cs="Times New Roman"/>
          <w:b/>
          <w:iCs/>
          <w:lang w:eastAsia="pl-PL"/>
        </w:rPr>
        <w:t>nie wymaga</w:t>
      </w:r>
      <w:r w:rsidRPr="00C252A6">
        <w:rPr>
          <w:rFonts w:ascii="Times New Roman" w:eastAsia="Times New Roman" w:hAnsi="Times New Roman" w:cs="Times New Roman"/>
          <w:lang w:eastAsia="pl-PL"/>
        </w:rPr>
        <w:t xml:space="preserve"> świadczenia usług</w:t>
      </w:r>
      <w:r w:rsidRPr="00C252A6">
        <w:rPr>
          <w:rFonts w:ascii="Times New Roman" w:eastAsia="Times New Roman" w:hAnsi="Times New Roman" w:cs="Times New Roman"/>
          <w:color w:val="FF0000"/>
          <w:lang w:eastAsia="pl-PL"/>
        </w:rPr>
        <w:t xml:space="preserve"> </w:t>
      </w:r>
      <w:r w:rsidRPr="00C252A6">
        <w:rPr>
          <w:rFonts w:ascii="Times New Roman" w:eastAsia="Times New Roman" w:hAnsi="Times New Roman" w:cs="Times New Roman"/>
          <w:lang w:eastAsia="pl-PL"/>
        </w:rPr>
        <w:t xml:space="preserve">przez Zamawiającego na rzecz Wykonawcy </w:t>
      </w:r>
      <w:r w:rsidRPr="00C252A6">
        <w:rPr>
          <w:rFonts w:ascii="Times New Roman" w:eastAsia="Times New Roman" w:hAnsi="Times New Roman" w:cs="Times New Roman"/>
          <w:lang w:eastAsia="pl-PL"/>
        </w:rPr>
        <w:br/>
        <w:t xml:space="preserve">na podstawie odrębnej umowy (Umowa Przychodowa). </w:t>
      </w:r>
    </w:p>
    <w:p w14:paraId="1EA84522" w14:textId="77777777" w:rsidR="00C252A6" w:rsidRPr="00F55C5F" w:rsidRDefault="00C252A6" w:rsidP="00F55C5F">
      <w:pPr>
        <w:spacing w:after="0" w:line="240" w:lineRule="auto"/>
        <w:ind w:left="357"/>
        <w:jc w:val="both"/>
        <w:rPr>
          <w:rFonts w:ascii="Times New Roman" w:eastAsia="Times New Roman" w:hAnsi="Times New Roman" w:cs="Times New Roman"/>
          <w:color w:val="0070C0"/>
          <w:lang w:eastAsia="pl-PL"/>
        </w:rPr>
      </w:pPr>
      <w:r w:rsidRPr="00F55C5F">
        <w:rPr>
          <w:rFonts w:ascii="Times New Roman" w:eastAsia="Times New Roman" w:hAnsi="Times New Roman" w:cs="Times New Roman"/>
          <w:strike/>
          <w:color w:val="0070C0"/>
          <w:lang w:eastAsia="pl-PL"/>
        </w:rPr>
        <w:t>Warunki zawarcia Umowy Przychodowej zawiera Szczegółowy Opis Przedmiotu Zamówienia</w:t>
      </w:r>
      <w:r w:rsidRPr="00F55C5F">
        <w:rPr>
          <w:rFonts w:ascii="Times New Roman" w:eastAsia="Times New Roman" w:hAnsi="Times New Roman" w:cs="Times New Roman"/>
          <w:color w:val="0070C0"/>
          <w:lang w:eastAsia="pl-PL"/>
        </w:rPr>
        <w:t>.</w:t>
      </w:r>
    </w:p>
    <w:p w14:paraId="3870E6B8" w14:textId="77777777" w:rsidR="00C252A6" w:rsidRPr="00C252A6" w:rsidRDefault="00C252A6" w:rsidP="00EC3AF5">
      <w:pPr>
        <w:numPr>
          <w:ilvl w:val="0"/>
          <w:numId w:val="7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Przetwarzanie odpadów wydobywczych będzie się odbywać w miejscach i/lub instalacjach </w:t>
      </w:r>
      <w:r w:rsidRPr="00C252A6">
        <w:rPr>
          <w:rFonts w:ascii="Times New Roman" w:eastAsia="Times New Roman" w:hAnsi="Times New Roman" w:cs="Times New Roman"/>
          <w:lang w:eastAsia="pl-PL"/>
        </w:rPr>
        <w:br/>
        <w:t xml:space="preserve">i/lub obiektach unieszkodliwiania wyszczególnionych w </w:t>
      </w:r>
      <w:r w:rsidRPr="00C252A6">
        <w:rPr>
          <w:rFonts w:ascii="Times New Roman" w:eastAsia="Times New Roman" w:hAnsi="Times New Roman" w:cs="Times New Roman"/>
          <w:b/>
          <w:bCs/>
          <w:lang w:eastAsia="pl-PL"/>
        </w:rPr>
        <w:t>Załączniku nr 2 do Umowy</w:t>
      </w:r>
      <w:r w:rsidRPr="00C252A6">
        <w:rPr>
          <w:rFonts w:ascii="Times New Roman" w:eastAsia="Times New Roman" w:hAnsi="Times New Roman" w:cs="Times New Roman"/>
          <w:lang w:eastAsia="pl-PL"/>
        </w:rPr>
        <w:t>.</w:t>
      </w:r>
    </w:p>
    <w:p w14:paraId="5E4FF19D" w14:textId="77777777" w:rsidR="00C252A6" w:rsidRPr="00C252A6" w:rsidRDefault="00C252A6" w:rsidP="00C252A6">
      <w:pPr>
        <w:spacing w:after="0"/>
        <w:jc w:val="both"/>
        <w:rPr>
          <w:rFonts w:ascii="Times New Roman" w:eastAsia="Times New Roman" w:hAnsi="Times New Roman" w:cs="Times New Roman"/>
          <w:lang w:eastAsia="pl-PL"/>
        </w:rPr>
      </w:pPr>
    </w:p>
    <w:p w14:paraId="3BF50CE5" w14:textId="77777777" w:rsidR="00C252A6" w:rsidRPr="00C252A6" w:rsidRDefault="00C252A6" w:rsidP="00C252A6">
      <w:pPr>
        <w:keepNext/>
        <w:spacing w:after="0" w:line="240" w:lineRule="auto"/>
        <w:ind w:left="432"/>
        <w:outlineLvl w:val="1"/>
        <w:rPr>
          <w:rFonts w:ascii="Times New Roman" w:eastAsia="Times New Roman" w:hAnsi="Times New Roman" w:cs="Times New Roman"/>
          <w:b/>
          <w:bCs/>
          <w:sz w:val="24"/>
          <w:szCs w:val="24"/>
          <w:lang w:eastAsia="pl-PL"/>
        </w:rPr>
      </w:pPr>
      <w:bookmarkStart w:id="105" w:name="_Toc64016202"/>
      <w:bookmarkStart w:id="106" w:name="_Toc80870483"/>
      <w:bookmarkStart w:id="107" w:name="_Toc106184583"/>
      <w:bookmarkStart w:id="108" w:name="_Toc108073047"/>
      <w:r w:rsidRPr="00C252A6">
        <w:rPr>
          <w:rFonts w:ascii="Times New Roman" w:eastAsia="Times New Roman" w:hAnsi="Times New Roman" w:cs="Times New Roman"/>
          <w:b/>
          <w:bCs/>
          <w:sz w:val="24"/>
          <w:szCs w:val="24"/>
          <w:lang w:eastAsia="pl-PL"/>
        </w:rPr>
        <w:t>§ 3. Cena i sposób rozliczeń</w:t>
      </w:r>
      <w:bookmarkEnd w:id="105"/>
      <w:bookmarkEnd w:id="106"/>
      <w:bookmarkEnd w:id="107"/>
      <w:bookmarkEnd w:id="108"/>
    </w:p>
    <w:p w14:paraId="42FC8682" w14:textId="77777777" w:rsidR="00C252A6" w:rsidRPr="00C252A6" w:rsidRDefault="00C252A6" w:rsidP="00EC3AF5">
      <w:pPr>
        <w:numPr>
          <w:ilvl w:val="0"/>
          <w:numId w:val="43"/>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Wartość Umowy nie przekroczy: ……………… zł netto.</w:t>
      </w:r>
    </w:p>
    <w:p w14:paraId="6CC0F07B" w14:textId="77777777" w:rsidR="00C252A6" w:rsidRPr="00C252A6" w:rsidRDefault="00C252A6" w:rsidP="00EC3AF5">
      <w:pPr>
        <w:numPr>
          <w:ilvl w:val="0"/>
          <w:numId w:val="43"/>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Wartość Umowy, o której mowa w ust. 1, została ustalona w oparciu o ceny jednostkowe podane </w:t>
      </w:r>
      <w:r w:rsidRPr="00C252A6">
        <w:rPr>
          <w:rFonts w:ascii="Times New Roman" w:eastAsia="Times New Roman" w:hAnsi="Times New Roman" w:cs="Times New Roman"/>
          <w:lang w:eastAsia="pl-PL"/>
        </w:rPr>
        <w:br/>
        <w:t>w Ofercie Wykonawcy oraz szacunkową liczbę jednostek podaną w Specyfikacji Warunków Zamówienia.</w:t>
      </w:r>
    </w:p>
    <w:p w14:paraId="40D694EC" w14:textId="3DDEBBE7" w:rsidR="00C252A6" w:rsidRPr="00C252A6" w:rsidRDefault="00C252A6" w:rsidP="00EC3AF5">
      <w:pPr>
        <w:numPr>
          <w:ilvl w:val="0"/>
          <w:numId w:val="43"/>
        </w:numPr>
        <w:autoSpaceDE w:val="0"/>
        <w:autoSpaceDN w:val="0"/>
        <w:adjustRightInd w:val="0"/>
        <w:spacing w:after="23" w:line="240" w:lineRule="auto"/>
        <w:contextualSpacing/>
        <w:jc w:val="both"/>
        <w:rPr>
          <w:rFonts w:ascii="Times New Roman" w:eastAsia="Calibri" w:hAnsi="Times New Roman" w:cs="Times New Roman"/>
          <w:color w:val="000000"/>
        </w:rPr>
      </w:pPr>
      <w:r w:rsidRPr="00C252A6">
        <w:rPr>
          <w:rFonts w:ascii="Times New Roman" w:eastAsia="Calibri" w:hAnsi="Times New Roman" w:cs="Times New Roman"/>
          <w:color w:val="000000"/>
        </w:rPr>
        <w:t xml:space="preserve">Cena jednostkowa netto, w oparciu o którą będą rozliczane wykonane usługi wynosi: </w:t>
      </w:r>
      <w:r w:rsidRPr="00C252A6">
        <w:rPr>
          <w:rFonts w:ascii="Times New Roman" w:eastAsia="Calibri" w:hAnsi="Times New Roman" w:cs="Times New Roman"/>
          <w:b/>
          <w:bCs/>
          <w:color w:val="000000"/>
        </w:rPr>
        <w:t xml:space="preserve">............ zł/Mg netto </w:t>
      </w:r>
      <w:r w:rsidRPr="00C252A6">
        <w:rPr>
          <w:rFonts w:ascii="Times New Roman" w:eastAsia="Calibri" w:hAnsi="Times New Roman" w:cs="Times New Roman"/>
          <w:color w:val="000000"/>
        </w:rPr>
        <w:t xml:space="preserve">za odbiór, transport </w:t>
      </w:r>
      <w:r w:rsidR="00166A6E">
        <w:rPr>
          <w:rFonts w:ascii="Times New Roman" w:eastAsia="Calibri" w:hAnsi="Times New Roman" w:cs="Times New Roman"/>
          <w:color w:val="000000"/>
        </w:rPr>
        <w:t>kolejowy</w:t>
      </w:r>
      <w:r w:rsidRPr="00C252A6">
        <w:rPr>
          <w:rFonts w:ascii="Times New Roman" w:eastAsia="Calibri" w:hAnsi="Times New Roman" w:cs="Times New Roman"/>
          <w:color w:val="000000"/>
        </w:rPr>
        <w:t xml:space="preserve"> i przetwarzanie 1 Mg odpadów wydobywczych. </w:t>
      </w:r>
    </w:p>
    <w:p w14:paraId="031BED7E" w14:textId="77777777" w:rsidR="00C252A6" w:rsidRPr="00C252A6" w:rsidRDefault="00C252A6" w:rsidP="00EC3AF5">
      <w:pPr>
        <w:numPr>
          <w:ilvl w:val="0"/>
          <w:numId w:val="43"/>
        </w:numPr>
        <w:autoSpaceDE w:val="0"/>
        <w:autoSpaceDN w:val="0"/>
        <w:adjustRightInd w:val="0"/>
        <w:spacing w:after="23" w:line="240" w:lineRule="auto"/>
        <w:contextualSpacing/>
        <w:jc w:val="both"/>
        <w:rPr>
          <w:rFonts w:ascii="Times New Roman" w:eastAsia="Calibri" w:hAnsi="Times New Roman" w:cs="Times New Roman"/>
          <w:color w:val="000000"/>
        </w:rPr>
      </w:pPr>
      <w:r w:rsidRPr="00C252A6">
        <w:rPr>
          <w:rFonts w:ascii="Times New Roman" w:eastAsia="Calibri" w:hAnsi="Times New Roman" w:cs="Times New Roman"/>
          <w:color w:val="000000"/>
        </w:rPr>
        <w:t xml:space="preserve">Wykonawcy przysługuje wynagrodzenie za faktycznie świadczone usługi zgodnie z poniższym zastrzeżeniem: </w:t>
      </w:r>
    </w:p>
    <w:p w14:paraId="6172A063" w14:textId="77777777" w:rsidR="00C252A6" w:rsidRPr="00476198" w:rsidRDefault="00C252A6" w:rsidP="00EC3AF5">
      <w:pPr>
        <w:numPr>
          <w:ilvl w:val="0"/>
          <w:numId w:val="43"/>
        </w:numPr>
        <w:autoSpaceDE w:val="0"/>
        <w:autoSpaceDN w:val="0"/>
        <w:adjustRightInd w:val="0"/>
        <w:spacing w:after="23" w:line="240" w:lineRule="auto"/>
        <w:contextualSpacing/>
        <w:jc w:val="both"/>
        <w:rPr>
          <w:rFonts w:ascii="Times New Roman" w:eastAsia="Calibri" w:hAnsi="Times New Roman" w:cs="Times New Roman"/>
          <w:color w:val="000000"/>
        </w:rPr>
      </w:pPr>
      <w:r w:rsidRPr="00C252A6">
        <w:rPr>
          <w:rFonts w:ascii="Times New Roman" w:eastAsia="Calibri" w:hAnsi="Times New Roman" w:cs="Times New Roman"/>
          <w:color w:val="000000"/>
        </w:rPr>
        <w:t xml:space="preserve">Miesięczne rozliczenie wykonanej usługi będzie następowało z uwzględnieniem zasad </w:t>
      </w:r>
      <w:r w:rsidRPr="00C252A6">
        <w:rPr>
          <w:rFonts w:ascii="Times New Roman" w:eastAsia="Calibri" w:hAnsi="Times New Roman" w:cs="Times New Roman"/>
          <w:b/>
          <w:bCs/>
          <w:color w:val="000000"/>
        </w:rPr>
        <w:t>korekty paliwowej BAF</w:t>
      </w:r>
      <w:r w:rsidRPr="00C252A6">
        <w:rPr>
          <w:rFonts w:ascii="Times New Roman" w:eastAsia="Calibri" w:hAnsi="Times New Roman" w:cs="Times New Roman"/>
          <w:color w:val="000000"/>
        </w:rPr>
        <w:t xml:space="preserve">. Ceny jednostkowe netto będą korygowane zgodnie z </w:t>
      </w:r>
      <w:r w:rsidRPr="00C252A6">
        <w:rPr>
          <w:rFonts w:ascii="Times New Roman" w:eastAsia="Calibri" w:hAnsi="Times New Roman" w:cs="Times New Roman"/>
          <w:b/>
          <w:bCs/>
          <w:color w:val="000000"/>
        </w:rPr>
        <w:t xml:space="preserve">Załącznikiem nr 1 </w:t>
      </w:r>
      <w:r w:rsidRPr="00C252A6">
        <w:rPr>
          <w:rFonts w:ascii="Times New Roman" w:eastAsia="Calibri" w:hAnsi="Times New Roman" w:cs="Times New Roman"/>
          <w:b/>
          <w:bCs/>
          <w:color w:val="000000"/>
        </w:rPr>
        <w:br/>
      </w:r>
      <w:r w:rsidRPr="00476198">
        <w:rPr>
          <w:rFonts w:ascii="Times New Roman" w:eastAsia="Calibri" w:hAnsi="Times New Roman" w:cs="Times New Roman"/>
          <w:b/>
          <w:bCs/>
          <w:color w:val="000000"/>
        </w:rPr>
        <w:t xml:space="preserve">do SOPZ. </w:t>
      </w:r>
    </w:p>
    <w:p w14:paraId="057FD6DA" w14:textId="77777777" w:rsidR="00C252A6" w:rsidRPr="00476198" w:rsidRDefault="00C252A6" w:rsidP="00EC3AF5">
      <w:pPr>
        <w:numPr>
          <w:ilvl w:val="0"/>
          <w:numId w:val="43"/>
        </w:numPr>
        <w:autoSpaceDE w:val="0"/>
        <w:autoSpaceDN w:val="0"/>
        <w:adjustRightInd w:val="0"/>
        <w:spacing w:after="23" w:line="240" w:lineRule="auto"/>
        <w:contextualSpacing/>
        <w:jc w:val="both"/>
        <w:rPr>
          <w:rFonts w:ascii="Times New Roman" w:eastAsia="Calibri" w:hAnsi="Times New Roman" w:cs="Times New Roman"/>
          <w:color w:val="000000"/>
        </w:rPr>
      </w:pPr>
      <w:r w:rsidRPr="00476198">
        <w:rPr>
          <w:rFonts w:ascii="Times New Roman" w:eastAsia="Calibri" w:hAnsi="Times New Roman" w:cs="Times New Roman"/>
          <w:color w:val="000000"/>
        </w:rPr>
        <w:t xml:space="preserve">Cena referencyjna (bazowa paliwa) Ekodiesel wynosi </w:t>
      </w:r>
      <w:r w:rsidRPr="00476198">
        <w:rPr>
          <w:rFonts w:ascii="Times New Roman" w:eastAsia="Calibri" w:hAnsi="Times New Roman" w:cs="Times New Roman"/>
          <w:b/>
          <w:bCs/>
          <w:color w:val="000000"/>
        </w:rPr>
        <w:t xml:space="preserve">…………… zł </w:t>
      </w:r>
      <w:r w:rsidRPr="00476198">
        <w:rPr>
          <w:rFonts w:ascii="Times New Roman" w:eastAsia="Calibri" w:hAnsi="Times New Roman" w:cs="Times New Roman"/>
          <w:color w:val="000000"/>
        </w:rPr>
        <w:t xml:space="preserve">(hurtowa cena jednego litra oleju napędowego Ekodiesel </w:t>
      </w:r>
      <w:r w:rsidRPr="00476198">
        <w:rPr>
          <w:rFonts w:ascii="Times New Roman" w:eastAsia="Calibri" w:hAnsi="Times New Roman" w:cs="Times New Roman"/>
          <w:b/>
          <w:bCs/>
          <w:color w:val="000000"/>
        </w:rPr>
        <w:t>obowiązująca w dniu otwarcia ofert</w:t>
      </w:r>
      <w:r w:rsidRPr="00476198">
        <w:rPr>
          <w:rFonts w:ascii="Times New Roman" w:eastAsia="Calibri" w:hAnsi="Times New Roman" w:cs="Times New Roman"/>
          <w:color w:val="000000"/>
        </w:rPr>
        <w:t xml:space="preserve">). </w:t>
      </w:r>
    </w:p>
    <w:p w14:paraId="14622E5B" w14:textId="77777777" w:rsidR="00C252A6" w:rsidRPr="00476198" w:rsidRDefault="00C252A6" w:rsidP="00EC3AF5">
      <w:pPr>
        <w:numPr>
          <w:ilvl w:val="0"/>
          <w:numId w:val="43"/>
        </w:numPr>
        <w:autoSpaceDE w:val="0"/>
        <w:autoSpaceDN w:val="0"/>
        <w:adjustRightInd w:val="0"/>
        <w:spacing w:after="0" w:line="240" w:lineRule="auto"/>
        <w:contextualSpacing/>
        <w:jc w:val="both"/>
        <w:rPr>
          <w:rFonts w:ascii="Times New Roman" w:eastAsia="Calibri" w:hAnsi="Times New Roman" w:cs="Times New Roman"/>
          <w:color w:val="000000"/>
        </w:rPr>
      </w:pPr>
      <w:r w:rsidRPr="00476198">
        <w:rPr>
          <w:rFonts w:ascii="Times New Roman" w:eastAsia="Calibri" w:hAnsi="Times New Roman" w:cs="Times New Roman"/>
          <w:color w:val="000000"/>
        </w:rPr>
        <w:t xml:space="preserve">Wartość umowy, w związku z zastosowaniem korekty paliwowej BAF, nie będzie indeksowana. </w:t>
      </w:r>
      <w:r w:rsidRPr="00476198">
        <w:rPr>
          <w:rFonts w:ascii="Times New Roman" w:eastAsia="Times New Roman" w:hAnsi="Times New Roman" w:cs="Times New Roman"/>
          <w:lang w:eastAsia="pl-PL"/>
        </w:rPr>
        <w:t xml:space="preserve"> </w:t>
      </w:r>
    </w:p>
    <w:p w14:paraId="159925A3" w14:textId="77777777" w:rsidR="00C252A6" w:rsidRPr="00476198" w:rsidRDefault="00C252A6" w:rsidP="00EC3AF5">
      <w:pPr>
        <w:numPr>
          <w:ilvl w:val="0"/>
          <w:numId w:val="43"/>
        </w:numPr>
        <w:spacing w:after="0" w:line="240" w:lineRule="auto"/>
        <w:ind w:left="357" w:hanging="357"/>
        <w:jc w:val="both"/>
        <w:rPr>
          <w:rFonts w:ascii="Times New Roman" w:eastAsia="Times New Roman" w:hAnsi="Times New Roman" w:cs="Times New Roman"/>
          <w:lang w:eastAsia="pl-PL"/>
        </w:rPr>
      </w:pPr>
      <w:r w:rsidRPr="00476198">
        <w:rPr>
          <w:rFonts w:ascii="Times New Roman" w:eastAsia="Times New Roman" w:hAnsi="Times New Roman" w:cs="Times New Roman"/>
          <w:lang w:eastAsia="pl-PL"/>
        </w:rPr>
        <w:t>Do cen netto zostanie doliczony podatek od towarów i usług w obowiązującej wysokości.</w:t>
      </w:r>
    </w:p>
    <w:p w14:paraId="2F45AA1E" w14:textId="3096F4CD" w:rsidR="00C252A6" w:rsidRPr="00476198" w:rsidRDefault="00C252A6" w:rsidP="00EC3AF5">
      <w:pPr>
        <w:numPr>
          <w:ilvl w:val="0"/>
          <w:numId w:val="43"/>
        </w:numPr>
        <w:autoSpaceDE w:val="0"/>
        <w:autoSpaceDN w:val="0"/>
        <w:adjustRightInd w:val="0"/>
        <w:spacing w:after="0" w:line="240" w:lineRule="auto"/>
        <w:contextualSpacing/>
        <w:jc w:val="left"/>
        <w:rPr>
          <w:rFonts w:ascii="Times New Roman" w:eastAsia="Calibri" w:hAnsi="Times New Roman" w:cs="Times New Roman"/>
          <w:color w:val="000000"/>
        </w:rPr>
      </w:pPr>
      <w:r w:rsidRPr="00476198">
        <w:rPr>
          <w:rFonts w:ascii="Times New Roman" w:eastAsia="Calibri" w:hAnsi="Times New Roman" w:cs="Times New Roman"/>
          <w:color w:val="000000"/>
        </w:rPr>
        <w:t xml:space="preserve">Wartość umowy będzie indeksowana zgodnie z § 16 </w:t>
      </w:r>
      <w:r w:rsidR="00476198" w:rsidRPr="00476198">
        <w:rPr>
          <w:rFonts w:ascii="Times New Roman" w:eastAsia="Calibri" w:hAnsi="Times New Roman" w:cs="Times New Roman"/>
          <w:color w:val="0070C0"/>
        </w:rPr>
        <w:t>ust. 1 i 2 U</w:t>
      </w:r>
      <w:r w:rsidRPr="00476198">
        <w:rPr>
          <w:rFonts w:ascii="Times New Roman" w:eastAsia="Calibri" w:hAnsi="Times New Roman" w:cs="Times New Roman"/>
          <w:color w:val="0070C0"/>
        </w:rPr>
        <w:t>mowy</w:t>
      </w:r>
      <w:r w:rsidRPr="00476198">
        <w:rPr>
          <w:rFonts w:ascii="Times New Roman" w:eastAsia="Calibri" w:hAnsi="Times New Roman" w:cs="Times New Roman"/>
          <w:color w:val="000000"/>
        </w:rPr>
        <w:t xml:space="preserve">. </w:t>
      </w:r>
    </w:p>
    <w:p w14:paraId="1E9C1AD1" w14:textId="77777777" w:rsidR="00C252A6" w:rsidRPr="00C252A6" w:rsidRDefault="00C252A6" w:rsidP="00EC3AF5">
      <w:pPr>
        <w:numPr>
          <w:ilvl w:val="0"/>
          <w:numId w:val="43"/>
        </w:numPr>
        <w:spacing w:after="0" w:line="240" w:lineRule="auto"/>
        <w:ind w:hanging="357"/>
        <w:jc w:val="both"/>
        <w:rPr>
          <w:rFonts w:ascii="Times New Roman" w:eastAsia="Times New Roman" w:hAnsi="Times New Roman" w:cs="Times New Roman"/>
          <w:lang w:eastAsia="pl-PL"/>
        </w:rPr>
      </w:pPr>
      <w:r w:rsidRPr="00476198">
        <w:rPr>
          <w:rFonts w:ascii="Times New Roman" w:eastAsia="Times New Roman" w:hAnsi="Times New Roman" w:cs="Times New Roman"/>
          <w:lang w:eastAsia="pl-PL"/>
        </w:rPr>
        <w:t>Ceny jednostkowe netto zawierają wszelkie koszty Wykonawcy związane z realizacją Umowy, w tym w szczególności podatki, opłaty, cło, itd i nie będą</w:t>
      </w:r>
      <w:r w:rsidRPr="00C252A6">
        <w:rPr>
          <w:rFonts w:ascii="Times New Roman" w:eastAsia="Times New Roman" w:hAnsi="Times New Roman" w:cs="Times New Roman"/>
          <w:lang w:eastAsia="pl-PL"/>
        </w:rPr>
        <w:t xml:space="preserve"> podlegały zmianom, chyba </w:t>
      </w:r>
      <w:r w:rsidRPr="00C252A6">
        <w:rPr>
          <w:rFonts w:ascii="Times New Roman" w:eastAsia="Times New Roman" w:hAnsi="Times New Roman" w:cs="Times New Roman"/>
          <w:lang w:eastAsia="pl-PL"/>
        </w:rPr>
        <w:br/>
        <w:t xml:space="preserve">że postanowienia Umowy wprost stanowią inaczej. </w:t>
      </w:r>
    </w:p>
    <w:p w14:paraId="65BD7633" w14:textId="77777777" w:rsidR="00C252A6" w:rsidRPr="00C252A6" w:rsidRDefault="00C252A6" w:rsidP="00EC3AF5">
      <w:pPr>
        <w:numPr>
          <w:ilvl w:val="0"/>
          <w:numId w:val="43"/>
        </w:numPr>
        <w:tabs>
          <w:tab w:val="left" w:pos="851"/>
        </w:tabs>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 przypadku, gdy z realizacją Umowy wiążą się obowiązki celne (w tym związane z formalnościami celnymi i zapłatą cła), obowiązki te spoczywają na Wykonawcy.</w:t>
      </w:r>
    </w:p>
    <w:p w14:paraId="306C7E29" w14:textId="77777777" w:rsidR="00C252A6" w:rsidRPr="00C252A6" w:rsidRDefault="00C252A6" w:rsidP="00EC3AF5">
      <w:pPr>
        <w:numPr>
          <w:ilvl w:val="0"/>
          <w:numId w:val="43"/>
        </w:numPr>
        <w:spacing w:after="0" w:line="240" w:lineRule="auto"/>
        <w:jc w:val="both"/>
        <w:rPr>
          <w:rFonts w:ascii="Times New Roman" w:eastAsia="Times New Roman" w:hAnsi="Times New Roman" w:cs="Times New Roman"/>
          <w:strike/>
          <w:lang w:eastAsia="pl-PL"/>
        </w:rPr>
      </w:pPr>
      <w:r w:rsidRPr="00C252A6">
        <w:rPr>
          <w:rFonts w:ascii="Times New Roman" w:eastAsia="Times New Roman" w:hAnsi="Times New Roman" w:cs="Times New Roman"/>
          <w:lang w:eastAsia="pl-PL"/>
        </w:rPr>
        <w:t xml:space="preserve">Wykonawcy przysługuje wynagrodzenie za faktycznie świadczone usługi, które rozliczane będą w okresach miesięcznych </w:t>
      </w:r>
      <w:r w:rsidRPr="00C252A6">
        <w:rPr>
          <w:rFonts w:ascii="Times New Roman" w:eastAsia="Times New Roman" w:hAnsi="Times New Roman" w:cs="Times New Roman"/>
          <w:lang w:val="cs-CZ" w:eastAsia="pl-PL"/>
        </w:rPr>
        <w:t xml:space="preserve">na podstawie faktycznej ilości </w:t>
      </w:r>
      <w:r w:rsidRPr="00C252A6">
        <w:rPr>
          <w:rFonts w:ascii="Times New Roman" w:eastAsia="Times New Roman" w:hAnsi="Times New Roman" w:cs="Times New Roman"/>
          <w:lang w:eastAsia="pl-PL"/>
        </w:rPr>
        <w:t>odebranych odpadów wydobywczych objętych Umową</w:t>
      </w:r>
      <w:r w:rsidRPr="00C252A6">
        <w:rPr>
          <w:rFonts w:ascii="Times New Roman" w:eastAsia="Times New Roman" w:hAnsi="Times New Roman" w:cs="Times New Roman"/>
          <w:color w:val="FF0000"/>
          <w:lang w:val="cs-CZ" w:eastAsia="pl-PL"/>
        </w:rPr>
        <w:t xml:space="preserve"> </w:t>
      </w:r>
      <w:r w:rsidRPr="00C252A6">
        <w:rPr>
          <w:rFonts w:ascii="Times New Roman" w:eastAsia="Times New Roman" w:hAnsi="Times New Roman" w:cs="Times New Roman"/>
          <w:lang w:val="cs-CZ" w:eastAsia="pl-PL"/>
        </w:rPr>
        <w:t>i cen jednostkowych, zgodnie z zapisami §3 ust. 3 Umowy.</w:t>
      </w:r>
    </w:p>
    <w:p w14:paraId="4D30B97E" w14:textId="77777777" w:rsidR="00C252A6" w:rsidRPr="00C252A6" w:rsidRDefault="00C252A6" w:rsidP="00EC3AF5">
      <w:pPr>
        <w:numPr>
          <w:ilvl w:val="0"/>
          <w:numId w:val="43"/>
        </w:numPr>
        <w:spacing w:after="0" w:line="240" w:lineRule="auto"/>
        <w:ind w:left="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Wszelkie rozliczenia będą dokonywane w złotych polskich.</w:t>
      </w:r>
    </w:p>
    <w:p w14:paraId="6149055E" w14:textId="64C94983" w:rsidR="00C252A6" w:rsidRPr="000E0A96" w:rsidRDefault="00C252A6" w:rsidP="00EC3AF5">
      <w:pPr>
        <w:numPr>
          <w:ilvl w:val="0"/>
          <w:numId w:val="43"/>
        </w:numPr>
        <w:spacing w:after="0" w:line="240" w:lineRule="auto"/>
        <w:ind w:hanging="357"/>
        <w:jc w:val="both"/>
        <w:rPr>
          <w:rFonts w:ascii="Times New Roman" w:eastAsia="Times New Roman" w:hAnsi="Times New Roman" w:cs="Times New Roman"/>
          <w:color w:val="0070C0"/>
          <w:lang w:eastAsia="pl-PL"/>
        </w:rPr>
      </w:pPr>
      <w:r w:rsidRPr="000E0A96">
        <w:rPr>
          <w:rFonts w:ascii="Times New Roman" w:eastAsia="Times New Roman" w:hAnsi="Times New Roman" w:cs="Times New Roman"/>
          <w:color w:val="0070C0"/>
          <w:lang w:eastAsia="pl-PL"/>
        </w:rPr>
        <w:t xml:space="preserve">Zamawiający oświadcza, że minimalny gwarantowany poziom wykonania Umowy wynosi 50 % </w:t>
      </w:r>
      <w:r w:rsidR="009E169D" w:rsidRPr="000E0A96">
        <w:rPr>
          <w:rFonts w:ascii="Times New Roman" w:eastAsia="Times New Roman" w:hAnsi="Times New Roman" w:cs="Times New Roman"/>
          <w:color w:val="0070C0"/>
          <w:lang w:eastAsia="pl-PL"/>
        </w:rPr>
        <w:t>maksymalnej ilości (277 500 Mg)</w:t>
      </w:r>
      <w:r w:rsidRPr="000E0A96">
        <w:rPr>
          <w:rFonts w:ascii="Times New Roman" w:eastAsia="Times New Roman" w:hAnsi="Times New Roman" w:cs="Times New Roman"/>
          <w:color w:val="0070C0"/>
          <w:lang w:eastAsia="pl-PL"/>
        </w:rPr>
        <w:t>. Wykonawcy nie przysługują roszczenia o wykonanie Umowy w większym zakresie.</w:t>
      </w:r>
    </w:p>
    <w:p w14:paraId="495FC4E2" w14:textId="4152151D" w:rsidR="00C252A6" w:rsidRPr="000E0A96" w:rsidRDefault="00C252A6" w:rsidP="00EB242B">
      <w:pPr>
        <w:numPr>
          <w:ilvl w:val="0"/>
          <w:numId w:val="43"/>
        </w:numPr>
        <w:spacing w:after="0" w:line="240" w:lineRule="auto"/>
        <w:jc w:val="both"/>
        <w:rPr>
          <w:rFonts w:ascii="Times New Roman" w:eastAsia="Times New Roman" w:hAnsi="Times New Roman" w:cs="Times New Roman"/>
          <w:color w:val="0070C0"/>
          <w:lang w:eastAsia="pl-PL"/>
        </w:rPr>
      </w:pPr>
      <w:r w:rsidRPr="000E0A96">
        <w:rPr>
          <w:rFonts w:ascii="Times New Roman" w:eastAsia="Times New Roman" w:hAnsi="Times New Roman" w:cs="Times New Roman"/>
          <w:color w:val="0070C0"/>
          <w:lang w:eastAsia="pl-PL"/>
        </w:rPr>
        <w:t xml:space="preserve">W przypadku zmiany wartości umowy, minimalny gwarantowany poziom wykonania Umowy, odnosić się będzie do zaktualizowanej </w:t>
      </w:r>
      <w:r w:rsidR="00EB242B" w:rsidRPr="000E0A96">
        <w:rPr>
          <w:rFonts w:ascii="Times New Roman" w:eastAsia="Times New Roman" w:hAnsi="Times New Roman" w:cs="Times New Roman"/>
          <w:color w:val="0070C0"/>
          <w:lang w:eastAsia="pl-PL"/>
        </w:rPr>
        <w:t xml:space="preserve">maksymalnej ilości odpadów wydobywczych </w:t>
      </w:r>
      <w:r w:rsidR="00EB242B" w:rsidRPr="000E0A96">
        <w:rPr>
          <w:rFonts w:ascii="Times New Roman" w:eastAsia="Times New Roman" w:hAnsi="Times New Roman" w:cs="Times New Roman"/>
          <w:color w:val="0070C0"/>
          <w:lang w:eastAsia="pl-PL"/>
        </w:rPr>
        <w:lastRenderedPageBreak/>
        <w:t xml:space="preserve">przewidywanych do odbioru i przetworzenia, o której mowa w </w:t>
      </w:r>
      <w:r w:rsidR="00A95D20" w:rsidRPr="000E0A96">
        <w:rPr>
          <w:rFonts w:ascii="Times New Roman" w:eastAsia="Times New Roman" w:hAnsi="Times New Roman" w:cs="Times New Roman"/>
          <w:color w:val="0070C0"/>
          <w:lang w:eastAsia="pl-PL"/>
        </w:rPr>
        <w:t>§</w:t>
      </w:r>
      <w:r w:rsidR="00EB242B" w:rsidRPr="000E0A96">
        <w:rPr>
          <w:rFonts w:ascii="Times New Roman" w:eastAsia="Times New Roman" w:hAnsi="Times New Roman" w:cs="Times New Roman"/>
          <w:color w:val="0070C0"/>
          <w:lang w:eastAsia="pl-PL"/>
        </w:rPr>
        <w:t xml:space="preserve"> 2 ust. 2 Umowy</w:t>
      </w:r>
      <w:r w:rsidRPr="000E0A96">
        <w:rPr>
          <w:rFonts w:ascii="Times New Roman" w:eastAsia="Times New Roman" w:hAnsi="Times New Roman" w:cs="Times New Roman"/>
          <w:color w:val="0070C0"/>
          <w:lang w:eastAsia="pl-PL"/>
        </w:rPr>
        <w:t>, przy czym za zmianę wartości umowy nie uważa się zmiany wartości umowy dokonanej w wyniku waloryzacji lub w przypadku zmiany dotyczącej:</w:t>
      </w:r>
    </w:p>
    <w:p w14:paraId="7A10F4DB" w14:textId="77777777" w:rsidR="00C252A6" w:rsidRPr="00C252A6" w:rsidRDefault="00C252A6" w:rsidP="00EC3AF5">
      <w:pPr>
        <w:numPr>
          <w:ilvl w:val="1"/>
          <w:numId w:val="51"/>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stawki podatku od towarów i usług oraz podatku akcyzowego,</w:t>
      </w:r>
    </w:p>
    <w:p w14:paraId="778E5ED4" w14:textId="77777777" w:rsidR="00C252A6" w:rsidRPr="00C252A6" w:rsidRDefault="00C252A6" w:rsidP="00EC3AF5">
      <w:pPr>
        <w:numPr>
          <w:ilvl w:val="1"/>
          <w:numId w:val="51"/>
        </w:numPr>
        <w:spacing w:after="0" w:line="240" w:lineRule="auto"/>
        <w:ind w:left="714"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wysokości minimalnego wynagrodzenia za pracę albo wysokości minimalnej stawki godzinowej, ustalonych na podstawie ustawy z dnia 10 października 2002 r. o minimalnym wynagrodzeniu za pracę,</w:t>
      </w:r>
    </w:p>
    <w:p w14:paraId="2BD8F329" w14:textId="77777777" w:rsidR="00C252A6" w:rsidRPr="00C252A6" w:rsidRDefault="00C252A6" w:rsidP="00EC3AF5">
      <w:pPr>
        <w:numPr>
          <w:ilvl w:val="1"/>
          <w:numId w:val="51"/>
        </w:numPr>
        <w:spacing w:after="0" w:line="240" w:lineRule="auto"/>
        <w:ind w:left="714"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zasad podlegania ubezpieczeniom społecznym lub ubezpieczeniu zdrowotnemu lub wysokości stawki składki na ubezpieczenia społeczne lub ubezpieczenie zdrowotne,</w:t>
      </w:r>
    </w:p>
    <w:p w14:paraId="3CF54762" w14:textId="77777777" w:rsidR="00C252A6" w:rsidRPr="00C252A6" w:rsidRDefault="00C252A6" w:rsidP="00EC3AF5">
      <w:pPr>
        <w:numPr>
          <w:ilvl w:val="1"/>
          <w:numId w:val="51"/>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zasad gromadzenia i wysokości wpłat do pracowniczych planów kapitałowych, o których mowa w ustawie z dnia 4 października 2018 r. o pracowniczych planach kapitałowych (Dz. U. z 2020r. poz. 1342 ze zm.).</w:t>
      </w:r>
    </w:p>
    <w:p w14:paraId="28C04C20" w14:textId="77777777" w:rsidR="00C252A6" w:rsidRPr="00C252A6" w:rsidRDefault="00C252A6" w:rsidP="00C252A6">
      <w:pPr>
        <w:spacing w:after="0"/>
        <w:ind w:left="714"/>
        <w:jc w:val="both"/>
        <w:rPr>
          <w:rFonts w:ascii="Times New Roman" w:eastAsia="Times New Roman" w:hAnsi="Times New Roman" w:cs="Times New Roman"/>
          <w:lang w:eastAsia="pl-PL"/>
        </w:rPr>
      </w:pPr>
    </w:p>
    <w:p w14:paraId="74353313" w14:textId="77777777" w:rsidR="00C252A6" w:rsidRPr="00C252A6" w:rsidRDefault="00C252A6" w:rsidP="00C252A6">
      <w:pPr>
        <w:keepNext/>
        <w:spacing w:after="0" w:line="240" w:lineRule="auto"/>
        <w:ind w:left="432"/>
        <w:outlineLvl w:val="1"/>
        <w:rPr>
          <w:rFonts w:ascii="Times New Roman" w:eastAsia="Times New Roman" w:hAnsi="Times New Roman" w:cs="Times New Roman"/>
          <w:b/>
          <w:bCs/>
          <w:sz w:val="24"/>
          <w:szCs w:val="24"/>
          <w:lang w:eastAsia="pl-PL"/>
        </w:rPr>
      </w:pPr>
      <w:bookmarkStart w:id="109" w:name="_Toc106184584"/>
      <w:bookmarkStart w:id="110" w:name="_Toc108073048"/>
      <w:r w:rsidRPr="00C252A6">
        <w:rPr>
          <w:rFonts w:ascii="Times New Roman" w:eastAsia="Times New Roman" w:hAnsi="Times New Roman" w:cs="Times New Roman"/>
          <w:b/>
          <w:bCs/>
          <w:sz w:val="24"/>
          <w:szCs w:val="24"/>
          <w:lang w:eastAsia="pl-PL"/>
        </w:rPr>
        <w:t>§ 4. Fakturowanie i płatności</w:t>
      </w:r>
      <w:bookmarkEnd w:id="109"/>
      <w:bookmarkEnd w:id="110"/>
    </w:p>
    <w:p w14:paraId="59D7DC33" w14:textId="368AFE02" w:rsidR="00B14468" w:rsidRPr="00B14468" w:rsidRDefault="00B14468" w:rsidP="00B14468">
      <w:pPr>
        <w:numPr>
          <w:ilvl w:val="0"/>
          <w:numId w:val="61"/>
        </w:numPr>
        <w:spacing w:after="0" w:line="240" w:lineRule="auto"/>
        <w:jc w:val="both"/>
        <w:rPr>
          <w:rFonts w:ascii="Times New Roman" w:hAnsi="Times New Roman" w:cs="Times New Roman"/>
        </w:rPr>
      </w:pPr>
      <w:bookmarkStart w:id="111" w:name="_Hlk83031827"/>
      <w:r w:rsidRPr="00B14468">
        <w:rPr>
          <w:rFonts w:ascii="Times New Roman" w:hAnsi="Times New Roman" w:cs="Times New Roman"/>
        </w:rPr>
        <w:t xml:space="preserve">Rozliczenie przedmiotu Umowy nastąpi na podstawie wystawionej faktury zgodnie </w:t>
      </w:r>
      <w:r w:rsidRPr="00B14468">
        <w:rPr>
          <w:rFonts w:ascii="Times New Roman" w:hAnsi="Times New Roman" w:cs="Times New Roman"/>
        </w:rPr>
        <w:br/>
        <w:t>z obowiązującymi przepisami prawa.  Do faktury Wykonawca zobowiązany jest wystawić Protokół odbioru podpisany zgodnie z ust. 3. Do faktur ustruk</w:t>
      </w:r>
      <w:r w:rsidR="00126424">
        <w:rPr>
          <w:rFonts w:ascii="Times New Roman" w:hAnsi="Times New Roman" w:cs="Times New Roman"/>
        </w:rPr>
        <w:t>t</w:t>
      </w:r>
      <w:r w:rsidRPr="00B14468">
        <w:rPr>
          <w:rFonts w:ascii="Times New Roman" w:hAnsi="Times New Roman" w:cs="Times New Roman"/>
        </w:rPr>
        <w:t xml:space="preserve">uryzowanych protokół zdawczo-odbiorczy wymagany umową należy przesłać na adres e-mail </w:t>
      </w:r>
      <w:hyperlink r:id="rId13" w:history="1">
        <w:r w:rsidRPr="00B14468">
          <w:rPr>
            <w:rStyle w:val="Hipercze"/>
            <w:rFonts w:ascii="Times New Roman" w:hAnsi="Times New Roman"/>
            <w:b/>
            <w:bCs/>
          </w:rPr>
          <w:t>ksef.zal@pgg.pl</w:t>
        </w:r>
      </w:hyperlink>
      <w:r w:rsidRPr="00B14468">
        <w:rPr>
          <w:rFonts w:ascii="Times New Roman" w:hAnsi="Times New Roman" w:cs="Times New Roman"/>
          <w:b/>
          <w:bCs/>
        </w:rPr>
        <w:t xml:space="preserve"> . </w:t>
      </w:r>
      <w:r w:rsidRPr="00B14468">
        <w:rPr>
          <w:rFonts w:ascii="Times New Roman" w:hAnsi="Times New Roman" w:cs="Times New Roman"/>
        </w:rPr>
        <w:t>W</w:t>
      </w:r>
      <w:r w:rsidRPr="00B14468">
        <w:rPr>
          <w:rFonts w:ascii="Times New Roman" w:hAnsi="Times New Roman" w:cs="Times New Roman"/>
          <w:b/>
          <w:bCs/>
        </w:rPr>
        <w:t xml:space="preserve"> </w:t>
      </w:r>
      <w:r>
        <w:rPr>
          <w:rFonts w:ascii="Times New Roman" w:hAnsi="Times New Roman" w:cs="Times New Roman"/>
        </w:rPr>
        <w:t xml:space="preserve">temacie wiadomości </w:t>
      </w:r>
      <w:r w:rsidRPr="00B14468">
        <w:rPr>
          <w:rFonts w:ascii="Times New Roman" w:hAnsi="Times New Roman" w:cs="Times New Roman"/>
        </w:rPr>
        <w:t>e-mail należy podać numer KSEF faktury. Rekomendowanym plikiem do przesyłania załączników do faktury jest plik PDF</w:t>
      </w:r>
      <w:r w:rsidRPr="00B14468">
        <w:rPr>
          <w:rFonts w:ascii="Times New Roman" w:hAnsi="Times New Roman" w:cs="Times New Roman"/>
          <w:color w:val="FF0000"/>
        </w:rPr>
        <w:t>.</w:t>
      </w:r>
    </w:p>
    <w:p w14:paraId="49277AED" w14:textId="77777777" w:rsidR="00B14468" w:rsidRPr="00B14468" w:rsidRDefault="00B14468" w:rsidP="00B14468">
      <w:pPr>
        <w:numPr>
          <w:ilvl w:val="0"/>
          <w:numId w:val="61"/>
        </w:numPr>
        <w:spacing w:after="0" w:line="240" w:lineRule="auto"/>
        <w:jc w:val="both"/>
        <w:rPr>
          <w:rFonts w:ascii="Times New Roman" w:hAnsi="Times New Roman" w:cs="Times New Roman"/>
          <w:sz w:val="24"/>
          <w:szCs w:val="24"/>
        </w:rPr>
      </w:pPr>
      <w:r w:rsidRPr="00B14468">
        <w:rPr>
          <w:rFonts w:ascii="Times New Roman" w:hAnsi="Times New Roman" w:cs="Times New Roman"/>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AA3AD3E" w14:textId="77777777" w:rsidR="00B14468" w:rsidRPr="00B14468" w:rsidRDefault="00B14468" w:rsidP="00B14468">
      <w:pPr>
        <w:numPr>
          <w:ilvl w:val="0"/>
          <w:numId w:val="61"/>
        </w:numPr>
        <w:spacing w:after="0" w:line="240" w:lineRule="auto"/>
        <w:jc w:val="both"/>
        <w:rPr>
          <w:rFonts w:ascii="Times New Roman" w:hAnsi="Times New Roman" w:cs="Times New Roman"/>
          <w:sz w:val="24"/>
          <w:szCs w:val="24"/>
        </w:rPr>
      </w:pPr>
      <w:r w:rsidRPr="00B14468">
        <w:rPr>
          <w:rFonts w:ascii="Times New Roman" w:hAnsi="Times New Roman" w:cs="Times New Roman"/>
        </w:rPr>
        <w:t xml:space="preserve">Protokół odbioru podpisują upoważnieni przedstawiciele Stron wskazani w Umowie. </w:t>
      </w:r>
    </w:p>
    <w:bookmarkEnd w:id="111"/>
    <w:p w14:paraId="4439E084" w14:textId="77777777" w:rsidR="00B14468" w:rsidRPr="00B14468" w:rsidRDefault="00B14468" w:rsidP="00B14468">
      <w:pPr>
        <w:numPr>
          <w:ilvl w:val="0"/>
          <w:numId w:val="61"/>
        </w:numPr>
        <w:spacing w:after="0" w:line="240" w:lineRule="auto"/>
        <w:jc w:val="both"/>
        <w:rPr>
          <w:rFonts w:ascii="Times New Roman" w:hAnsi="Times New Roman" w:cs="Times New Roman"/>
        </w:rPr>
      </w:pPr>
      <w:r w:rsidRPr="00B14468">
        <w:rPr>
          <w:rFonts w:ascii="Times New Roman" w:hAnsi="Times New Roman" w:cs="Times New Roman"/>
        </w:rPr>
        <w:t>Faktury należy wystawiać zgodnie z obowiązującymi przepisami.</w:t>
      </w:r>
    </w:p>
    <w:p w14:paraId="7B66FC3F" w14:textId="77777777" w:rsidR="00B14468" w:rsidRPr="00B14468" w:rsidRDefault="00B14468" w:rsidP="00B14468">
      <w:pPr>
        <w:numPr>
          <w:ilvl w:val="0"/>
          <w:numId w:val="61"/>
        </w:numPr>
        <w:spacing w:after="0" w:line="240" w:lineRule="auto"/>
        <w:jc w:val="both"/>
        <w:rPr>
          <w:rFonts w:ascii="Times New Roman" w:hAnsi="Times New Roman" w:cs="Times New Roman"/>
          <w:sz w:val="24"/>
          <w:szCs w:val="24"/>
        </w:rPr>
      </w:pPr>
      <w:r w:rsidRPr="00B14468">
        <w:rPr>
          <w:rFonts w:ascii="Times New Roman" w:hAnsi="Times New Roman" w:cs="Times New Roman"/>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8E7E3FD" w14:textId="77777777" w:rsidR="00B14468" w:rsidRPr="00B14468" w:rsidRDefault="00B14468" w:rsidP="00B14468">
      <w:pPr>
        <w:numPr>
          <w:ilvl w:val="0"/>
          <w:numId w:val="61"/>
        </w:numPr>
        <w:spacing w:after="0" w:line="240" w:lineRule="auto"/>
        <w:jc w:val="both"/>
        <w:rPr>
          <w:rFonts w:ascii="Times New Roman" w:hAnsi="Times New Roman" w:cs="Times New Roman"/>
        </w:rPr>
      </w:pPr>
      <w:r w:rsidRPr="00B14468">
        <w:rPr>
          <w:rFonts w:ascii="Times New Roman" w:hAnsi="Times New Roman" w:cs="Times New Roman"/>
        </w:rPr>
        <w:t xml:space="preserve">Z zastrzeżeniem przypadków wynikających z ustawy z dnia 11 marca 2004r. o podatku od towarów i usług (tj. Dz. U. z 2025 r poz.775, ze zm.), zwanej dalej „ustawą o VAT”  </w:t>
      </w:r>
      <w:r w:rsidRPr="00B14468">
        <w:rPr>
          <w:rFonts w:ascii="Times New Roman" w:hAnsi="Times New Roman" w:cs="Times New Roman"/>
          <w:b/>
          <w:bCs/>
        </w:rPr>
        <w:t xml:space="preserve">WYKONAWCA </w:t>
      </w:r>
      <w:r w:rsidRPr="00B14468">
        <w:rPr>
          <w:rFonts w:ascii="Times New Roman" w:hAnsi="Times New Roman" w:cs="Times New Roman"/>
        </w:rPr>
        <w:t xml:space="preserve">wystawia i udostępnia </w:t>
      </w:r>
      <w:r w:rsidRPr="00B14468">
        <w:rPr>
          <w:rFonts w:ascii="Times New Roman" w:hAnsi="Times New Roman" w:cs="Times New Roman"/>
          <w:b/>
          <w:bCs/>
        </w:rPr>
        <w:t>ZAMAWIAJĄCEMU</w:t>
      </w:r>
      <w:r w:rsidRPr="00B14468">
        <w:rPr>
          <w:rFonts w:ascii="Times New Roman" w:hAnsi="Times New Roman" w:cs="Times New Roman"/>
        </w:rPr>
        <w:t xml:space="preserve"> faktury ustrukturyzowane przy użyciu Krajowego Systemu  e-Faktur, zwanego dalej „KSeF” zgodnie z obowiązującymi przepisami prawa. </w:t>
      </w:r>
    </w:p>
    <w:p w14:paraId="3322385A" w14:textId="77777777" w:rsidR="00B14468" w:rsidRPr="00B14468" w:rsidRDefault="00B14468" w:rsidP="00B14468">
      <w:pPr>
        <w:numPr>
          <w:ilvl w:val="0"/>
          <w:numId w:val="61"/>
        </w:numPr>
        <w:spacing w:after="0" w:line="240" w:lineRule="auto"/>
        <w:jc w:val="both"/>
        <w:rPr>
          <w:rFonts w:ascii="Times New Roman" w:hAnsi="Times New Roman" w:cs="Times New Roman"/>
        </w:rPr>
      </w:pPr>
      <w:r w:rsidRPr="00B14468">
        <w:rPr>
          <w:rFonts w:ascii="Times New Roman" w:hAnsi="Times New Roman" w:cs="Times New Roman"/>
        </w:rPr>
        <w:t>Fakturę ustrukturyzowaną należy wystawić:</w:t>
      </w:r>
    </w:p>
    <w:p w14:paraId="42D8AD8F" w14:textId="77777777" w:rsidR="00B14468" w:rsidRPr="00B14468" w:rsidRDefault="00B14468" w:rsidP="00B14468">
      <w:pPr>
        <w:spacing w:after="0"/>
        <w:jc w:val="both"/>
        <w:rPr>
          <w:rFonts w:ascii="Times New Roman" w:hAnsi="Times New Roman" w:cs="Times New Roman"/>
        </w:rPr>
      </w:pPr>
      <w:r w:rsidRPr="00B14468">
        <w:rPr>
          <w:rFonts w:ascii="Times New Roman" w:hAnsi="Times New Roman" w:cs="Times New Roman"/>
        </w:rPr>
        <w:t xml:space="preserve">        - dane nabywcy (schema Podmiot 2): Polska Grupa Górnicza S.A.,</w:t>
      </w:r>
    </w:p>
    <w:p w14:paraId="0D873120" w14:textId="77777777" w:rsidR="00B14468" w:rsidRPr="00B14468" w:rsidRDefault="00B14468" w:rsidP="00B14468">
      <w:pPr>
        <w:spacing w:after="0"/>
        <w:jc w:val="both"/>
        <w:rPr>
          <w:rFonts w:ascii="Times New Roman" w:hAnsi="Times New Roman" w:cs="Times New Roman"/>
        </w:rPr>
      </w:pPr>
      <w:r w:rsidRPr="00B14468">
        <w:rPr>
          <w:rFonts w:ascii="Times New Roman" w:hAnsi="Times New Roman" w:cs="Times New Roman"/>
        </w:rPr>
        <w:t xml:space="preserve">                                                                    40-039 Katowice</w:t>
      </w:r>
    </w:p>
    <w:p w14:paraId="16745ADD" w14:textId="77777777" w:rsidR="00B14468" w:rsidRPr="00B14468" w:rsidRDefault="00B14468" w:rsidP="00B14468">
      <w:pPr>
        <w:spacing w:after="0"/>
        <w:jc w:val="both"/>
        <w:rPr>
          <w:rFonts w:ascii="Times New Roman" w:hAnsi="Times New Roman" w:cs="Times New Roman"/>
        </w:rPr>
      </w:pPr>
      <w:r w:rsidRPr="00B14468">
        <w:rPr>
          <w:rFonts w:ascii="Times New Roman" w:hAnsi="Times New Roman" w:cs="Times New Roman"/>
        </w:rPr>
        <w:t xml:space="preserve">                                                                     ul. Powstańców 30</w:t>
      </w:r>
    </w:p>
    <w:p w14:paraId="5CB65E40" w14:textId="77777777" w:rsidR="00B14468" w:rsidRDefault="00B14468" w:rsidP="00B14468">
      <w:pPr>
        <w:spacing w:after="0"/>
        <w:jc w:val="both"/>
        <w:rPr>
          <w:rFonts w:ascii="Times New Roman" w:hAnsi="Times New Roman" w:cs="Times New Roman"/>
        </w:rPr>
      </w:pPr>
      <w:r w:rsidRPr="00B14468">
        <w:rPr>
          <w:rFonts w:ascii="Times New Roman" w:hAnsi="Times New Roman" w:cs="Times New Roman"/>
        </w:rPr>
        <w:t xml:space="preserve">         - dane odbiorcy (schema Podmiot 3): Oddział …</w:t>
      </w:r>
    </w:p>
    <w:p w14:paraId="78E8FBBF" w14:textId="1A1E85F3" w:rsidR="00B14468" w:rsidRPr="00B14468" w:rsidRDefault="00B14468" w:rsidP="00B14468">
      <w:pPr>
        <w:spacing w:after="0" w:line="240" w:lineRule="auto"/>
        <w:ind w:left="426"/>
        <w:jc w:val="both"/>
        <w:rPr>
          <w:rFonts w:ascii="Times New Roman" w:hAnsi="Times New Roman" w:cs="Times New Roman"/>
        </w:rPr>
      </w:pPr>
      <w:r w:rsidRPr="00B14468">
        <w:rPr>
          <w:rFonts w:ascii="Times New Roman" w:hAnsi="Times New Roman" w:cs="Times New Roman"/>
        </w:rPr>
        <w:t xml:space="preserve">W przypadku awarii KSeF </w:t>
      </w:r>
      <w:r w:rsidRPr="00B14468">
        <w:rPr>
          <w:rFonts w:ascii="Times New Roman" w:hAnsi="Times New Roman" w:cs="Times New Roman"/>
          <w:b/>
          <w:bCs/>
        </w:rPr>
        <w:t xml:space="preserve">WYKONAWCA </w:t>
      </w:r>
      <w:r w:rsidRPr="00B14468">
        <w:rPr>
          <w:rFonts w:ascii="Times New Roman" w:hAnsi="Times New Roman" w:cs="Times New Roman"/>
        </w:rPr>
        <w:t xml:space="preserve">przesyła faktury </w:t>
      </w:r>
      <w:r w:rsidRPr="00B14468">
        <w:rPr>
          <w:rFonts w:ascii="Times New Roman" w:hAnsi="Times New Roman" w:cs="Times New Roman"/>
          <w:b/>
          <w:bCs/>
        </w:rPr>
        <w:t>ZAMAWIAJĄCEMU</w:t>
      </w:r>
      <w:r w:rsidRPr="00B14468">
        <w:rPr>
          <w:rFonts w:ascii="Times New Roman" w:hAnsi="Times New Roman" w:cs="Times New Roman"/>
        </w:rPr>
        <w:t xml:space="preserve"> w sposób z nim uzgodniony:</w:t>
      </w:r>
    </w:p>
    <w:p w14:paraId="1D0EC00E" w14:textId="77777777" w:rsidR="00B14468" w:rsidRPr="00B14468" w:rsidRDefault="00B14468" w:rsidP="00B14468">
      <w:pPr>
        <w:spacing w:after="0" w:line="240" w:lineRule="auto"/>
        <w:ind w:left="426"/>
        <w:jc w:val="both"/>
        <w:rPr>
          <w:rFonts w:ascii="Times New Roman" w:hAnsi="Times New Roman" w:cs="Times New Roman"/>
        </w:rPr>
      </w:pPr>
      <w:r w:rsidRPr="00B14468">
        <w:rPr>
          <w:rFonts w:ascii="Times New Roman" w:hAnsi="Times New Roman" w:cs="Times New Roman"/>
        </w:rPr>
        <w:t>- wysyłka faktury w postaci papierowej: lub</w:t>
      </w:r>
    </w:p>
    <w:p w14:paraId="5DFB9433" w14:textId="7C9C1D94" w:rsidR="00B14468" w:rsidRDefault="00B14468" w:rsidP="00B14468">
      <w:pPr>
        <w:spacing w:after="0" w:line="240" w:lineRule="auto"/>
        <w:ind w:left="426"/>
        <w:jc w:val="both"/>
        <w:rPr>
          <w:rFonts w:ascii="Times New Roman" w:hAnsi="Times New Roman" w:cs="Times New Roman"/>
        </w:rPr>
      </w:pPr>
      <w:r w:rsidRPr="00B14468">
        <w:rPr>
          <w:rFonts w:ascii="Times New Roman" w:hAnsi="Times New Roman" w:cs="Times New Roman"/>
        </w:rPr>
        <w:t>- wysyłka pocztą elektroniczną zgodnie z podpisanym porozumieniem</w:t>
      </w:r>
      <w:bookmarkStart w:id="112" w:name="_Hlk211863369"/>
      <w:r>
        <w:rPr>
          <w:rFonts w:ascii="Times New Roman" w:hAnsi="Times New Roman" w:cs="Times New Roman"/>
        </w:rPr>
        <w:t>.</w:t>
      </w:r>
    </w:p>
    <w:p w14:paraId="1949DD84" w14:textId="177151A8" w:rsidR="00B14468" w:rsidRPr="00B14468" w:rsidRDefault="00B14468" w:rsidP="00B14468">
      <w:pPr>
        <w:spacing w:after="0"/>
        <w:ind w:left="426"/>
        <w:jc w:val="both"/>
        <w:rPr>
          <w:rFonts w:ascii="Times New Roman" w:hAnsi="Times New Roman" w:cs="Times New Roman"/>
        </w:rPr>
      </w:pPr>
      <w:r w:rsidRPr="00B14468">
        <w:rPr>
          <w:rFonts w:ascii="Times New Roman" w:hAnsi="Times New Roman" w:cs="Times New Roman"/>
        </w:rPr>
        <w:t>Wysłanie faktury drogą elektroniczną wymaga pisemnego uzgodnienia z ZAMAWIAJĄCYM</w:t>
      </w:r>
      <w:bookmarkEnd w:id="112"/>
      <w:r w:rsidRPr="00B14468">
        <w:rPr>
          <w:rFonts w:ascii="Times New Roman" w:hAnsi="Times New Roman" w:cs="Times New Roman"/>
        </w:rPr>
        <w:t xml:space="preserve">. </w:t>
      </w:r>
    </w:p>
    <w:p w14:paraId="41C3DF1B" w14:textId="77777777" w:rsidR="00B14468" w:rsidRPr="00B14468" w:rsidRDefault="00B14468" w:rsidP="00B14468">
      <w:pPr>
        <w:pStyle w:val="Akapitzlist"/>
        <w:numPr>
          <w:ilvl w:val="0"/>
          <w:numId w:val="61"/>
        </w:numPr>
        <w:jc w:val="both"/>
        <w:rPr>
          <w:sz w:val="22"/>
          <w:szCs w:val="22"/>
        </w:rPr>
      </w:pPr>
      <w:r w:rsidRPr="00B14468">
        <w:rPr>
          <w:sz w:val="22"/>
          <w:szCs w:val="22"/>
        </w:rPr>
        <w:lastRenderedPageBreak/>
        <w:t xml:space="preserve">W przypadku gdy Wykonawca nie podlega obowiązkowi wystawiania faktur w KSEF fakturę  </w:t>
      </w:r>
    </w:p>
    <w:p w14:paraId="1252D399" w14:textId="1828BAA7" w:rsidR="00B14468" w:rsidRPr="00B14468" w:rsidRDefault="00B14468" w:rsidP="00B14468">
      <w:pPr>
        <w:spacing w:after="0"/>
        <w:jc w:val="both"/>
        <w:rPr>
          <w:rFonts w:ascii="Times New Roman" w:hAnsi="Times New Roman" w:cs="Times New Roman"/>
        </w:rPr>
      </w:pPr>
      <w:r>
        <w:rPr>
          <w:rFonts w:ascii="Times New Roman" w:hAnsi="Times New Roman" w:cs="Times New Roman"/>
        </w:rPr>
        <w:t xml:space="preserve">        należy </w:t>
      </w:r>
      <w:r w:rsidRPr="00B14468">
        <w:rPr>
          <w:rFonts w:ascii="Times New Roman" w:hAnsi="Times New Roman" w:cs="Times New Roman"/>
        </w:rPr>
        <w:t>wystawić na adres:</w:t>
      </w:r>
    </w:p>
    <w:p w14:paraId="0E8C3E52" w14:textId="77777777" w:rsidR="00B14468" w:rsidRPr="00B14468" w:rsidRDefault="00B14468" w:rsidP="00B14468">
      <w:pPr>
        <w:spacing w:after="0"/>
        <w:rPr>
          <w:rFonts w:ascii="Times New Roman" w:hAnsi="Times New Roman" w:cs="Times New Roman"/>
        </w:rPr>
      </w:pPr>
      <w:r w:rsidRPr="00B14468">
        <w:rPr>
          <w:rFonts w:ascii="Times New Roman" w:hAnsi="Times New Roman" w:cs="Times New Roman"/>
        </w:rPr>
        <w:t>Polska Grupa Górnicza S.A.</w:t>
      </w:r>
    </w:p>
    <w:p w14:paraId="353F89EF" w14:textId="77777777" w:rsidR="00B14468" w:rsidRPr="00B14468" w:rsidRDefault="00B14468" w:rsidP="00B14468">
      <w:pPr>
        <w:spacing w:after="0"/>
        <w:rPr>
          <w:rFonts w:ascii="Times New Roman" w:hAnsi="Times New Roman" w:cs="Times New Roman"/>
        </w:rPr>
      </w:pPr>
      <w:r w:rsidRPr="00B14468">
        <w:rPr>
          <w:rFonts w:ascii="Times New Roman" w:hAnsi="Times New Roman" w:cs="Times New Roman"/>
        </w:rPr>
        <w:t>40-039 Katowice</w:t>
      </w:r>
    </w:p>
    <w:p w14:paraId="619B6DDD" w14:textId="77777777" w:rsidR="00B14468" w:rsidRPr="00B14468" w:rsidRDefault="00B14468" w:rsidP="00B14468">
      <w:pPr>
        <w:spacing w:after="0"/>
        <w:rPr>
          <w:rFonts w:ascii="Times New Roman" w:hAnsi="Times New Roman" w:cs="Times New Roman"/>
        </w:rPr>
      </w:pPr>
      <w:r w:rsidRPr="00B14468">
        <w:rPr>
          <w:rFonts w:ascii="Times New Roman" w:hAnsi="Times New Roman" w:cs="Times New Roman"/>
        </w:rPr>
        <w:t>ul. Powstańców 30</w:t>
      </w:r>
    </w:p>
    <w:p w14:paraId="22D2A189" w14:textId="757D6936" w:rsidR="00B14468" w:rsidRPr="00B14468" w:rsidRDefault="00B14468" w:rsidP="000702C9">
      <w:pPr>
        <w:spacing w:before="120" w:after="0"/>
        <w:jc w:val="both"/>
        <w:rPr>
          <w:rFonts w:ascii="Times New Roman" w:hAnsi="Times New Roman" w:cs="Times New Roman"/>
        </w:rPr>
      </w:pPr>
      <w:r w:rsidRPr="00B14468">
        <w:rPr>
          <w:rFonts w:ascii="Times New Roman" w:hAnsi="Times New Roman" w:cs="Times New Roman"/>
        </w:rPr>
        <w:t xml:space="preserve">       oraz przesłać w formie papierowej na adres:</w:t>
      </w:r>
    </w:p>
    <w:p w14:paraId="058BCDFA" w14:textId="77777777" w:rsidR="00B14468" w:rsidRPr="00B14468" w:rsidRDefault="00B14468" w:rsidP="00B14468">
      <w:pPr>
        <w:spacing w:after="0"/>
        <w:rPr>
          <w:rFonts w:ascii="Times New Roman" w:hAnsi="Times New Roman" w:cs="Times New Roman"/>
        </w:rPr>
      </w:pPr>
      <w:r w:rsidRPr="00B14468">
        <w:rPr>
          <w:rFonts w:ascii="Times New Roman" w:hAnsi="Times New Roman" w:cs="Times New Roman"/>
        </w:rPr>
        <w:t>Polska Grupa Górnicza S.A.</w:t>
      </w:r>
    </w:p>
    <w:p w14:paraId="5F69B50D" w14:textId="77777777" w:rsidR="00B14468" w:rsidRPr="00B14468" w:rsidRDefault="00B14468" w:rsidP="00B14468">
      <w:pPr>
        <w:spacing w:after="0"/>
        <w:rPr>
          <w:rFonts w:ascii="Times New Roman" w:hAnsi="Times New Roman" w:cs="Times New Roman"/>
        </w:rPr>
      </w:pPr>
      <w:r w:rsidRPr="00B14468">
        <w:rPr>
          <w:rFonts w:ascii="Times New Roman" w:hAnsi="Times New Roman" w:cs="Times New Roman"/>
        </w:rPr>
        <w:t>44-122 Gliwice,</w:t>
      </w:r>
    </w:p>
    <w:p w14:paraId="7553ADA1" w14:textId="77777777" w:rsidR="00B14468" w:rsidRPr="00B14468" w:rsidRDefault="00B14468" w:rsidP="00B14468">
      <w:pPr>
        <w:spacing w:after="0"/>
        <w:rPr>
          <w:rFonts w:ascii="Times New Roman" w:hAnsi="Times New Roman" w:cs="Times New Roman"/>
        </w:rPr>
      </w:pPr>
      <w:r w:rsidRPr="00B14468">
        <w:rPr>
          <w:rFonts w:ascii="Times New Roman" w:hAnsi="Times New Roman" w:cs="Times New Roman"/>
        </w:rPr>
        <w:t>ul. Jasna 8</w:t>
      </w:r>
    </w:p>
    <w:p w14:paraId="2638E7A3" w14:textId="77777777" w:rsidR="00B14468" w:rsidRPr="00B14468" w:rsidRDefault="00B14468" w:rsidP="000702C9">
      <w:pPr>
        <w:spacing w:after="0"/>
        <w:ind w:left="426"/>
        <w:jc w:val="left"/>
        <w:rPr>
          <w:rFonts w:ascii="Times New Roman" w:hAnsi="Times New Roman" w:cs="Times New Roman"/>
        </w:rPr>
      </w:pPr>
      <w:r w:rsidRPr="00B14468">
        <w:rPr>
          <w:rFonts w:ascii="Times New Roman" w:hAnsi="Times New Roman" w:cs="Times New Roman"/>
        </w:rPr>
        <w:t>lub</w:t>
      </w:r>
    </w:p>
    <w:p w14:paraId="58B355F0" w14:textId="1135B05C" w:rsidR="00B14468" w:rsidRPr="00B14468" w:rsidRDefault="00B14468" w:rsidP="000702C9">
      <w:pPr>
        <w:spacing w:after="0"/>
        <w:ind w:left="426"/>
        <w:jc w:val="both"/>
        <w:rPr>
          <w:rFonts w:ascii="Times New Roman" w:hAnsi="Times New Roman" w:cs="Times New Roman"/>
        </w:rPr>
      </w:pPr>
      <w:r w:rsidRPr="00B14468">
        <w:rPr>
          <w:rFonts w:ascii="Times New Roman" w:hAnsi="Times New Roman" w:cs="Times New Roman"/>
        </w:rPr>
        <w:t>w formie elektronicznej zgodnie z podpisanym Porozumieniem w sprawie przesyłania faktur</w:t>
      </w:r>
      <w:r w:rsidR="000702C9">
        <w:rPr>
          <w:rFonts w:ascii="Times New Roman" w:hAnsi="Times New Roman" w:cs="Times New Roman"/>
        </w:rPr>
        <w:t xml:space="preserve"> </w:t>
      </w:r>
      <w:r w:rsidRPr="00B14468">
        <w:rPr>
          <w:rFonts w:ascii="Times New Roman" w:hAnsi="Times New Roman" w:cs="Times New Roman"/>
        </w:rPr>
        <w:t>drogą elektroniczną.</w:t>
      </w:r>
    </w:p>
    <w:p w14:paraId="72F4B71E" w14:textId="77777777" w:rsidR="00B14468" w:rsidRPr="00B14468" w:rsidRDefault="00B14468" w:rsidP="00B14468">
      <w:pPr>
        <w:numPr>
          <w:ilvl w:val="0"/>
          <w:numId w:val="61"/>
        </w:numPr>
        <w:spacing w:after="0" w:line="240" w:lineRule="auto"/>
        <w:jc w:val="both"/>
        <w:rPr>
          <w:rFonts w:ascii="Times New Roman" w:hAnsi="Times New Roman" w:cs="Times New Roman"/>
        </w:rPr>
      </w:pPr>
      <w:r w:rsidRPr="00B14468">
        <w:rPr>
          <w:rFonts w:ascii="Times New Roman" w:hAnsi="Times New Roman" w:cs="Times New Roman"/>
        </w:rPr>
        <w:t>Faktury muszą zostać sporządzone w języku polskim i zawierać numer, pod którym Umowa została wpisana do elektronicznego rejestru umów Zamawiającego.</w:t>
      </w:r>
    </w:p>
    <w:p w14:paraId="3121FF6C" w14:textId="77777777" w:rsidR="00B14468" w:rsidRPr="00B14468" w:rsidRDefault="00B14468" w:rsidP="00B14468">
      <w:pPr>
        <w:numPr>
          <w:ilvl w:val="0"/>
          <w:numId w:val="61"/>
        </w:numPr>
        <w:spacing w:after="0" w:line="240" w:lineRule="auto"/>
        <w:jc w:val="both"/>
        <w:rPr>
          <w:rFonts w:ascii="Times New Roman" w:hAnsi="Times New Roman" w:cs="Times New Roman"/>
        </w:rPr>
      </w:pPr>
      <w:r w:rsidRPr="00B14468">
        <w:rPr>
          <w:rFonts w:ascii="Times New Roman" w:hAnsi="Times New Roman" w:cs="Times New Roman"/>
        </w:rPr>
        <w:t>Faktury będą wystawiane w walucie polskiej. Wszelkie płatności dokonywane będą w walucie polskiej.</w:t>
      </w:r>
    </w:p>
    <w:p w14:paraId="0050A017" w14:textId="77777777" w:rsidR="00B14468" w:rsidRPr="00B14468" w:rsidRDefault="00B14468" w:rsidP="00B14468">
      <w:pPr>
        <w:numPr>
          <w:ilvl w:val="0"/>
          <w:numId w:val="61"/>
        </w:numPr>
        <w:spacing w:after="0" w:line="240" w:lineRule="auto"/>
        <w:jc w:val="both"/>
        <w:rPr>
          <w:rFonts w:ascii="Times New Roman" w:hAnsi="Times New Roman" w:cs="Times New Roman"/>
        </w:rPr>
      </w:pPr>
      <w:r w:rsidRPr="00B14468">
        <w:rPr>
          <w:rFonts w:ascii="Times New Roman" w:hAnsi="Times New Roman" w:cs="Times New Roman"/>
        </w:rPr>
        <w:t>Przy zapłacie zobowiązania wynikającego z umowy, Zamawiający zastrzega sobie prawo wskazania tytułu płatności (numeru faktury).</w:t>
      </w:r>
    </w:p>
    <w:p w14:paraId="301A3B45" w14:textId="77777777" w:rsidR="00B14468" w:rsidRPr="00B14468" w:rsidRDefault="00B14468" w:rsidP="00B14468">
      <w:pPr>
        <w:numPr>
          <w:ilvl w:val="0"/>
          <w:numId w:val="61"/>
        </w:numPr>
        <w:spacing w:after="0" w:line="240" w:lineRule="auto"/>
        <w:jc w:val="both"/>
        <w:rPr>
          <w:rFonts w:ascii="Times New Roman" w:hAnsi="Times New Roman" w:cs="Times New Roman"/>
        </w:rPr>
      </w:pPr>
      <w:r w:rsidRPr="00B14468">
        <w:rPr>
          <w:rFonts w:ascii="Times New Roman" w:hAnsi="Times New Roman" w:cs="Times New Roman"/>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79608049" w14:textId="77777777" w:rsidR="00B14468" w:rsidRPr="00B14468" w:rsidRDefault="00B14468" w:rsidP="00B14468">
      <w:pPr>
        <w:numPr>
          <w:ilvl w:val="0"/>
          <w:numId w:val="61"/>
        </w:numPr>
        <w:spacing w:after="0" w:line="240" w:lineRule="auto"/>
        <w:jc w:val="both"/>
        <w:rPr>
          <w:rFonts w:ascii="Times New Roman" w:hAnsi="Times New Roman" w:cs="Times New Roman"/>
        </w:rPr>
      </w:pPr>
      <w:r w:rsidRPr="00B14468">
        <w:rPr>
          <w:rFonts w:ascii="Times New Roman" w:hAnsi="Times New Roman" w:cs="Times New Roman"/>
        </w:rPr>
        <w:t xml:space="preserve">Wykonawca składa oświadczenie o posiadaniu statusu mikroprzedsiębiorcy, małego przedsiębiorcy, średniego przedsiębiorcy, dużego przedsiębiorcy, które stanowiło będzie </w:t>
      </w:r>
      <w:r w:rsidRPr="00B14468">
        <w:rPr>
          <w:rFonts w:ascii="Times New Roman" w:hAnsi="Times New Roman" w:cs="Times New Roman"/>
          <w:b/>
          <w:bCs/>
        </w:rPr>
        <w:t>Załącznik nr 4 do Umowy</w:t>
      </w:r>
      <w:r w:rsidRPr="00B14468">
        <w:rPr>
          <w:rFonts w:ascii="Times New Roman" w:hAnsi="Times New Roman" w:cs="Times New Roman"/>
        </w:rPr>
        <w:t xml:space="preserve">. </w:t>
      </w:r>
    </w:p>
    <w:p w14:paraId="06265DEB" w14:textId="070BB766" w:rsidR="00B14468" w:rsidRPr="006053FF" w:rsidRDefault="00B14468" w:rsidP="00B14468">
      <w:pPr>
        <w:numPr>
          <w:ilvl w:val="0"/>
          <w:numId w:val="61"/>
        </w:numPr>
        <w:spacing w:after="0" w:line="240" w:lineRule="auto"/>
        <w:jc w:val="both"/>
        <w:rPr>
          <w:rFonts w:ascii="Times New Roman" w:hAnsi="Times New Roman" w:cs="Times New Roman"/>
        </w:rPr>
      </w:pPr>
      <w:r w:rsidRPr="00B14468">
        <w:rPr>
          <w:rFonts w:ascii="Times New Roman" w:hAnsi="Times New Roman" w:cs="Times New Roman"/>
        </w:rPr>
        <w:t xml:space="preserve">Termin płatności faktur ustrukturyzowanych </w:t>
      </w:r>
      <w:r w:rsidRPr="006053FF">
        <w:rPr>
          <w:rFonts w:ascii="Times New Roman" w:hAnsi="Times New Roman" w:cs="Times New Roman"/>
        </w:rPr>
        <w:t xml:space="preserve">dokumentujących zobowiązania wynikające z Umowy wynosi </w:t>
      </w:r>
      <w:r w:rsidRPr="006053FF">
        <w:rPr>
          <w:rFonts w:ascii="Times New Roman" w:hAnsi="Times New Roman" w:cs="Times New Roman"/>
          <w:b/>
          <w:bCs/>
          <w:color w:val="EE0000"/>
        </w:rPr>
        <w:t>30 dni</w:t>
      </w:r>
      <w:r w:rsidRPr="006053FF">
        <w:rPr>
          <w:rFonts w:ascii="Times New Roman" w:hAnsi="Times New Roman" w:cs="Times New Roman"/>
          <w:color w:val="EE0000"/>
        </w:rPr>
        <w:t xml:space="preserve"> </w:t>
      </w:r>
      <w:r w:rsidRPr="006053FF">
        <w:rPr>
          <w:rFonts w:ascii="Times New Roman" w:hAnsi="Times New Roman" w:cs="Times New Roman"/>
          <w:b/>
          <w:bCs/>
          <w:color w:val="EE0000"/>
        </w:rPr>
        <w:t>od daty otrzymania faktury w KSEF</w:t>
      </w:r>
      <w:r w:rsidRPr="006053FF">
        <w:rPr>
          <w:rFonts w:ascii="Times New Roman" w:hAnsi="Times New Roman" w:cs="Times New Roman"/>
        </w:rPr>
        <w:t xml:space="preserve">. Za datę otrzymania faktury uznaje się datę, którą przyjmuje w tym zakresie ustawa o VAT. </w:t>
      </w:r>
      <w:r w:rsidR="006053FF">
        <w:rPr>
          <w:rFonts w:ascii="Times New Roman" w:hAnsi="Times New Roman" w:cs="Times New Roman"/>
        </w:rPr>
        <w:t xml:space="preserve">Termin płatności </w:t>
      </w:r>
      <w:r w:rsidRPr="006053FF">
        <w:rPr>
          <w:rFonts w:ascii="Times New Roman" w:hAnsi="Times New Roman" w:cs="Times New Roman"/>
        </w:rPr>
        <w:t xml:space="preserve">faktur wystawionych </w:t>
      </w:r>
      <w:r w:rsidRPr="006053FF">
        <w:rPr>
          <w:rFonts w:ascii="Times New Roman" w:hAnsi="Times New Roman" w:cs="Times New Roman"/>
          <w:b/>
          <w:bCs/>
        </w:rPr>
        <w:t xml:space="preserve">poza KSEF </w:t>
      </w:r>
      <w:r w:rsidRPr="006053FF">
        <w:rPr>
          <w:rFonts w:ascii="Times New Roman" w:hAnsi="Times New Roman" w:cs="Times New Roman"/>
          <w:b/>
          <w:bCs/>
          <w:color w:val="EE0000"/>
        </w:rPr>
        <w:t>wynosi 30 dni</w:t>
      </w:r>
      <w:r w:rsidRPr="006053FF">
        <w:rPr>
          <w:rFonts w:ascii="Times New Roman" w:hAnsi="Times New Roman" w:cs="Times New Roman"/>
          <w:color w:val="EE0000"/>
        </w:rPr>
        <w:t xml:space="preserve"> </w:t>
      </w:r>
      <w:r w:rsidRPr="006053FF">
        <w:rPr>
          <w:rFonts w:ascii="Times New Roman" w:hAnsi="Times New Roman" w:cs="Times New Roman"/>
        </w:rPr>
        <w:t>od daty wpływu faktury do Zamawiającego.</w:t>
      </w:r>
    </w:p>
    <w:p w14:paraId="08EDBB58" w14:textId="77777777" w:rsidR="00B14468" w:rsidRPr="006053FF" w:rsidRDefault="00B14468" w:rsidP="00B14468">
      <w:pPr>
        <w:numPr>
          <w:ilvl w:val="0"/>
          <w:numId w:val="61"/>
        </w:numPr>
        <w:spacing w:after="0" w:line="240" w:lineRule="auto"/>
        <w:jc w:val="both"/>
        <w:rPr>
          <w:rFonts w:ascii="Times New Roman" w:hAnsi="Times New Roman" w:cs="Times New Roman"/>
        </w:rPr>
      </w:pPr>
      <w:r w:rsidRPr="006053FF">
        <w:rPr>
          <w:rFonts w:ascii="Times New Roman" w:hAnsi="Times New Roman" w:cs="Times New Roman"/>
        </w:rPr>
        <w:t>Jako termin zapłaty przyjmuje się datę obciążenia rachunku bankowego Zamawiającego.</w:t>
      </w:r>
    </w:p>
    <w:p w14:paraId="2338D093" w14:textId="77777777" w:rsidR="00B14468" w:rsidRPr="006053FF" w:rsidRDefault="00B14468" w:rsidP="00B14468">
      <w:pPr>
        <w:pStyle w:val="Tekstpodstawowy"/>
        <w:numPr>
          <w:ilvl w:val="0"/>
          <w:numId w:val="61"/>
        </w:numPr>
        <w:spacing w:after="0"/>
        <w:jc w:val="both"/>
        <w:rPr>
          <w:sz w:val="22"/>
          <w:szCs w:val="22"/>
        </w:rPr>
      </w:pPr>
      <w:r w:rsidRPr="006053FF">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55A65451" w14:textId="5A187D8C" w:rsidR="00B14468" w:rsidRPr="006053FF" w:rsidRDefault="00B14468" w:rsidP="00B14468">
      <w:pPr>
        <w:numPr>
          <w:ilvl w:val="0"/>
          <w:numId w:val="61"/>
        </w:numPr>
        <w:spacing w:after="0" w:line="240" w:lineRule="auto"/>
        <w:jc w:val="both"/>
        <w:rPr>
          <w:rFonts w:ascii="Times New Roman" w:hAnsi="Times New Roman" w:cs="Times New Roman"/>
        </w:rPr>
      </w:pPr>
      <w:r w:rsidRPr="006053FF">
        <w:rPr>
          <w:rFonts w:ascii="Times New Roman" w:hAnsi="Times New Roman" w:cs="Times New Roman"/>
        </w:rPr>
        <w:t xml:space="preserve">Zapłata faktury korygującej nastąpi w terminie 30 dni od daty otrzymania faktury w KSeF przez ZAMAWIAJĄCEGO, a w przypadku faktur wystawionych poza KSeF termin płatności wynosi 30 </w:t>
      </w:r>
      <w:r w:rsidR="006053FF" w:rsidRPr="006053FF">
        <w:rPr>
          <w:rFonts w:ascii="Times New Roman" w:hAnsi="Times New Roman" w:cs="Times New Roman"/>
        </w:rPr>
        <w:t xml:space="preserve">dni od daty otrzymania faktury </w:t>
      </w:r>
      <w:r w:rsidRPr="006053FF">
        <w:rPr>
          <w:rFonts w:ascii="Times New Roman" w:hAnsi="Times New Roman" w:cs="Times New Roman"/>
        </w:rPr>
        <w:t>poza KSeF w formie uzgodnionej przez strony transakcji.   jednak nie wcześniej niż w terminie płatności faktury pierwotnej.</w:t>
      </w:r>
    </w:p>
    <w:p w14:paraId="68FD9B1D" w14:textId="77777777" w:rsidR="00B14468" w:rsidRPr="00B14468" w:rsidRDefault="00B14468" w:rsidP="00B14468">
      <w:pPr>
        <w:numPr>
          <w:ilvl w:val="0"/>
          <w:numId w:val="61"/>
        </w:numPr>
        <w:spacing w:after="0" w:line="240" w:lineRule="auto"/>
        <w:jc w:val="both"/>
        <w:rPr>
          <w:rFonts w:ascii="Times New Roman" w:hAnsi="Times New Roman" w:cs="Times New Roman"/>
        </w:rPr>
      </w:pPr>
      <w:r w:rsidRPr="006053FF">
        <w:rPr>
          <w:rFonts w:ascii="Times New Roman" w:hAnsi="Times New Roman" w:cs="Times New Roman"/>
        </w:rPr>
        <w:t>Wszelkie, wynikające z umowy należności (należność główna, należności uboczne, w tym odszkodowania, kary umowne i inne) Wykonawcy nie mogą być przedmiotem obrotu, zabezpieczenia, przewłaszczenia, prawa rzeczowego, ani obciążenia, w tym cesji</w:t>
      </w:r>
      <w:r w:rsidRPr="00B14468">
        <w:rPr>
          <w:rFonts w:ascii="Times New Roman" w:hAnsi="Times New Roman" w:cs="Times New Roman"/>
        </w:rPr>
        <w:t>,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6A3D619" w14:textId="67264C01" w:rsidR="00C252A6" w:rsidRDefault="00B14468" w:rsidP="006053FF">
      <w:pPr>
        <w:numPr>
          <w:ilvl w:val="0"/>
          <w:numId w:val="61"/>
        </w:numPr>
        <w:spacing w:after="0" w:line="240" w:lineRule="auto"/>
        <w:jc w:val="both"/>
        <w:rPr>
          <w:rFonts w:ascii="Times New Roman" w:hAnsi="Times New Roman" w:cs="Times New Roman"/>
        </w:rPr>
      </w:pPr>
      <w:r w:rsidRPr="00B14468">
        <w:rPr>
          <w:rFonts w:ascii="Times New Roman" w:hAnsi="Times New Roman" w:cs="Times New Roman"/>
        </w:rPr>
        <w:t>Jeżeli do przedmiotu zamówienia</w:t>
      </w:r>
      <w:r w:rsidRPr="00B14468">
        <w:rPr>
          <w:rFonts w:ascii="Times New Roman" w:hAnsi="Times New Roman" w:cs="Times New Roman"/>
          <w:color w:val="FF0000"/>
        </w:rPr>
        <w:t xml:space="preserve"> </w:t>
      </w:r>
      <w:r w:rsidRPr="00B14468">
        <w:rPr>
          <w:rFonts w:ascii="Times New Roman" w:hAnsi="Times New Roman" w:cs="Times New Roman"/>
        </w:rPr>
        <w:t xml:space="preserve">będą miały zastosowanie przepisy o podatku od towarów </w:t>
      </w:r>
      <w:r w:rsidRPr="00B14468">
        <w:rPr>
          <w:rFonts w:ascii="Times New Roman" w:hAnsi="Times New Roman" w:cs="Times New Roman"/>
        </w:rPr>
        <w:br/>
        <w:t>i usług ustanawiające mechanizm podzielonej płatności Strony obowiązują się uwzględnić ten mechanizm w rozliczaniu Umowy.</w:t>
      </w:r>
    </w:p>
    <w:p w14:paraId="433E9FF3" w14:textId="77777777" w:rsidR="006053FF" w:rsidRPr="006053FF" w:rsidRDefault="006053FF" w:rsidP="006053FF">
      <w:pPr>
        <w:spacing w:after="0" w:line="240" w:lineRule="auto"/>
        <w:ind w:left="425"/>
        <w:jc w:val="both"/>
        <w:rPr>
          <w:rFonts w:ascii="Times New Roman" w:hAnsi="Times New Roman" w:cs="Times New Roman"/>
        </w:rPr>
      </w:pPr>
    </w:p>
    <w:p w14:paraId="76594935" w14:textId="77777777" w:rsidR="00C252A6" w:rsidRPr="00C252A6" w:rsidRDefault="00C252A6" w:rsidP="00C252A6">
      <w:pPr>
        <w:spacing w:after="0" w:line="240" w:lineRule="auto"/>
        <w:ind w:left="425"/>
        <w:jc w:val="both"/>
        <w:rPr>
          <w:rFonts w:ascii="Times New Roman" w:eastAsia="Times New Roman" w:hAnsi="Times New Roman" w:cs="Times New Roman"/>
          <w:lang w:eastAsia="pl-PL"/>
        </w:rPr>
      </w:pPr>
    </w:p>
    <w:p w14:paraId="5A5A6512" w14:textId="77777777" w:rsidR="00C252A6" w:rsidRPr="00C252A6" w:rsidRDefault="00C252A6" w:rsidP="00C252A6">
      <w:pPr>
        <w:keepNext/>
        <w:spacing w:after="0" w:line="240" w:lineRule="auto"/>
        <w:ind w:left="432"/>
        <w:outlineLvl w:val="1"/>
        <w:rPr>
          <w:rFonts w:ascii="Times New Roman" w:eastAsia="Times New Roman" w:hAnsi="Times New Roman" w:cs="Times New Roman"/>
          <w:b/>
          <w:bCs/>
          <w:sz w:val="24"/>
          <w:szCs w:val="24"/>
          <w:lang w:eastAsia="pl-PL"/>
        </w:rPr>
      </w:pPr>
      <w:bookmarkStart w:id="113" w:name="_Toc64016203"/>
      <w:bookmarkStart w:id="114" w:name="_Toc106184585"/>
      <w:bookmarkStart w:id="115" w:name="_Toc108073049"/>
      <w:r w:rsidRPr="00C252A6">
        <w:rPr>
          <w:rFonts w:ascii="Times New Roman" w:eastAsia="Times New Roman" w:hAnsi="Times New Roman" w:cs="Times New Roman"/>
          <w:b/>
          <w:bCs/>
          <w:sz w:val="24"/>
          <w:szCs w:val="24"/>
          <w:lang w:eastAsia="pl-PL"/>
        </w:rPr>
        <w:lastRenderedPageBreak/>
        <w:t>§ 5. Termin realizacji</w:t>
      </w:r>
      <w:bookmarkEnd w:id="113"/>
      <w:bookmarkEnd w:id="114"/>
      <w:bookmarkEnd w:id="115"/>
    </w:p>
    <w:bookmarkEnd w:id="104"/>
    <w:p w14:paraId="58E45641" w14:textId="71901BF6" w:rsidR="00C252A6" w:rsidRPr="00C252A6" w:rsidRDefault="00C252A6" w:rsidP="00EC3AF5">
      <w:pPr>
        <w:numPr>
          <w:ilvl w:val="0"/>
          <w:numId w:val="44"/>
        </w:numPr>
        <w:spacing w:before="120" w:after="0" w:line="240" w:lineRule="auto"/>
        <w:contextualSpacing/>
        <w:jc w:val="both"/>
        <w:rPr>
          <w:rFonts w:ascii="Times New Roman" w:eastAsia="Times New Roman" w:hAnsi="Times New Roman" w:cs="Times New Roman"/>
          <w:i/>
          <w:iCs/>
          <w:color w:val="FF0000"/>
          <w:lang w:eastAsia="pl-PL"/>
        </w:rPr>
      </w:pPr>
      <w:r w:rsidRPr="00C252A6">
        <w:rPr>
          <w:rFonts w:ascii="Times New Roman" w:eastAsia="Times New Roman" w:hAnsi="Times New Roman" w:cs="Times New Roman"/>
          <w:lang w:eastAsia="pl-PL"/>
        </w:rPr>
        <w:t xml:space="preserve">Termin realizacji Umowy wynosi </w:t>
      </w:r>
      <w:r w:rsidR="00B44C0F">
        <w:rPr>
          <w:rFonts w:ascii="Times New Roman" w:eastAsia="Times New Roman" w:hAnsi="Times New Roman" w:cs="Times New Roman"/>
          <w:b/>
          <w:lang w:eastAsia="pl-PL"/>
        </w:rPr>
        <w:t>24</w:t>
      </w:r>
      <w:r w:rsidRPr="00C252A6">
        <w:rPr>
          <w:rFonts w:ascii="Times New Roman" w:eastAsia="Times New Roman" w:hAnsi="Times New Roman" w:cs="Times New Roman"/>
          <w:b/>
          <w:lang w:eastAsia="pl-PL"/>
        </w:rPr>
        <w:t xml:space="preserve"> mies</w:t>
      </w:r>
      <w:r w:rsidR="00B44C0F">
        <w:rPr>
          <w:rFonts w:ascii="Times New Roman" w:eastAsia="Times New Roman" w:hAnsi="Times New Roman" w:cs="Times New Roman"/>
          <w:b/>
          <w:lang w:eastAsia="pl-PL"/>
        </w:rPr>
        <w:t>iące</w:t>
      </w:r>
      <w:r w:rsidRPr="00C252A6">
        <w:rPr>
          <w:rFonts w:ascii="Times New Roman" w:eastAsia="Times New Roman" w:hAnsi="Times New Roman" w:cs="Times New Roman"/>
          <w:b/>
          <w:lang w:eastAsia="pl-PL"/>
        </w:rPr>
        <w:t xml:space="preserve"> od daty zawarcia umowy</w:t>
      </w:r>
      <w:r w:rsidRPr="00C252A6">
        <w:rPr>
          <w:rFonts w:ascii="Times New Roman" w:eastAsia="Times New Roman" w:hAnsi="Times New Roman" w:cs="Times New Roman"/>
          <w:lang w:eastAsia="pl-PL"/>
        </w:rPr>
        <w:t>.</w:t>
      </w:r>
    </w:p>
    <w:p w14:paraId="4ACDD8F9" w14:textId="77777777" w:rsidR="00C252A6" w:rsidRPr="00C252A6" w:rsidRDefault="00C252A6" w:rsidP="00C252A6">
      <w:pPr>
        <w:spacing w:after="0" w:line="240" w:lineRule="auto"/>
        <w:ind w:left="360"/>
        <w:jc w:val="both"/>
        <w:rPr>
          <w:rFonts w:ascii="Times New Roman" w:eastAsia="Times New Roman" w:hAnsi="Times New Roman" w:cs="Times New Roman"/>
          <w:lang w:eastAsia="pl-PL"/>
        </w:rPr>
      </w:pPr>
    </w:p>
    <w:p w14:paraId="5609AEBC" w14:textId="77777777" w:rsidR="00C252A6" w:rsidRPr="00C252A6" w:rsidRDefault="00C252A6" w:rsidP="00C252A6">
      <w:pPr>
        <w:keepNext/>
        <w:spacing w:after="0" w:line="240" w:lineRule="auto"/>
        <w:ind w:left="432"/>
        <w:outlineLvl w:val="1"/>
        <w:rPr>
          <w:rFonts w:ascii="Times New Roman" w:eastAsia="Times New Roman" w:hAnsi="Times New Roman" w:cs="Times New Roman"/>
          <w:b/>
          <w:bCs/>
          <w:sz w:val="24"/>
          <w:szCs w:val="24"/>
          <w:lang w:eastAsia="pl-PL"/>
        </w:rPr>
      </w:pPr>
      <w:bookmarkStart w:id="116" w:name="_Toc76637427"/>
      <w:bookmarkStart w:id="117" w:name="_Toc77251958"/>
      <w:bookmarkStart w:id="118" w:name="_Toc106184586"/>
      <w:bookmarkStart w:id="119" w:name="_Toc108073050"/>
      <w:r w:rsidRPr="00C252A6">
        <w:rPr>
          <w:rFonts w:ascii="Times New Roman" w:eastAsia="Times New Roman" w:hAnsi="Times New Roman" w:cs="Times New Roman"/>
          <w:b/>
          <w:bCs/>
          <w:sz w:val="24"/>
          <w:szCs w:val="24"/>
          <w:lang w:eastAsia="pl-PL"/>
        </w:rPr>
        <w:t>§ 6. Gwarancja i postępowanie reklamacyjne</w:t>
      </w:r>
      <w:bookmarkEnd w:id="116"/>
      <w:bookmarkEnd w:id="117"/>
      <w:bookmarkEnd w:id="118"/>
      <w:r w:rsidRPr="00C252A6">
        <w:rPr>
          <w:rFonts w:ascii="Times New Roman" w:eastAsia="Times New Roman" w:hAnsi="Times New Roman" w:cs="Times New Roman"/>
          <w:b/>
          <w:bCs/>
          <w:sz w:val="24"/>
          <w:szCs w:val="24"/>
          <w:lang w:eastAsia="pl-PL"/>
        </w:rPr>
        <w:t xml:space="preserve"> – </w:t>
      </w:r>
      <w:r w:rsidRPr="00C252A6">
        <w:rPr>
          <w:rFonts w:ascii="Times New Roman" w:eastAsia="Times New Roman" w:hAnsi="Times New Roman" w:cs="Times New Roman"/>
          <w:b/>
          <w:bCs/>
          <w:i/>
          <w:iCs/>
          <w:sz w:val="24"/>
          <w:szCs w:val="24"/>
          <w:lang w:eastAsia="pl-PL"/>
        </w:rPr>
        <w:t>nie dotyczy</w:t>
      </w:r>
      <w:bookmarkEnd w:id="119"/>
    </w:p>
    <w:p w14:paraId="4C8139D0" w14:textId="77777777" w:rsidR="00C252A6" w:rsidRPr="00C252A6" w:rsidRDefault="00C252A6" w:rsidP="00C252A6">
      <w:pPr>
        <w:spacing w:after="0" w:line="240" w:lineRule="auto"/>
        <w:jc w:val="both"/>
        <w:rPr>
          <w:rFonts w:ascii="Times New Roman" w:eastAsia="Times New Roman" w:hAnsi="Times New Roman" w:cs="Times New Roman"/>
          <w:lang w:eastAsia="pl-PL"/>
        </w:rPr>
      </w:pPr>
    </w:p>
    <w:p w14:paraId="1493C066" w14:textId="77777777" w:rsidR="00C252A6" w:rsidRPr="00C252A6" w:rsidRDefault="00C252A6" w:rsidP="00C252A6">
      <w:pPr>
        <w:keepNext/>
        <w:spacing w:after="0" w:line="240" w:lineRule="auto"/>
        <w:ind w:left="432"/>
        <w:outlineLvl w:val="1"/>
        <w:rPr>
          <w:rFonts w:ascii="Times New Roman" w:eastAsia="Times New Roman" w:hAnsi="Times New Roman" w:cs="Times New Roman"/>
          <w:b/>
          <w:bCs/>
          <w:sz w:val="24"/>
          <w:szCs w:val="24"/>
          <w:lang w:eastAsia="pl-PL"/>
        </w:rPr>
      </w:pPr>
      <w:bookmarkStart w:id="120" w:name="_Toc64016204"/>
      <w:bookmarkStart w:id="121" w:name="_Toc106184587"/>
      <w:bookmarkStart w:id="122" w:name="_Toc108073051"/>
      <w:r w:rsidRPr="00C252A6">
        <w:rPr>
          <w:rFonts w:ascii="Times New Roman" w:eastAsia="Times New Roman" w:hAnsi="Times New Roman" w:cs="Times New Roman"/>
          <w:b/>
          <w:bCs/>
          <w:sz w:val="24"/>
          <w:szCs w:val="24"/>
          <w:lang w:eastAsia="pl-PL"/>
        </w:rPr>
        <w:t>§ 7. Szczególne obowiązki Wykonawcy</w:t>
      </w:r>
      <w:bookmarkEnd w:id="120"/>
      <w:bookmarkEnd w:id="121"/>
      <w:bookmarkEnd w:id="122"/>
    </w:p>
    <w:p w14:paraId="0348C8BF" w14:textId="13C3AA00" w:rsidR="00C252A6" w:rsidRPr="009F17BB" w:rsidRDefault="00C252A6" w:rsidP="00EC3AF5">
      <w:pPr>
        <w:numPr>
          <w:ilvl w:val="0"/>
          <w:numId w:val="45"/>
        </w:numPr>
        <w:spacing w:after="0" w:line="240" w:lineRule="auto"/>
        <w:ind w:left="357" w:hanging="357"/>
        <w:jc w:val="both"/>
        <w:rPr>
          <w:rFonts w:ascii="Times New Roman" w:eastAsia="Times New Roman" w:hAnsi="Times New Roman" w:cs="Times New Roman"/>
          <w:lang w:eastAsia="pl-PL"/>
        </w:rPr>
      </w:pPr>
      <w:bookmarkStart w:id="123" w:name="_Hlk67826176"/>
      <w:r w:rsidRPr="00C252A6">
        <w:rPr>
          <w:rFonts w:ascii="Times New Roman" w:eastAsia="Times New Roman" w:hAnsi="Times New Roman" w:cs="Times New Roman"/>
          <w:lang w:eastAsia="pl-PL"/>
        </w:rPr>
        <w:t xml:space="preserve">Wykonawca zobowiązany jest do posiadania ubezpieczenia od odpowiedzialności cywilnej w zakresie </w:t>
      </w:r>
      <w:r w:rsidRPr="009F17BB">
        <w:rPr>
          <w:rFonts w:ascii="Times New Roman" w:eastAsia="Times New Roman" w:hAnsi="Times New Roman" w:cs="Times New Roman"/>
          <w:lang w:eastAsia="pl-PL"/>
        </w:rPr>
        <w:t xml:space="preserve">prowadzonej działalności obejmującej przedmiot Umowy na sumę ubezpieczenia nie mniejszą niż </w:t>
      </w:r>
      <w:r w:rsidR="00B44C0F" w:rsidRPr="009F17BB">
        <w:rPr>
          <w:rFonts w:ascii="Times New Roman" w:eastAsia="Times New Roman" w:hAnsi="Times New Roman" w:cs="Times New Roman"/>
          <w:b/>
          <w:lang w:eastAsia="pl-PL"/>
        </w:rPr>
        <w:t>1</w:t>
      </w:r>
      <w:r w:rsidRPr="009F17BB">
        <w:rPr>
          <w:rFonts w:ascii="Times New Roman" w:eastAsia="Times New Roman" w:hAnsi="Times New Roman" w:cs="Times New Roman"/>
          <w:b/>
          <w:lang w:eastAsia="pl-PL"/>
        </w:rPr>
        <w:t> 000 000,00 zł</w:t>
      </w:r>
      <w:r w:rsidRPr="009F17BB">
        <w:rPr>
          <w:rFonts w:ascii="Times New Roman" w:eastAsia="Times New Roman" w:hAnsi="Times New Roman" w:cs="Times New Roman"/>
          <w:lang w:eastAsia="pl-PL"/>
        </w:rPr>
        <w:t xml:space="preserve"> przez cały okres realizacji Umowy.</w:t>
      </w:r>
    </w:p>
    <w:p w14:paraId="1A4A0A00" w14:textId="77777777" w:rsidR="00C252A6" w:rsidRPr="00C252A6" w:rsidRDefault="00C252A6" w:rsidP="00EC3AF5">
      <w:pPr>
        <w:numPr>
          <w:ilvl w:val="0"/>
          <w:numId w:val="45"/>
        </w:numPr>
        <w:spacing w:after="0" w:line="240" w:lineRule="auto"/>
        <w:ind w:left="357" w:hanging="357"/>
        <w:jc w:val="both"/>
        <w:rPr>
          <w:rFonts w:ascii="Times New Roman" w:eastAsia="Times New Roman" w:hAnsi="Times New Roman" w:cs="Times New Roman"/>
          <w:lang w:eastAsia="pl-PL"/>
        </w:rPr>
      </w:pPr>
      <w:r w:rsidRPr="009F17BB">
        <w:rPr>
          <w:rFonts w:ascii="Times New Roman" w:eastAsia="Times New Roman" w:hAnsi="Times New Roman" w:cs="Times New Roman"/>
          <w:lang w:eastAsia="pl-PL"/>
        </w:rPr>
        <w:t>Wykonawca przed podpisaniem Umowy przekazał Zamawiającemu potwierdzoną za zgodność z oryginałem kopię polisy ubezpieczenia wraz z dowodem opłacenia składki ubezpieczeniowej. W przypadku upływu terminu obowiązywania</w:t>
      </w:r>
      <w:r w:rsidRPr="00C252A6">
        <w:rPr>
          <w:rFonts w:ascii="Times New Roman" w:eastAsia="Times New Roman" w:hAnsi="Times New Roman" w:cs="Times New Roman"/>
          <w:lang w:eastAsia="pl-PL"/>
        </w:rPr>
        <w:t xml:space="preserve">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56E67D6" w14:textId="77777777" w:rsidR="00C252A6" w:rsidRPr="00C252A6" w:rsidRDefault="00C252A6" w:rsidP="00EC3AF5">
      <w:pPr>
        <w:numPr>
          <w:ilvl w:val="0"/>
          <w:numId w:val="45"/>
        </w:numPr>
        <w:spacing w:after="0" w:line="240" w:lineRule="auto"/>
        <w:ind w:left="357"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17925250" w14:textId="77777777" w:rsidR="00C252A6" w:rsidRPr="00C252A6" w:rsidRDefault="00C252A6" w:rsidP="00EC3AF5">
      <w:pPr>
        <w:numPr>
          <w:ilvl w:val="0"/>
          <w:numId w:val="45"/>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Wykonawca ponosi pełną odpowiedzialność odszkodowawczą za wszelkie szkody powstałe z jego winy w związku z realizacją Umowy, w tym w stosunku do własnych pracowników, Podwykonawców oraz osób trzecich.</w:t>
      </w:r>
    </w:p>
    <w:p w14:paraId="636C8B2C" w14:textId="77777777" w:rsidR="00C252A6" w:rsidRPr="00C252A6" w:rsidRDefault="00C252A6" w:rsidP="00C252A6">
      <w:pPr>
        <w:spacing w:after="0"/>
        <w:ind w:left="360"/>
        <w:jc w:val="both"/>
        <w:rPr>
          <w:rFonts w:ascii="Times New Roman" w:eastAsia="Times New Roman" w:hAnsi="Times New Roman" w:cs="Times New Roman"/>
          <w:lang w:eastAsia="pl-PL"/>
        </w:rPr>
      </w:pPr>
    </w:p>
    <w:p w14:paraId="5623F518" w14:textId="77777777" w:rsidR="00C252A6" w:rsidRPr="00C252A6" w:rsidRDefault="00C252A6" w:rsidP="00C252A6">
      <w:pPr>
        <w:keepNext/>
        <w:spacing w:after="0" w:line="240" w:lineRule="auto"/>
        <w:ind w:left="432"/>
        <w:outlineLvl w:val="1"/>
        <w:rPr>
          <w:rFonts w:ascii="Times New Roman" w:eastAsia="Times New Roman" w:hAnsi="Times New Roman" w:cs="Times New Roman"/>
          <w:b/>
          <w:bCs/>
          <w:sz w:val="24"/>
          <w:szCs w:val="24"/>
          <w:lang w:eastAsia="pl-PL"/>
        </w:rPr>
      </w:pPr>
      <w:bookmarkStart w:id="124" w:name="_Toc106184588"/>
      <w:bookmarkStart w:id="125" w:name="_Toc108073052"/>
      <w:r w:rsidRPr="00C252A6">
        <w:rPr>
          <w:rFonts w:ascii="Times New Roman" w:eastAsia="Times New Roman" w:hAnsi="Times New Roman" w:cs="Times New Roman"/>
          <w:b/>
          <w:bCs/>
          <w:sz w:val="24"/>
          <w:szCs w:val="24"/>
          <w:lang w:eastAsia="pl-PL"/>
        </w:rPr>
        <w:t>§ 8. Zabezpieczenie należytego wykonania Umowy</w:t>
      </w:r>
      <w:bookmarkEnd w:id="124"/>
      <w:r w:rsidRPr="00C252A6">
        <w:rPr>
          <w:rFonts w:ascii="Times New Roman" w:eastAsia="Times New Roman" w:hAnsi="Times New Roman" w:cs="Times New Roman"/>
          <w:b/>
          <w:bCs/>
          <w:sz w:val="24"/>
          <w:szCs w:val="24"/>
          <w:lang w:eastAsia="pl-PL"/>
        </w:rPr>
        <w:t xml:space="preserve"> – </w:t>
      </w:r>
      <w:r w:rsidRPr="00C252A6">
        <w:rPr>
          <w:rFonts w:ascii="Times New Roman" w:eastAsia="Times New Roman" w:hAnsi="Times New Roman" w:cs="Times New Roman"/>
          <w:b/>
          <w:bCs/>
          <w:i/>
          <w:iCs/>
          <w:sz w:val="24"/>
          <w:szCs w:val="24"/>
          <w:lang w:eastAsia="pl-PL"/>
        </w:rPr>
        <w:t>nie dotyczy</w:t>
      </w:r>
      <w:bookmarkEnd w:id="125"/>
    </w:p>
    <w:p w14:paraId="3C7E78F4" w14:textId="77777777" w:rsidR="00C252A6" w:rsidRPr="00C252A6" w:rsidRDefault="00C252A6" w:rsidP="00C252A6">
      <w:pPr>
        <w:spacing w:after="0" w:line="240" w:lineRule="auto"/>
        <w:ind w:left="425"/>
        <w:jc w:val="both"/>
        <w:rPr>
          <w:rFonts w:ascii="Times New Roman" w:eastAsia="Calibri" w:hAnsi="Times New Roman" w:cs="Times New Roman"/>
          <w:color w:val="000000"/>
          <w:lang w:eastAsia="pl-PL"/>
        </w:rPr>
      </w:pPr>
      <w:bookmarkStart w:id="126" w:name="_Toc64016205"/>
      <w:bookmarkEnd w:id="123"/>
    </w:p>
    <w:p w14:paraId="5AF2FD4F" w14:textId="77777777" w:rsidR="00C252A6" w:rsidRPr="00C252A6" w:rsidRDefault="00C252A6" w:rsidP="00C252A6">
      <w:pPr>
        <w:keepNext/>
        <w:spacing w:after="0" w:line="240" w:lineRule="auto"/>
        <w:ind w:left="432"/>
        <w:outlineLvl w:val="1"/>
        <w:rPr>
          <w:rFonts w:ascii="Times New Roman" w:eastAsia="Times New Roman" w:hAnsi="Times New Roman" w:cs="Times New Roman"/>
          <w:b/>
          <w:bCs/>
          <w:sz w:val="24"/>
          <w:szCs w:val="24"/>
          <w:lang w:eastAsia="pl-PL"/>
        </w:rPr>
      </w:pPr>
      <w:bookmarkStart w:id="127" w:name="_Toc106184589"/>
      <w:bookmarkStart w:id="128" w:name="_Toc108073053"/>
      <w:r w:rsidRPr="00C252A6">
        <w:rPr>
          <w:rFonts w:ascii="Times New Roman" w:eastAsia="Times New Roman" w:hAnsi="Times New Roman" w:cs="Times New Roman"/>
          <w:b/>
          <w:bCs/>
          <w:sz w:val="24"/>
          <w:szCs w:val="24"/>
          <w:lang w:eastAsia="pl-PL"/>
        </w:rPr>
        <w:t>§ 9. Wymagania dotyczące zatrudnienia</w:t>
      </w:r>
      <w:bookmarkEnd w:id="126"/>
      <w:bookmarkEnd w:id="127"/>
      <w:bookmarkEnd w:id="128"/>
    </w:p>
    <w:p w14:paraId="36ECA348" w14:textId="77777777" w:rsidR="00C252A6" w:rsidRPr="00C252A6" w:rsidRDefault="00C252A6" w:rsidP="00EC3AF5">
      <w:pPr>
        <w:numPr>
          <w:ilvl w:val="0"/>
          <w:numId w:val="48"/>
        </w:numPr>
        <w:spacing w:after="0" w:line="240" w:lineRule="auto"/>
        <w:jc w:val="both"/>
        <w:rPr>
          <w:rFonts w:ascii="Times New Roman" w:eastAsia="Times New Roman" w:hAnsi="Times New Roman" w:cs="Times New Roman"/>
          <w:i/>
          <w:iCs/>
          <w:color w:val="0070C0"/>
          <w:lang w:eastAsia="pl-PL"/>
        </w:rPr>
      </w:pPr>
      <w:bookmarkStart w:id="129" w:name="_Hlk67826210"/>
      <w:r w:rsidRPr="00C252A6">
        <w:rPr>
          <w:rFonts w:ascii="Times New Roman" w:eastAsia="Times New Roman" w:hAnsi="Times New Roman" w:cs="Times New Roman"/>
          <w:lang w:eastAsia="pl-PL"/>
        </w:rPr>
        <w:t>Zamawiający wymaga</w:t>
      </w:r>
      <w:r w:rsidRPr="00C252A6">
        <w:rPr>
          <w:rFonts w:ascii="Times New Roman" w:eastAsia="Times New Roman" w:hAnsi="Times New Roman" w:cs="Times New Roman"/>
          <w:i/>
          <w:iCs/>
          <w:lang w:eastAsia="pl-PL"/>
        </w:rPr>
        <w:t xml:space="preserve"> </w:t>
      </w:r>
      <w:r w:rsidRPr="00C252A6">
        <w:rPr>
          <w:rFonts w:ascii="Times New Roman" w:eastAsia="Times New Roman" w:hAnsi="Times New Roman" w:cs="Times New Roman"/>
          <w:lang w:eastAsia="pl-PL"/>
        </w:rPr>
        <w:t xml:space="preserve">zatrudnienia na podstawie umowy o pracę przez Wykonawcę </w:t>
      </w:r>
      <w:r w:rsidRPr="00C252A6">
        <w:rPr>
          <w:rFonts w:ascii="Times New Roman" w:eastAsia="Times New Roman" w:hAnsi="Times New Roman" w:cs="Times New Roman"/>
          <w:lang w:eastAsia="pl-PL"/>
        </w:rPr>
        <w:br/>
        <w:t xml:space="preserve">lub Podwykonawcę wszystkich osób wykonujących czynności związane z realizacją przedmiotu Umowy.  </w:t>
      </w:r>
    </w:p>
    <w:p w14:paraId="2F40C3FE" w14:textId="77777777" w:rsidR="00C252A6" w:rsidRPr="00C252A6" w:rsidRDefault="00C252A6" w:rsidP="00EC3AF5">
      <w:pPr>
        <w:numPr>
          <w:ilvl w:val="0"/>
          <w:numId w:val="48"/>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62ABC203" w14:textId="77777777" w:rsidR="00C252A6" w:rsidRPr="00C252A6" w:rsidRDefault="00C252A6" w:rsidP="00EC3AF5">
      <w:pPr>
        <w:numPr>
          <w:ilvl w:val="1"/>
          <w:numId w:val="48"/>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żądania oświadczeń i dokumentów w zakresie potwierdzenia spełniania ww. wymogów </w:t>
      </w:r>
      <w:r w:rsidRPr="00C252A6">
        <w:rPr>
          <w:rFonts w:ascii="Times New Roman" w:eastAsia="Times New Roman" w:hAnsi="Times New Roman" w:cs="Times New Roman"/>
          <w:lang w:eastAsia="pl-PL"/>
        </w:rPr>
        <w:br/>
        <w:t>i dokonywania ich oceny,</w:t>
      </w:r>
    </w:p>
    <w:p w14:paraId="723EC5A7" w14:textId="77777777" w:rsidR="00C252A6" w:rsidRPr="00C252A6" w:rsidRDefault="00C252A6" w:rsidP="00EC3AF5">
      <w:pPr>
        <w:numPr>
          <w:ilvl w:val="1"/>
          <w:numId w:val="48"/>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żądania wyjaśnień w przypadku wątpliwości w zakresie potwierdzenia spełniania </w:t>
      </w:r>
      <w:r w:rsidRPr="00C252A6">
        <w:rPr>
          <w:rFonts w:ascii="Times New Roman" w:eastAsia="Times New Roman" w:hAnsi="Times New Roman" w:cs="Times New Roman"/>
          <w:lang w:eastAsia="pl-PL"/>
        </w:rPr>
        <w:br/>
        <w:t>ww. wymogów,</w:t>
      </w:r>
    </w:p>
    <w:p w14:paraId="6D318C54" w14:textId="77777777" w:rsidR="00C252A6" w:rsidRPr="00C252A6" w:rsidRDefault="00C252A6" w:rsidP="00EC3AF5">
      <w:pPr>
        <w:numPr>
          <w:ilvl w:val="1"/>
          <w:numId w:val="48"/>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przeprowadzania kontroli na miejscu wykonywania świadczenia.</w:t>
      </w:r>
    </w:p>
    <w:p w14:paraId="20E16BAD" w14:textId="77777777" w:rsidR="00C252A6" w:rsidRPr="00C252A6" w:rsidRDefault="00C252A6" w:rsidP="00EC3AF5">
      <w:pPr>
        <w:numPr>
          <w:ilvl w:val="0"/>
          <w:numId w:val="48"/>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 ust. 1 czynności w trakcie realizacji zamówienia:</w:t>
      </w:r>
    </w:p>
    <w:p w14:paraId="02EC9AC0" w14:textId="77777777" w:rsidR="00C252A6" w:rsidRPr="00C252A6" w:rsidRDefault="00C252A6" w:rsidP="00EC3AF5">
      <w:pPr>
        <w:numPr>
          <w:ilvl w:val="1"/>
          <w:numId w:val="48"/>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oświadczenie wykonawcy lub podwykonawcy o zatrudnieniu na podstawie umowy o pracę osób wykonujących czynności, których dotyczy wezwanie zamawiającego. Oświadczenie </w:t>
      </w:r>
      <w:r w:rsidRPr="00C252A6">
        <w:rPr>
          <w:rFonts w:ascii="Times New Roman" w:eastAsia="Times New Roman" w:hAnsi="Times New Roman" w:cs="Times New Roman"/>
          <w:lang w:eastAsia="pl-PL"/>
        </w:rPr>
        <w:b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9F9757E" w14:textId="77777777" w:rsidR="00C252A6" w:rsidRPr="00C252A6" w:rsidRDefault="00C252A6" w:rsidP="00EC3AF5">
      <w:pPr>
        <w:numPr>
          <w:ilvl w:val="1"/>
          <w:numId w:val="48"/>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021D3008" w14:textId="77777777" w:rsidR="00C252A6" w:rsidRPr="00C252A6" w:rsidRDefault="00C252A6" w:rsidP="00EC3AF5">
      <w:pPr>
        <w:numPr>
          <w:ilvl w:val="1"/>
          <w:numId w:val="48"/>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lastRenderedPageBreak/>
        <w:t xml:space="preserve">zaświadczenie właściwego oddziału ZUS, potwierdzające opłacanie przez wykonawcę </w:t>
      </w:r>
      <w:r w:rsidRPr="00C252A6">
        <w:rPr>
          <w:rFonts w:ascii="Times New Roman" w:eastAsia="Times New Roman" w:hAnsi="Times New Roman" w:cs="Times New Roman"/>
          <w:lang w:eastAsia="pl-PL"/>
        </w:rPr>
        <w:br/>
        <w:t xml:space="preserve">lub podwykonawcę składek na ubezpieczenia społeczne i zdrowotne z tytułu zatrudnienia </w:t>
      </w:r>
      <w:r w:rsidRPr="00C252A6">
        <w:rPr>
          <w:rFonts w:ascii="Times New Roman" w:eastAsia="Times New Roman" w:hAnsi="Times New Roman" w:cs="Times New Roman"/>
          <w:lang w:eastAsia="pl-PL"/>
        </w:rPr>
        <w:br/>
        <w:t>na podstawie umów o pracę za ostatni okres rozliczeniowy;</w:t>
      </w:r>
    </w:p>
    <w:p w14:paraId="34C85170" w14:textId="77777777" w:rsidR="00C252A6" w:rsidRPr="00C252A6" w:rsidRDefault="00C252A6" w:rsidP="00EC3AF5">
      <w:pPr>
        <w:numPr>
          <w:ilvl w:val="1"/>
          <w:numId w:val="48"/>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poświadczoną za zgodność z oryginałem odpowiednio przez wykonawcę lub podwykonawcę kopię dowodu potwierdzającego zgłoszenie pracownika przez pracodawcę do ubezpieczeń, </w:t>
      </w:r>
    </w:p>
    <w:p w14:paraId="03E907D1" w14:textId="77777777" w:rsidR="00C252A6" w:rsidRPr="00C252A6" w:rsidRDefault="00C252A6" w:rsidP="00EC3AF5">
      <w:pPr>
        <w:numPr>
          <w:ilvl w:val="0"/>
          <w:numId w:val="48"/>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Dokumenty, o których mowa w ust. 3 powinny zawierać informacje, w tym dane osobowe niezbędne do weryfikacji zatrudnienia na podstawie umowy o pracę, w szczególności imię </w:t>
      </w:r>
      <w:r w:rsidRPr="00C252A6">
        <w:rPr>
          <w:rFonts w:ascii="Times New Roman" w:eastAsia="Times New Roman" w:hAnsi="Times New Roman" w:cs="Times New Roman"/>
          <w:lang w:eastAsia="pl-PL"/>
        </w:rPr>
        <w:br/>
        <w:t xml:space="preserve">i nazwisko zatrudnionego pracownika, datę zawarcia umowy o pracę, rodzaj umowy o pracę </w:t>
      </w:r>
      <w:r w:rsidRPr="00C252A6">
        <w:rPr>
          <w:rFonts w:ascii="Times New Roman" w:eastAsia="Times New Roman" w:hAnsi="Times New Roman" w:cs="Times New Roman"/>
          <w:lang w:eastAsia="pl-PL"/>
        </w:rPr>
        <w:br/>
        <w:t>i zakres obowiązków pracownika.</w:t>
      </w:r>
    </w:p>
    <w:p w14:paraId="1DDD840A" w14:textId="77777777" w:rsidR="00C252A6" w:rsidRPr="00C252A6" w:rsidRDefault="00C252A6" w:rsidP="00EC3AF5">
      <w:pPr>
        <w:numPr>
          <w:ilvl w:val="0"/>
          <w:numId w:val="48"/>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Wykonawca zobowiązuje się do zatrudniania osób posługujących się językiem polskim w mowie </w:t>
      </w:r>
      <w:r w:rsidRPr="00C252A6">
        <w:rPr>
          <w:rFonts w:ascii="Times New Roman" w:eastAsia="Times New Roman" w:hAnsi="Times New Roman" w:cs="Times New Roman"/>
          <w:lang w:eastAsia="pl-PL"/>
        </w:rPr>
        <w:br/>
        <w:t>i piśmie w stopniu umożliwiającym porozumiewanie się.</w:t>
      </w:r>
    </w:p>
    <w:p w14:paraId="561F466D" w14:textId="102B7981" w:rsidR="00C252A6" w:rsidRPr="00C252A6" w:rsidRDefault="00C252A6" w:rsidP="00EC3AF5">
      <w:pPr>
        <w:numPr>
          <w:ilvl w:val="0"/>
          <w:numId w:val="48"/>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Wykonawca nie będzie zatrudniał pracowników Polskiej Grupy Górniczej przy realizacji zamówienia pod rygorem odstąpienia od Umowy bez prawa do odszkodowania</w:t>
      </w:r>
      <w:r w:rsidR="00C744CD">
        <w:rPr>
          <w:rFonts w:ascii="Times New Roman" w:eastAsia="Times New Roman" w:hAnsi="Times New Roman" w:cs="Times New Roman"/>
          <w:lang w:eastAsia="pl-PL"/>
        </w:rPr>
        <w:t>. Zakaz nie dotyczy pracowników</w:t>
      </w:r>
      <w:r w:rsidRPr="00C252A6">
        <w:rPr>
          <w:rFonts w:ascii="Times New Roman" w:eastAsia="Times New Roman" w:hAnsi="Times New Roman" w:cs="Times New Roman"/>
          <w:lang w:eastAsia="pl-PL"/>
        </w:rPr>
        <w:t xml:space="preserve"> Zamawiającego wykonujących na rzecz firm obcych czynności, które na podstawie przepisów prawa pracy uzasadniają udzielenie pracownikowi przez pracodawcę zwolnienia od pracy.</w:t>
      </w:r>
    </w:p>
    <w:p w14:paraId="08DDB8CA" w14:textId="77777777" w:rsidR="00C252A6" w:rsidRPr="00C252A6" w:rsidRDefault="00C252A6" w:rsidP="00EC3AF5">
      <w:pPr>
        <w:numPr>
          <w:ilvl w:val="0"/>
          <w:numId w:val="48"/>
        </w:numPr>
        <w:spacing w:after="0" w:line="240" w:lineRule="auto"/>
        <w:ind w:left="363"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Pr="00C252A6">
        <w:rPr>
          <w:rFonts w:ascii="Times New Roman" w:eastAsia="Times New Roman" w:hAnsi="Times New Roman" w:cs="Times New Roman"/>
          <w:lang w:eastAsia="pl-PL"/>
        </w:rPr>
        <w:br/>
        <w:t xml:space="preserve">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3D06D428" w14:textId="77777777" w:rsidR="00C252A6" w:rsidRPr="00C252A6" w:rsidRDefault="00C252A6" w:rsidP="00EC3AF5">
      <w:pPr>
        <w:numPr>
          <w:ilvl w:val="0"/>
          <w:numId w:val="48"/>
        </w:numPr>
        <w:spacing w:after="0" w:line="240" w:lineRule="auto"/>
        <w:ind w:left="363"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 przypadku odmowy dopuszczenia do realizacji zamówienia pracowników ze względu </w:t>
      </w:r>
      <w:r w:rsidRPr="00C252A6">
        <w:rPr>
          <w:rFonts w:ascii="Times New Roman" w:eastAsia="Times New Roman" w:hAnsi="Times New Roman" w:cs="Times New Roman"/>
          <w:lang w:eastAsia="pl-PL"/>
        </w:rPr>
        <w:br/>
        <w:t xml:space="preserve">na okoliczności określone w ust. 6 Wykonawca jest zobowiązany zabezpieczyć prawidłową </w:t>
      </w:r>
      <w:r w:rsidRPr="00C252A6">
        <w:rPr>
          <w:rFonts w:ascii="Times New Roman" w:eastAsia="Times New Roman" w:hAnsi="Times New Roman" w:cs="Times New Roman"/>
          <w:lang w:eastAsia="pl-PL"/>
        </w:rPr>
        <w:br/>
        <w:t>i terminową realizację zamówienia przy zatrudnieniu innych osób.</w:t>
      </w:r>
    </w:p>
    <w:p w14:paraId="4A05D3E7" w14:textId="77777777" w:rsidR="00C252A6" w:rsidRPr="00C252A6" w:rsidRDefault="00C252A6" w:rsidP="00EC3AF5">
      <w:pPr>
        <w:numPr>
          <w:ilvl w:val="0"/>
          <w:numId w:val="48"/>
        </w:numPr>
        <w:spacing w:after="0" w:line="240" w:lineRule="auto"/>
        <w:ind w:left="363"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Postanowienia Umowy, w których mowa jest o pracownikach Wykonawcy odnoszą się również do pracowników Podwykonawcy.</w:t>
      </w:r>
    </w:p>
    <w:p w14:paraId="5C9F28CC" w14:textId="77777777" w:rsidR="00C252A6" w:rsidRPr="00C252A6" w:rsidRDefault="00C252A6" w:rsidP="00C252A6">
      <w:pPr>
        <w:spacing w:after="0"/>
        <w:ind w:left="363"/>
        <w:jc w:val="both"/>
        <w:rPr>
          <w:rFonts w:ascii="Times New Roman" w:eastAsia="Times New Roman" w:hAnsi="Times New Roman" w:cs="Times New Roman"/>
          <w:lang w:eastAsia="pl-PL"/>
        </w:rPr>
      </w:pPr>
    </w:p>
    <w:p w14:paraId="60ECF8D1" w14:textId="77777777" w:rsidR="00C252A6" w:rsidRPr="00C252A6" w:rsidRDefault="00C252A6" w:rsidP="00C252A6">
      <w:pPr>
        <w:keepNext/>
        <w:spacing w:after="0" w:line="240" w:lineRule="auto"/>
        <w:ind w:left="432"/>
        <w:outlineLvl w:val="1"/>
        <w:rPr>
          <w:rFonts w:ascii="Times New Roman" w:eastAsia="Times New Roman" w:hAnsi="Times New Roman" w:cs="Times New Roman"/>
          <w:b/>
          <w:bCs/>
          <w:sz w:val="24"/>
          <w:szCs w:val="24"/>
          <w:lang w:eastAsia="pl-PL"/>
        </w:rPr>
      </w:pPr>
      <w:bookmarkStart w:id="130" w:name="_Toc64016206"/>
      <w:bookmarkStart w:id="131" w:name="_Toc106184590"/>
      <w:bookmarkStart w:id="132" w:name="_Toc108073054"/>
      <w:bookmarkEnd w:id="129"/>
      <w:r w:rsidRPr="00C252A6">
        <w:rPr>
          <w:rFonts w:ascii="Times New Roman" w:eastAsia="Times New Roman" w:hAnsi="Times New Roman" w:cs="Times New Roman"/>
          <w:b/>
          <w:bCs/>
          <w:sz w:val="24"/>
          <w:szCs w:val="24"/>
          <w:lang w:eastAsia="pl-PL"/>
        </w:rPr>
        <w:t>§ 10. Podwykonawstwo</w:t>
      </w:r>
      <w:bookmarkEnd w:id="130"/>
      <w:bookmarkEnd w:id="131"/>
      <w:bookmarkEnd w:id="132"/>
    </w:p>
    <w:p w14:paraId="7E125A8A" w14:textId="77777777" w:rsidR="00C252A6" w:rsidRPr="00C252A6" w:rsidRDefault="00C252A6" w:rsidP="00EC3AF5">
      <w:pPr>
        <w:numPr>
          <w:ilvl w:val="0"/>
          <w:numId w:val="58"/>
        </w:numPr>
        <w:spacing w:after="0" w:line="240" w:lineRule="auto"/>
        <w:ind w:left="567" w:hanging="425"/>
        <w:jc w:val="both"/>
        <w:rPr>
          <w:rFonts w:ascii="Times New Roman" w:eastAsia="Times New Roman" w:hAnsi="Times New Roman" w:cs="Times New Roman"/>
          <w:lang w:eastAsia="pl-PL"/>
        </w:rPr>
      </w:pPr>
      <w:bookmarkStart w:id="133" w:name="_Hlk68846287"/>
      <w:r w:rsidRPr="00C252A6">
        <w:rPr>
          <w:rFonts w:ascii="Times New Roman" w:eastAsia="Times New Roman" w:hAnsi="Times New Roman" w:cs="Times New Roman"/>
          <w:lang w:eastAsia="pl-PL"/>
        </w:rPr>
        <w:t>Wykonawca może powierzyć wykonanie części Umowy Podwykonawcy po uzyskaniu pisemnej zgody Zamawiającego na taką czynność, z zastrzeżeniem ust.6.</w:t>
      </w:r>
    </w:p>
    <w:p w14:paraId="21286090" w14:textId="77777777" w:rsidR="00C252A6" w:rsidRPr="00C252A6" w:rsidRDefault="00C252A6" w:rsidP="00EC3AF5">
      <w:pPr>
        <w:numPr>
          <w:ilvl w:val="0"/>
          <w:numId w:val="58"/>
        </w:numPr>
        <w:spacing w:after="0" w:line="240" w:lineRule="auto"/>
        <w:ind w:left="567" w:hanging="425"/>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Zgoda Zamawiającego na powierzenie wykonania części Umowy Podwykonawcy nie rodzi po stronie Zamawiającego solidarnej odpowiedzialność za zapłatę wynagrodzenia należnego Podwykonawcy.</w:t>
      </w:r>
    </w:p>
    <w:p w14:paraId="250D34AE" w14:textId="77777777" w:rsidR="00C252A6" w:rsidRPr="00C252A6" w:rsidRDefault="00C252A6" w:rsidP="00EC3AF5">
      <w:pPr>
        <w:numPr>
          <w:ilvl w:val="0"/>
          <w:numId w:val="58"/>
        </w:numPr>
        <w:spacing w:after="0" w:line="240" w:lineRule="auto"/>
        <w:ind w:left="567" w:hanging="425"/>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Wykonawca zobowiązany jest uzyskać pisemną zgodę Zamawiającego na powierzenie realizacji części zamówienia przez Podwykonawcę. W tym celu Wykonawca powinien wystąpić </w:t>
      </w:r>
      <w:r w:rsidRPr="00C252A6">
        <w:rPr>
          <w:rFonts w:ascii="Times New Roman" w:eastAsia="Times New Roman" w:hAnsi="Times New Roman" w:cs="Times New Roman"/>
          <w:lang w:eastAsia="pl-PL"/>
        </w:rPr>
        <w:br/>
        <w:t>do Zamawiającego ze stosownym wnioskiem.</w:t>
      </w:r>
    </w:p>
    <w:p w14:paraId="06AAABD0" w14:textId="77777777" w:rsidR="00C252A6" w:rsidRPr="00C252A6" w:rsidRDefault="00C252A6" w:rsidP="00EC3AF5">
      <w:pPr>
        <w:numPr>
          <w:ilvl w:val="0"/>
          <w:numId w:val="58"/>
        </w:numPr>
        <w:spacing w:after="0" w:line="240" w:lineRule="auto"/>
        <w:ind w:left="567" w:hanging="425"/>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Wniosek powinien szczegółowo określać:</w:t>
      </w:r>
    </w:p>
    <w:p w14:paraId="5C8E11AB" w14:textId="77777777" w:rsidR="00C252A6" w:rsidRPr="00C252A6" w:rsidRDefault="00C252A6" w:rsidP="00EC3AF5">
      <w:pPr>
        <w:numPr>
          <w:ilvl w:val="1"/>
          <w:numId w:val="58"/>
        </w:numPr>
        <w:spacing w:after="0" w:line="240" w:lineRule="auto"/>
        <w:ind w:left="851" w:hanging="284"/>
        <w:contextualSpacing/>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nazwę podwykonawcy,</w:t>
      </w:r>
    </w:p>
    <w:p w14:paraId="5148B56C" w14:textId="77777777" w:rsidR="00C252A6" w:rsidRPr="00C252A6" w:rsidRDefault="00C252A6" w:rsidP="00EC3AF5">
      <w:pPr>
        <w:numPr>
          <w:ilvl w:val="1"/>
          <w:numId w:val="58"/>
        </w:numPr>
        <w:spacing w:after="0" w:line="240" w:lineRule="auto"/>
        <w:ind w:left="851" w:hanging="284"/>
        <w:contextualSpacing/>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dane kontaktowe podwykonawcy,</w:t>
      </w:r>
    </w:p>
    <w:p w14:paraId="6D64C414" w14:textId="77777777" w:rsidR="00C252A6" w:rsidRPr="00C252A6" w:rsidRDefault="00C252A6" w:rsidP="00EC3AF5">
      <w:pPr>
        <w:numPr>
          <w:ilvl w:val="1"/>
          <w:numId w:val="58"/>
        </w:numPr>
        <w:spacing w:after="0" w:line="240" w:lineRule="auto"/>
        <w:ind w:left="851" w:hanging="284"/>
        <w:contextualSpacing/>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przedstawicieli podwykonawcy,</w:t>
      </w:r>
    </w:p>
    <w:p w14:paraId="4DC316EB" w14:textId="77777777" w:rsidR="00C252A6" w:rsidRPr="00C252A6" w:rsidRDefault="00C252A6" w:rsidP="00EC3AF5">
      <w:pPr>
        <w:numPr>
          <w:ilvl w:val="1"/>
          <w:numId w:val="58"/>
        </w:numPr>
        <w:spacing w:after="0" w:line="240" w:lineRule="auto"/>
        <w:ind w:left="851" w:hanging="284"/>
        <w:contextualSpacing/>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zakres części Umowy powierzonej do wykonania przez podwykonawcę.</w:t>
      </w:r>
    </w:p>
    <w:p w14:paraId="505325B0" w14:textId="77777777" w:rsidR="00C252A6" w:rsidRPr="00C252A6" w:rsidRDefault="00C252A6" w:rsidP="00EC3AF5">
      <w:pPr>
        <w:numPr>
          <w:ilvl w:val="0"/>
          <w:numId w:val="58"/>
        </w:numPr>
        <w:spacing w:after="0" w:line="240" w:lineRule="auto"/>
        <w:ind w:left="567" w:hanging="425"/>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Zamawiający w terminie 14 dni od złożenia wniosku przez Wykonawcę  wydaje pisemną zgodę na powierzenie realizacji części umowy przez Podwykonawcę  z zastrzeżeniem ustępu 8 i 10 niniejszego paragrafu.</w:t>
      </w:r>
    </w:p>
    <w:p w14:paraId="20D9B57E" w14:textId="77777777" w:rsidR="00C252A6" w:rsidRPr="00C252A6" w:rsidRDefault="00C252A6" w:rsidP="00EC3AF5">
      <w:pPr>
        <w:numPr>
          <w:ilvl w:val="0"/>
          <w:numId w:val="58"/>
        </w:numPr>
        <w:spacing w:after="0" w:line="240" w:lineRule="auto"/>
        <w:ind w:left="567" w:hanging="425"/>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Brak odpowiedzi Zamawiającego w powyższym terminie, uważa się za wyrażenie zgody </w:t>
      </w:r>
      <w:r w:rsidRPr="00C252A6">
        <w:rPr>
          <w:rFonts w:ascii="Times New Roman" w:eastAsia="Times New Roman" w:hAnsi="Times New Roman" w:cs="Times New Roman"/>
          <w:lang w:eastAsia="pl-PL"/>
        </w:rPr>
        <w:br/>
        <w:t>na powierzenie wykonania części Umowy podwykonawcy.</w:t>
      </w:r>
    </w:p>
    <w:p w14:paraId="5B147378" w14:textId="77777777" w:rsidR="00C252A6" w:rsidRPr="00C252A6" w:rsidRDefault="00C252A6" w:rsidP="00EC3AF5">
      <w:pPr>
        <w:numPr>
          <w:ilvl w:val="0"/>
          <w:numId w:val="58"/>
        </w:numPr>
        <w:spacing w:after="0" w:line="240" w:lineRule="auto"/>
        <w:ind w:left="567" w:hanging="425"/>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A9EB47C" w14:textId="77777777" w:rsidR="00C252A6" w:rsidRPr="00C252A6" w:rsidRDefault="00C252A6" w:rsidP="00EC3AF5">
      <w:pPr>
        <w:numPr>
          <w:ilvl w:val="0"/>
          <w:numId w:val="58"/>
        </w:numPr>
        <w:spacing w:after="0" w:line="240" w:lineRule="auto"/>
        <w:ind w:left="567" w:hanging="425"/>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Zamawiający może nie wyrazić zgody na dopuszczenie Podwykonawcy do wykonywania prac objętych Umową, jeżeli Podwykonawca nie gwarantuje należytego wykonania powierzonych mu prac, w szczególności jeżeli Zamawiający poweźmie wiadomość iż:</w:t>
      </w:r>
    </w:p>
    <w:p w14:paraId="757ED67B" w14:textId="77777777" w:rsidR="00C252A6" w:rsidRPr="00C252A6" w:rsidRDefault="00C252A6" w:rsidP="00EC3AF5">
      <w:pPr>
        <w:numPr>
          <w:ilvl w:val="1"/>
          <w:numId w:val="58"/>
        </w:numPr>
        <w:spacing w:after="0" w:line="240" w:lineRule="auto"/>
        <w:ind w:left="993" w:hanging="426"/>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Podwykonawca nie wykonał lub nienależycie wykonał zobowiązania na rzecz Zamawiającego lub innego podmiotu prowadzącego działalność w sektorze górnictwa, </w:t>
      </w:r>
    </w:p>
    <w:p w14:paraId="1DF719EE" w14:textId="77777777" w:rsidR="00C252A6" w:rsidRPr="00C252A6" w:rsidRDefault="00C252A6" w:rsidP="00EC3AF5">
      <w:pPr>
        <w:numPr>
          <w:ilvl w:val="1"/>
          <w:numId w:val="58"/>
        </w:numPr>
        <w:spacing w:after="0" w:line="240" w:lineRule="auto"/>
        <w:ind w:left="993" w:hanging="426"/>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lastRenderedPageBreak/>
        <w:t>Podwykonawca znajduje się w sytuacji finansowej nie gwarantującej należytego wykonania powierzonych mu zadań (np. nie wypłaca terminowo wynagrodzeń pracownikom, nie reguluje zobowiązań publicznych lub zobowiązań na rzecz innych podmiotów),</w:t>
      </w:r>
    </w:p>
    <w:p w14:paraId="2BAA9302" w14:textId="77777777" w:rsidR="00C252A6" w:rsidRPr="00C252A6" w:rsidRDefault="00C252A6" w:rsidP="00EC3AF5">
      <w:pPr>
        <w:numPr>
          <w:ilvl w:val="1"/>
          <w:numId w:val="58"/>
        </w:numPr>
        <w:spacing w:after="0" w:line="240" w:lineRule="auto"/>
        <w:ind w:left="993" w:hanging="426"/>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Podwykonawca jest winny spowodowania wypadku na terenie zakładu górniczego </w:t>
      </w:r>
      <w:r w:rsidRPr="00C252A6">
        <w:rPr>
          <w:rFonts w:ascii="Times New Roman" w:eastAsia="Times New Roman" w:hAnsi="Times New Roman" w:cs="Times New Roman"/>
          <w:lang w:eastAsia="pl-PL"/>
        </w:rPr>
        <w:br/>
        <w:t>lub spowodowania zagrożenia dla ruchu zakładu górniczego.</w:t>
      </w:r>
    </w:p>
    <w:p w14:paraId="49D67B82" w14:textId="77777777" w:rsidR="00C252A6" w:rsidRPr="00C252A6" w:rsidRDefault="00C252A6" w:rsidP="00EC3AF5">
      <w:pPr>
        <w:numPr>
          <w:ilvl w:val="0"/>
          <w:numId w:val="58"/>
        </w:numPr>
        <w:spacing w:after="0" w:line="240" w:lineRule="auto"/>
        <w:ind w:left="357"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Rozliczenia pomiędzy Wykonawcą i Podwykonawcą będą dokonywane według ich uregulowań. Wykonawca zobowiązany jest dokonywać terminowo wszelkich rozliczeń z Podwykonawcami zgodnie z obowiązującymi przepisami prawa.</w:t>
      </w:r>
    </w:p>
    <w:p w14:paraId="444D0484" w14:textId="77777777" w:rsidR="00C252A6" w:rsidRPr="00C252A6" w:rsidRDefault="00C252A6" w:rsidP="00EC3AF5">
      <w:pPr>
        <w:numPr>
          <w:ilvl w:val="0"/>
          <w:numId w:val="58"/>
        </w:numPr>
        <w:spacing w:after="0" w:line="240" w:lineRule="auto"/>
        <w:ind w:left="357" w:hanging="357"/>
        <w:jc w:val="both"/>
        <w:rPr>
          <w:rFonts w:ascii="Times New Roman" w:eastAsia="Times New Roman" w:hAnsi="Times New Roman" w:cs="Times New Roman"/>
          <w:iCs/>
          <w:lang w:eastAsia="pl-PL"/>
        </w:rPr>
      </w:pPr>
      <w:r w:rsidRPr="00C252A6">
        <w:rPr>
          <w:rFonts w:ascii="Times New Roman" w:eastAsia="Times New Roman" w:hAnsi="Times New Roman" w:cs="Times New Roman"/>
          <w:lang w:eastAsia="pl-PL"/>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59B31112" w14:textId="77777777" w:rsidR="00C252A6" w:rsidRPr="00C252A6" w:rsidRDefault="00C252A6" w:rsidP="00EC3AF5">
      <w:pPr>
        <w:numPr>
          <w:ilvl w:val="0"/>
          <w:numId w:val="58"/>
        </w:numPr>
        <w:spacing w:after="0" w:line="240" w:lineRule="auto"/>
        <w:ind w:left="357" w:hanging="357"/>
        <w:jc w:val="both"/>
        <w:rPr>
          <w:rFonts w:ascii="Times New Roman" w:eastAsia="Times New Roman" w:hAnsi="Times New Roman" w:cs="Times New Roman"/>
          <w:iCs/>
          <w:lang w:eastAsia="pl-PL"/>
        </w:rPr>
      </w:pPr>
      <w:r w:rsidRPr="00C252A6">
        <w:rPr>
          <w:rFonts w:ascii="Times New Roman" w:eastAsia="Times New Roman" w:hAnsi="Times New Roman" w:cs="Times New Roman"/>
          <w:lang w:eastAsia="pl-PL"/>
        </w:rPr>
        <w:t xml:space="preserve">Uregulowania niniejszego paragrafu dotyczą także wyrażenia zgody na powierzenie wykonania części Umowy przez Podwykonawcę dalszemu Podwykonawcy. </w:t>
      </w:r>
    </w:p>
    <w:p w14:paraId="45A2C691" w14:textId="77777777" w:rsidR="00C252A6" w:rsidRPr="00C252A6" w:rsidRDefault="00C252A6" w:rsidP="00EC3AF5">
      <w:pPr>
        <w:numPr>
          <w:ilvl w:val="0"/>
          <w:numId w:val="58"/>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Zmiana lub wprowadzenie nowego Podwykonawcy nie wymaga formy aneksu. Każda ze Stron zobowiązana jest do przekazania pisemnego powiadomienia drugiej Stronie o dokonanej zmianie.</w:t>
      </w:r>
    </w:p>
    <w:bookmarkEnd w:id="133"/>
    <w:p w14:paraId="10A87927" w14:textId="77777777" w:rsidR="00C252A6" w:rsidRPr="00C252A6" w:rsidRDefault="00C252A6" w:rsidP="00C252A6">
      <w:pPr>
        <w:spacing w:before="120" w:after="0" w:line="240" w:lineRule="auto"/>
        <w:jc w:val="both"/>
        <w:rPr>
          <w:rFonts w:ascii="Times New Roman" w:eastAsia="Times New Roman" w:hAnsi="Times New Roman" w:cs="Times New Roman"/>
          <w:lang w:eastAsia="pl-PL"/>
        </w:rPr>
      </w:pPr>
    </w:p>
    <w:p w14:paraId="2A3C83CB" w14:textId="77777777" w:rsidR="00C252A6" w:rsidRPr="00C252A6" w:rsidRDefault="00C252A6" w:rsidP="00C252A6">
      <w:pPr>
        <w:keepNext/>
        <w:spacing w:after="0" w:line="240" w:lineRule="auto"/>
        <w:ind w:left="432"/>
        <w:outlineLvl w:val="1"/>
        <w:rPr>
          <w:rFonts w:ascii="Times New Roman" w:eastAsia="Times New Roman" w:hAnsi="Times New Roman" w:cs="Times New Roman"/>
          <w:b/>
          <w:bCs/>
          <w:sz w:val="24"/>
          <w:szCs w:val="24"/>
          <w:lang w:eastAsia="pl-PL"/>
        </w:rPr>
      </w:pPr>
      <w:bookmarkStart w:id="134" w:name="_Toc64016207"/>
      <w:bookmarkStart w:id="135" w:name="_Toc106184591"/>
      <w:bookmarkStart w:id="136" w:name="_Toc108073055"/>
      <w:bookmarkStart w:id="137" w:name="_Hlk67826260"/>
      <w:r w:rsidRPr="00C252A6">
        <w:rPr>
          <w:rFonts w:ascii="Times New Roman" w:eastAsia="Times New Roman" w:hAnsi="Times New Roman" w:cs="Times New Roman"/>
          <w:b/>
          <w:bCs/>
          <w:sz w:val="24"/>
          <w:szCs w:val="24"/>
          <w:lang w:eastAsia="pl-PL"/>
        </w:rPr>
        <w:t>§ 11. Nadzór i koordynacja</w:t>
      </w:r>
      <w:bookmarkEnd w:id="134"/>
      <w:bookmarkEnd w:id="135"/>
      <w:bookmarkEnd w:id="136"/>
    </w:p>
    <w:p w14:paraId="6E98C62E" w14:textId="77777777" w:rsidR="00C252A6" w:rsidRPr="00C252A6" w:rsidRDefault="00C252A6" w:rsidP="00EC3AF5">
      <w:pPr>
        <w:numPr>
          <w:ilvl w:val="0"/>
          <w:numId w:val="46"/>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Ze strony Zamawiającego  - </w:t>
      </w:r>
      <w:r w:rsidRPr="00C252A6">
        <w:rPr>
          <w:rFonts w:ascii="Times New Roman" w:eastAsia="Times New Roman" w:hAnsi="Times New Roman" w:cs="Times New Roman"/>
          <w:i/>
          <w:lang w:eastAsia="pl-PL"/>
        </w:rPr>
        <w:t>osobą / osobami</w:t>
      </w:r>
      <w:r w:rsidRPr="00C252A6">
        <w:rPr>
          <w:rFonts w:ascii="Times New Roman" w:eastAsia="Times New Roman" w:hAnsi="Times New Roman" w:cs="Times New Roman"/>
          <w:lang w:eastAsia="pl-PL"/>
        </w:rPr>
        <w:t xml:space="preserve"> upoważnionymi oraz odpowiedzialnymi   za nadzór nad realizacją Umowy oraz podpisanie wszelkich </w:t>
      </w:r>
      <w:r w:rsidRPr="00C252A6">
        <w:rPr>
          <w:rFonts w:ascii="Times New Roman" w:eastAsia="Times New Roman" w:hAnsi="Times New Roman" w:cs="Times New Roman"/>
          <w:i/>
          <w:lang w:eastAsia="pl-PL"/>
        </w:rPr>
        <w:t>Protokołów odbioru</w:t>
      </w:r>
      <w:r w:rsidRPr="00C252A6">
        <w:rPr>
          <w:rFonts w:ascii="Times New Roman" w:eastAsia="Times New Roman" w:hAnsi="Times New Roman" w:cs="Times New Roman"/>
          <w:lang w:eastAsia="pl-PL"/>
        </w:rPr>
        <w:t xml:space="preserve"> wynikających z niniejszej Umowy przez co najmniej jedną z tych osób </w:t>
      </w:r>
      <w:r w:rsidRPr="00C252A6">
        <w:rPr>
          <w:rFonts w:ascii="Times New Roman" w:eastAsia="Times New Roman" w:hAnsi="Times New Roman" w:cs="Times New Roman"/>
          <w:i/>
          <w:lang w:eastAsia="pl-PL"/>
        </w:rPr>
        <w:t>jest / są</w:t>
      </w:r>
      <w:r w:rsidRPr="00C252A6">
        <w:rPr>
          <w:rFonts w:ascii="Times New Roman" w:eastAsia="Times New Roman" w:hAnsi="Times New Roman" w:cs="Times New Roman"/>
          <w:lang w:eastAsia="pl-PL"/>
        </w:rPr>
        <w:t xml:space="preserve">: </w:t>
      </w:r>
    </w:p>
    <w:p w14:paraId="75F7BED4" w14:textId="77777777" w:rsidR="00C252A6" w:rsidRPr="00C252A6" w:rsidRDefault="00C252A6" w:rsidP="00C252A6">
      <w:pPr>
        <w:spacing w:after="0" w:line="240" w:lineRule="auto"/>
        <w:ind w:left="360"/>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tel. ….   e-mail …..</w:t>
      </w:r>
    </w:p>
    <w:p w14:paraId="3C60CF6A" w14:textId="77777777" w:rsidR="00C252A6" w:rsidRPr="00C252A6" w:rsidRDefault="00C252A6" w:rsidP="00EC3AF5">
      <w:pPr>
        <w:numPr>
          <w:ilvl w:val="0"/>
          <w:numId w:val="46"/>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Ze strony Wykonawcy  - </w:t>
      </w:r>
      <w:r w:rsidRPr="00C252A6">
        <w:rPr>
          <w:rFonts w:ascii="Times New Roman" w:eastAsia="Times New Roman" w:hAnsi="Times New Roman" w:cs="Times New Roman"/>
          <w:i/>
          <w:lang w:eastAsia="pl-PL"/>
        </w:rPr>
        <w:t>osobą / osobami</w:t>
      </w:r>
      <w:r w:rsidRPr="00C252A6">
        <w:rPr>
          <w:rFonts w:ascii="Times New Roman" w:eastAsia="Times New Roman" w:hAnsi="Times New Roman" w:cs="Times New Roman"/>
          <w:lang w:eastAsia="pl-PL"/>
        </w:rPr>
        <w:t xml:space="preserve"> upoważnionymi oraz odpowiedzialnymi   za nadzór nad realizacją Umowy oraz podpisanie wszelkich </w:t>
      </w:r>
      <w:r w:rsidRPr="00C252A6">
        <w:rPr>
          <w:rFonts w:ascii="Times New Roman" w:eastAsia="Times New Roman" w:hAnsi="Times New Roman" w:cs="Times New Roman"/>
          <w:i/>
          <w:lang w:eastAsia="pl-PL"/>
        </w:rPr>
        <w:t xml:space="preserve">Protokołów odbioru </w:t>
      </w:r>
      <w:r w:rsidRPr="00C252A6">
        <w:rPr>
          <w:rFonts w:ascii="Times New Roman" w:eastAsia="Times New Roman" w:hAnsi="Times New Roman" w:cs="Times New Roman"/>
          <w:lang w:eastAsia="pl-PL"/>
        </w:rPr>
        <w:t xml:space="preserve">wynikających z niniejszej Umowy przez co najmniej jedną z tych osób </w:t>
      </w:r>
      <w:r w:rsidRPr="00C252A6">
        <w:rPr>
          <w:rFonts w:ascii="Times New Roman" w:eastAsia="Times New Roman" w:hAnsi="Times New Roman" w:cs="Times New Roman"/>
          <w:i/>
          <w:lang w:eastAsia="pl-PL"/>
        </w:rPr>
        <w:t>jest / są</w:t>
      </w:r>
      <w:r w:rsidRPr="00C252A6">
        <w:rPr>
          <w:rFonts w:ascii="Times New Roman" w:eastAsia="Times New Roman" w:hAnsi="Times New Roman" w:cs="Times New Roman"/>
          <w:lang w:eastAsia="pl-PL"/>
        </w:rPr>
        <w:t xml:space="preserve">: </w:t>
      </w:r>
    </w:p>
    <w:p w14:paraId="6901EDD9" w14:textId="77777777" w:rsidR="00C252A6" w:rsidRPr="00C252A6" w:rsidRDefault="00C252A6" w:rsidP="00C252A6">
      <w:pPr>
        <w:spacing w:after="0" w:line="240" w:lineRule="auto"/>
        <w:ind w:left="360"/>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tel. ….   e-mail …..</w:t>
      </w:r>
    </w:p>
    <w:p w14:paraId="0A0E7D98" w14:textId="7FA8EEEB" w:rsidR="00C252A6" w:rsidRPr="00C252A6" w:rsidRDefault="00C252A6" w:rsidP="00237BFA">
      <w:pPr>
        <w:numPr>
          <w:ilvl w:val="0"/>
          <w:numId w:val="46"/>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Zmiana osób odpowiedzialnych za nadzór nie wymaga formy aneksu. O przeprowadzonej zmianie osób odpowiedzialnych za realizację Umowy, wyma</w:t>
      </w:r>
      <w:r w:rsidR="003865B4">
        <w:rPr>
          <w:rFonts w:ascii="Times New Roman" w:eastAsia="Times New Roman" w:hAnsi="Times New Roman" w:cs="Times New Roman"/>
          <w:lang w:eastAsia="pl-PL"/>
        </w:rPr>
        <w:t>gane jest pisemne powiadomienie</w:t>
      </w:r>
      <w:r w:rsidR="00237BFA">
        <w:rPr>
          <w:rFonts w:ascii="Times New Roman" w:eastAsia="Times New Roman" w:hAnsi="Times New Roman" w:cs="Times New Roman"/>
          <w:lang w:eastAsia="pl-PL"/>
        </w:rPr>
        <w:t xml:space="preserve"> drugiej strony Umowy </w:t>
      </w:r>
      <w:r w:rsidR="00237BFA" w:rsidRPr="00237BFA">
        <w:rPr>
          <w:rFonts w:ascii="Times New Roman" w:eastAsia="Times New Roman" w:hAnsi="Times New Roman" w:cs="Times New Roman"/>
          <w:color w:val="0070C0"/>
          <w:lang w:eastAsia="pl-PL"/>
        </w:rPr>
        <w:t>poprzez wiadomość e-mail z dołączonym pismem podpisanym przez osoby umocowane.</w:t>
      </w:r>
    </w:p>
    <w:p w14:paraId="68F4E8F0" w14:textId="77777777" w:rsidR="00C252A6" w:rsidRPr="00C252A6" w:rsidRDefault="00C252A6" w:rsidP="00EC3AF5">
      <w:pPr>
        <w:numPr>
          <w:ilvl w:val="0"/>
          <w:numId w:val="46"/>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C252A6">
        <w:rPr>
          <w:rFonts w:ascii="Times New Roman" w:eastAsia="Times New Roman" w:hAnsi="Times New Roman" w:cs="Times New Roman"/>
          <w:lang w:eastAsia="pl-PL"/>
        </w:rPr>
        <w:br/>
        <w:t>z wykonywaniem praw i obowiązków Zamawiającego wynikających z zawieranej Umowy, kierowane były na adres strony realizującej umowę, z powiadomieniem osoby pełniącej nadzór nad realizacją Umowy ze strony Zamawiającego.</w:t>
      </w:r>
    </w:p>
    <w:p w14:paraId="16992C49" w14:textId="77777777" w:rsidR="00C252A6" w:rsidRPr="00C252A6" w:rsidRDefault="00C252A6" w:rsidP="00C252A6">
      <w:pPr>
        <w:spacing w:before="120" w:after="0" w:line="240" w:lineRule="auto"/>
        <w:jc w:val="both"/>
        <w:rPr>
          <w:rFonts w:ascii="Times New Roman" w:eastAsia="Times New Roman" w:hAnsi="Times New Roman" w:cs="Times New Roman"/>
          <w:lang w:eastAsia="pl-PL"/>
        </w:rPr>
      </w:pPr>
    </w:p>
    <w:p w14:paraId="0D44B1FB" w14:textId="77777777" w:rsidR="00C252A6" w:rsidRPr="00C252A6" w:rsidRDefault="00C252A6" w:rsidP="00C252A6">
      <w:pPr>
        <w:keepNext/>
        <w:spacing w:after="0" w:line="240" w:lineRule="auto"/>
        <w:ind w:left="432"/>
        <w:outlineLvl w:val="1"/>
        <w:rPr>
          <w:rFonts w:ascii="Times New Roman" w:eastAsia="Times New Roman" w:hAnsi="Times New Roman" w:cs="Times New Roman"/>
          <w:b/>
          <w:bCs/>
          <w:sz w:val="24"/>
          <w:szCs w:val="24"/>
          <w:lang w:eastAsia="pl-PL"/>
        </w:rPr>
      </w:pPr>
      <w:bookmarkStart w:id="138" w:name="_Toc64016208"/>
      <w:bookmarkStart w:id="139" w:name="_Toc106184592"/>
      <w:bookmarkStart w:id="140" w:name="_Toc108073056"/>
      <w:r w:rsidRPr="00C252A6">
        <w:rPr>
          <w:rFonts w:ascii="Times New Roman" w:eastAsia="Times New Roman" w:hAnsi="Times New Roman" w:cs="Times New Roman"/>
          <w:b/>
          <w:bCs/>
          <w:sz w:val="24"/>
          <w:szCs w:val="24"/>
          <w:lang w:eastAsia="pl-PL"/>
        </w:rPr>
        <w:t>§ 12. Badania kontrolne (Audyt)</w:t>
      </w:r>
      <w:bookmarkEnd w:id="138"/>
      <w:bookmarkEnd w:id="139"/>
      <w:bookmarkEnd w:id="140"/>
    </w:p>
    <w:p w14:paraId="1F6CAC46" w14:textId="77777777" w:rsidR="00C252A6" w:rsidRPr="00C252A6" w:rsidRDefault="00C252A6" w:rsidP="00EC3AF5">
      <w:pPr>
        <w:numPr>
          <w:ilvl w:val="0"/>
          <w:numId w:val="47"/>
        </w:numPr>
        <w:spacing w:after="0" w:line="240" w:lineRule="auto"/>
        <w:ind w:left="357"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 trakcie wykonywania Umowy Zamawiający zastrzega prawo do wykonania Audytu. Wykonawca jest zobowiązany poddać się Audytowi w terminie i zakresie wskazanym przez Zamawiającego. Audyt może dotyczyć w szczególności:</w:t>
      </w:r>
    </w:p>
    <w:p w14:paraId="2719B4DA" w14:textId="77777777" w:rsidR="00C252A6" w:rsidRPr="00C252A6" w:rsidRDefault="00C252A6" w:rsidP="00EC3AF5">
      <w:pPr>
        <w:numPr>
          <w:ilvl w:val="1"/>
          <w:numId w:val="47"/>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warunków techniczno-organizacyjnych oraz zgodności sposobu realizacji usług z postanowieniami Umowy,</w:t>
      </w:r>
    </w:p>
    <w:p w14:paraId="203BC43F" w14:textId="77777777" w:rsidR="00C252A6" w:rsidRPr="00C252A6" w:rsidRDefault="00C252A6" w:rsidP="00EC3AF5">
      <w:pPr>
        <w:numPr>
          <w:ilvl w:val="1"/>
          <w:numId w:val="47"/>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kwalifikacji i uprawnień pracowników w zakresie zgodności z wymaganiami Zamawiającego,</w:t>
      </w:r>
    </w:p>
    <w:p w14:paraId="2FE46F71" w14:textId="77777777" w:rsidR="00C252A6" w:rsidRPr="00C252A6" w:rsidRDefault="00C252A6" w:rsidP="00EC3AF5">
      <w:pPr>
        <w:numPr>
          <w:ilvl w:val="1"/>
          <w:numId w:val="47"/>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przestrzegania przepisów powszechnie obowiązujących oraz wewnętrznych uregulowań Zamawiającego w zakresie ochrony środowiska i BHP,</w:t>
      </w:r>
    </w:p>
    <w:p w14:paraId="6994119F" w14:textId="77777777" w:rsidR="00C252A6" w:rsidRPr="00C252A6" w:rsidRDefault="00C252A6" w:rsidP="00EC3AF5">
      <w:pPr>
        <w:numPr>
          <w:ilvl w:val="1"/>
          <w:numId w:val="47"/>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przestrzegania przepisów powszechnie obowiązujących oraz wewnętrznych uregulowań Zamawiającego w zakresie dyscypliny i czasu pracy,</w:t>
      </w:r>
    </w:p>
    <w:p w14:paraId="7074FD37" w14:textId="77777777" w:rsidR="00C252A6" w:rsidRPr="00C252A6" w:rsidRDefault="00C252A6" w:rsidP="00EC3AF5">
      <w:pPr>
        <w:numPr>
          <w:ilvl w:val="1"/>
          <w:numId w:val="47"/>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prawidłowości wykonywania Przedmiotu Umowy,</w:t>
      </w:r>
    </w:p>
    <w:p w14:paraId="53231BDE" w14:textId="77777777" w:rsidR="00C252A6" w:rsidRPr="00C252A6" w:rsidRDefault="00C252A6" w:rsidP="00EC3AF5">
      <w:pPr>
        <w:numPr>
          <w:ilvl w:val="1"/>
          <w:numId w:val="47"/>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posiadania przez Wykonawcę wymaganych dopuszczeń i certyfikatów.</w:t>
      </w:r>
    </w:p>
    <w:p w14:paraId="04F0FB47" w14:textId="77777777" w:rsidR="00C252A6" w:rsidRPr="00C252A6" w:rsidRDefault="00C252A6" w:rsidP="00EC3AF5">
      <w:pPr>
        <w:numPr>
          <w:ilvl w:val="0"/>
          <w:numId w:val="47"/>
        </w:numPr>
        <w:spacing w:after="0" w:line="240" w:lineRule="auto"/>
        <w:ind w:left="357"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Czas trwania Audytu może wynieść od 1 do 5 dni roboczych (dni od poniedziałku do piątku z wyłączeniem dni ustawowo wolnych od pracy).</w:t>
      </w:r>
    </w:p>
    <w:p w14:paraId="2BE48E4A" w14:textId="77777777" w:rsidR="00C252A6" w:rsidRPr="00C252A6" w:rsidRDefault="00C252A6" w:rsidP="00EC3AF5">
      <w:pPr>
        <w:numPr>
          <w:ilvl w:val="0"/>
          <w:numId w:val="47"/>
        </w:numPr>
        <w:spacing w:after="0" w:line="240" w:lineRule="auto"/>
        <w:ind w:left="357"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lastRenderedPageBreak/>
        <w:t>Liczba Audytów w trakcie trwania Umowy nie może przekroczyć 2 na rok kalendarzowy obowiązywania Umowy.</w:t>
      </w:r>
    </w:p>
    <w:p w14:paraId="7A3368E6" w14:textId="77777777" w:rsidR="00C252A6" w:rsidRPr="00C252A6" w:rsidRDefault="00C252A6" w:rsidP="00EC3AF5">
      <w:pPr>
        <w:numPr>
          <w:ilvl w:val="0"/>
          <w:numId w:val="47"/>
        </w:numPr>
        <w:spacing w:after="0" w:line="240" w:lineRule="auto"/>
        <w:ind w:left="357"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Zasady ustalenia terminu przeprowadzenia Audytu:</w:t>
      </w:r>
    </w:p>
    <w:p w14:paraId="214C2C5A" w14:textId="77777777" w:rsidR="00C252A6" w:rsidRPr="00C252A6" w:rsidRDefault="00C252A6" w:rsidP="00EC3AF5">
      <w:pPr>
        <w:numPr>
          <w:ilvl w:val="1"/>
          <w:numId w:val="47"/>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Zamawiający powiadomi Wykonawcę o przewidywanym terminie przeprowadzenia Audytu z wyprzedzeniem 14 dni kalendarzowych w stosunku do planowanej daty jego rozpoczęcia;</w:t>
      </w:r>
    </w:p>
    <w:p w14:paraId="024E48A6" w14:textId="77777777" w:rsidR="00C252A6" w:rsidRPr="00C252A6" w:rsidRDefault="00C252A6" w:rsidP="00EC3AF5">
      <w:pPr>
        <w:numPr>
          <w:ilvl w:val="1"/>
          <w:numId w:val="47"/>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Powiadomienie o Audycie winno zawierać:</w:t>
      </w:r>
    </w:p>
    <w:p w14:paraId="1045B484" w14:textId="77777777" w:rsidR="00C252A6" w:rsidRPr="00C252A6" w:rsidRDefault="00C252A6" w:rsidP="00EC3AF5">
      <w:pPr>
        <w:numPr>
          <w:ilvl w:val="2"/>
          <w:numId w:val="47"/>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wskazanie zakres Audytu,</w:t>
      </w:r>
    </w:p>
    <w:p w14:paraId="5D2AE5E0" w14:textId="77777777" w:rsidR="00C252A6" w:rsidRPr="00C252A6" w:rsidRDefault="00C252A6" w:rsidP="00EC3AF5">
      <w:pPr>
        <w:numPr>
          <w:ilvl w:val="2"/>
          <w:numId w:val="47"/>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proponowany termin rozpoczęcia i zakończenia Audytu,</w:t>
      </w:r>
    </w:p>
    <w:p w14:paraId="51C19C83" w14:textId="77777777" w:rsidR="00C252A6" w:rsidRPr="00C252A6" w:rsidRDefault="00C252A6" w:rsidP="00EC3AF5">
      <w:pPr>
        <w:numPr>
          <w:ilvl w:val="2"/>
          <w:numId w:val="47"/>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inne informacje (np. miejsce Audytu);</w:t>
      </w:r>
    </w:p>
    <w:p w14:paraId="0B9E3B23" w14:textId="77777777" w:rsidR="00C252A6" w:rsidRPr="00C252A6" w:rsidRDefault="00C252A6" w:rsidP="00EC3AF5">
      <w:pPr>
        <w:numPr>
          <w:ilvl w:val="1"/>
          <w:numId w:val="47"/>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Wykonawca w terminie 3 dni roboczych od daty otrzymania powiadomienia może wnieść uwagi wraz z uzasadnieniem. Niewniesienie uwag w terminie jest rozumiane jako akceptacja terminu Audytu;</w:t>
      </w:r>
    </w:p>
    <w:p w14:paraId="504F769F" w14:textId="77777777" w:rsidR="00C252A6" w:rsidRPr="00C252A6" w:rsidRDefault="00C252A6" w:rsidP="00EC3AF5">
      <w:pPr>
        <w:numPr>
          <w:ilvl w:val="1"/>
          <w:numId w:val="47"/>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 przypadku wniesienia przez Wykonawcę uwag, Zamawiający w terminie 7 dni kalendarzowych od otrzymania uwag ustosunkuje się do tych uwag poprzez:</w:t>
      </w:r>
    </w:p>
    <w:p w14:paraId="1386817D" w14:textId="77777777" w:rsidR="00C252A6" w:rsidRPr="00C252A6" w:rsidRDefault="00C252A6" w:rsidP="00EC3AF5">
      <w:pPr>
        <w:numPr>
          <w:ilvl w:val="2"/>
          <w:numId w:val="47"/>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uwzględnienie ich albo</w:t>
      </w:r>
    </w:p>
    <w:p w14:paraId="2A225614" w14:textId="77777777" w:rsidR="00C252A6" w:rsidRPr="00C252A6" w:rsidRDefault="00C252A6" w:rsidP="00EC3AF5">
      <w:pPr>
        <w:numPr>
          <w:ilvl w:val="2"/>
          <w:numId w:val="47"/>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uzasadnienie odmowy ich uwzględnienia;</w:t>
      </w:r>
    </w:p>
    <w:p w14:paraId="024D038D" w14:textId="77777777" w:rsidR="00C252A6" w:rsidRPr="00C252A6" w:rsidRDefault="00C252A6" w:rsidP="00EC3AF5">
      <w:pPr>
        <w:numPr>
          <w:ilvl w:val="1"/>
          <w:numId w:val="47"/>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Termin przeprowadzenia Audytu uznaje się za ustalony jeżeli:</w:t>
      </w:r>
    </w:p>
    <w:p w14:paraId="5F8DFA3C" w14:textId="77777777" w:rsidR="00C252A6" w:rsidRPr="00C252A6" w:rsidRDefault="00C252A6" w:rsidP="00EC3AF5">
      <w:pPr>
        <w:numPr>
          <w:ilvl w:val="2"/>
          <w:numId w:val="47"/>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Wykonawca w terminie określonym w ust. 4 pkt 3 nie wniesie uwag do otrzymanego powiadomienia;</w:t>
      </w:r>
    </w:p>
    <w:p w14:paraId="64C5AA9C" w14:textId="77777777" w:rsidR="00C252A6" w:rsidRPr="00C252A6" w:rsidRDefault="00C252A6" w:rsidP="00EC3AF5">
      <w:pPr>
        <w:numPr>
          <w:ilvl w:val="2"/>
          <w:numId w:val="47"/>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Zamawiający uwzględni uwagi wniesione przez Wykonawcę; W takim wypadku obowiązuje termin zaproponowany przez Wykonawcę lub termin wskazany przez Zamawiającego z uwzględnieniem uwag wniesionych przez Wykonawcę;</w:t>
      </w:r>
    </w:p>
    <w:p w14:paraId="0E2F1936" w14:textId="77777777" w:rsidR="00C252A6" w:rsidRPr="00C252A6" w:rsidRDefault="00C252A6" w:rsidP="00EC3AF5">
      <w:pPr>
        <w:numPr>
          <w:ilvl w:val="2"/>
          <w:numId w:val="47"/>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Zamawiający odmówi uznania wniesionych przez Wykonawcę uwag; w takim wypadku obowiązuje termin pierwotnie wyznaczony w powiadomieniu.</w:t>
      </w:r>
    </w:p>
    <w:p w14:paraId="3FE6EDBB" w14:textId="77777777" w:rsidR="00C252A6" w:rsidRPr="00C252A6" w:rsidRDefault="00C252A6" w:rsidP="00EC3AF5">
      <w:pPr>
        <w:numPr>
          <w:ilvl w:val="0"/>
          <w:numId w:val="47"/>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193AF2DB" w14:textId="77777777" w:rsidR="00C252A6" w:rsidRPr="008D5BED" w:rsidRDefault="00C252A6" w:rsidP="00EC3AF5">
      <w:pPr>
        <w:numPr>
          <w:ilvl w:val="0"/>
          <w:numId w:val="47"/>
        </w:numPr>
        <w:spacing w:after="0" w:line="240" w:lineRule="auto"/>
        <w:ind w:left="357"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Audyt przeprowadzany jest w obecności przedstawiciela Wykonawcy. Niestawienie </w:t>
      </w:r>
      <w:r w:rsidRPr="00C252A6">
        <w:rPr>
          <w:rFonts w:ascii="Times New Roman" w:eastAsia="Times New Roman" w:hAnsi="Times New Roman" w:cs="Times New Roman"/>
          <w:lang w:eastAsia="pl-PL"/>
        </w:rPr>
        <w:br/>
        <w:t xml:space="preserve">się przedstawiciela Wykonawcy nie wstrzymuje wykonywania czynności w ramach Audytu. Przedstawiciel wykonawcy zostanie każdorazowo zapoznany z czynnościami przeprowadzonymi </w:t>
      </w:r>
      <w:r w:rsidRPr="008D5BED">
        <w:rPr>
          <w:rFonts w:ascii="Times New Roman" w:eastAsia="Times New Roman" w:hAnsi="Times New Roman" w:cs="Times New Roman"/>
          <w:lang w:eastAsia="pl-PL"/>
        </w:rPr>
        <w:t>pod jego nieobecność, czynności te nie będą powtarzane.</w:t>
      </w:r>
    </w:p>
    <w:p w14:paraId="05837FD2" w14:textId="77777777" w:rsidR="00C252A6" w:rsidRPr="008D5BED" w:rsidRDefault="00C252A6" w:rsidP="00EC3AF5">
      <w:pPr>
        <w:numPr>
          <w:ilvl w:val="0"/>
          <w:numId w:val="47"/>
        </w:numPr>
        <w:spacing w:after="0" w:line="240" w:lineRule="auto"/>
        <w:ind w:left="357" w:hanging="357"/>
        <w:jc w:val="both"/>
        <w:rPr>
          <w:rFonts w:ascii="Times New Roman" w:eastAsia="Times New Roman" w:hAnsi="Times New Roman" w:cs="Times New Roman"/>
          <w:lang w:eastAsia="pl-PL"/>
        </w:rPr>
      </w:pPr>
      <w:r w:rsidRPr="008D5BED">
        <w:rPr>
          <w:rFonts w:ascii="Times New Roman" w:eastAsia="Times New Roman" w:hAnsi="Times New Roman" w:cs="Times New Roman"/>
          <w:lang w:eastAsia="pl-PL"/>
        </w:rPr>
        <w:t>Za przeprowadzenie Audytu Wykonawcy nie przysługuje dodatkowe wynagrodzenie.</w:t>
      </w:r>
    </w:p>
    <w:p w14:paraId="20CB60F9" w14:textId="275B1D7A" w:rsidR="00C252A6" w:rsidRPr="008D5BED" w:rsidRDefault="00C252A6" w:rsidP="002C157D">
      <w:pPr>
        <w:numPr>
          <w:ilvl w:val="0"/>
          <w:numId w:val="47"/>
        </w:numPr>
        <w:spacing w:after="0" w:line="240" w:lineRule="auto"/>
        <w:jc w:val="both"/>
        <w:rPr>
          <w:rFonts w:ascii="Times New Roman" w:eastAsia="Times New Roman" w:hAnsi="Times New Roman" w:cs="Times New Roman"/>
          <w:lang w:eastAsia="pl-PL"/>
        </w:rPr>
      </w:pPr>
      <w:r w:rsidRPr="008D5BED">
        <w:rPr>
          <w:rFonts w:ascii="Times New Roman" w:eastAsia="Times New Roman" w:hAnsi="Times New Roman" w:cs="Times New Roman"/>
          <w:lang w:eastAsia="pl-PL"/>
        </w:rPr>
        <w:t>Wyniki Audytu zatwierdzone przez Pełnomocnika Zamawiające</w:t>
      </w:r>
      <w:r w:rsidR="00A33024" w:rsidRPr="008D5BED">
        <w:rPr>
          <w:rFonts w:ascii="Times New Roman" w:eastAsia="Times New Roman" w:hAnsi="Times New Roman" w:cs="Times New Roman"/>
          <w:lang w:eastAsia="pl-PL"/>
        </w:rPr>
        <w:t>go zostaną przekazane Wykonawcy.</w:t>
      </w:r>
    </w:p>
    <w:p w14:paraId="35540773" w14:textId="77777777" w:rsidR="00C252A6" w:rsidRPr="00C252A6" w:rsidRDefault="00C252A6" w:rsidP="00EC3AF5">
      <w:pPr>
        <w:numPr>
          <w:ilvl w:val="0"/>
          <w:numId w:val="47"/>
        </w:numPr>
        <w:spacing w:after="0" w:line="240" w:lineRule="auto"/>
        <w:ind w:left="357"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Wyniki Audytu stwierdzające nienależyte wykonywanie Umowy lub realizację Umowy niezgodnie z przepisami prawa lub regulacjami wewnętrznymi Zamawiającego, mogą być podstawą odstąpienia od Umowy z winy Wykonawcy.</w:t>
      </w:r>
      <w:bookmarkEnd w:id="137"/>
    </w:p>
    <w:p w14:paraId="73AE9C31" w14:textId="77777777" w:rsidR="00C252A6" w:rsidRPr="00C252A6" w:rsidRDefault="00C252A6" w:rsidP="00C252A6">
      <w:pPr>
        <w:spacing w:after="0"/>
        <w:ind w:left="357"/>
        <w:jc w:val="both"/>
        <w:rPr>
          <w:rFonts w:ascii="Times New Roman" w:eastAsia="Times New Roman" w:hAnsi="Times New Roman" w:cs="Times New Roman"/>
          <w:lang w:eastAsia="pl-PL"/>
        </w:rPr>
      </w:pPr>
    </w:p>
    <w:p w14:paraId="0CAB06B4" w14:textId="77777777" w:rsidR="00C252A6" w:rsidRPr="00C252A6" w:rsidRDefault="00C252A6" w:rsidP="00C252A6">
      <w:pPr>
        <w:keepNext/>
        <w:spacing w:after="0" w:line="240" w:lineRule="auto"/>
        <w:ind w:left="432"/>
        <w:outlineLvl w:val="1"/>
        <w:rPr>
          <w:rFonts w:ascii="Times New Roman" w:eastAsia="Times New Roman" w:hAnsi="Times New Roman" w:cs="Times New Roman"/>
          <w:b/>
          <w:bCs/>
          <w:sz w:val="24"/>
          <w:szCs w:val="24"/>
          <w:lang w:eastAsia="pl-PL"/>
        </w:rPr>
      </w:pPr>
      <w:bookmarkStart w:id="141" w:name="_Toc64016209"/>
      <w:bookmarkStart w:id="142" w:name="_Toc106184593"/>
      <w:bookmarkStart w:id="143" w:name="_Toc108073057"/>
      <w:r w:rsidRPr="00C252A6">
        <w:rPr>
          <w:rFonts w:ascii="Times New Roman" w:eastAsia="Times New Roman" w:hAnsi="Times New Roman" w:cs="Times New Roman"/>
          <w:b/>
          <w:bCs/>
          <w:sz w:val="24"/>
          <w:szCs w:val="24"/>
          <w:lang w:eastAsia="pl-PL"/>
        </w:rPr>
        <w:t>§ 13. Kary umowne i odpowiedzialność</w:t>
      </w:r>
      <w:bookmarkEnd w:id="141"/>
      <w:bookmarkEnd w:id="142"/>
      <w:bookmarkEnd w:id="143"/>
      <w:r w:rsidRPr="00C252A6">
        <w:rPr>
          <w:rFonts w:ascii="Times New Roman" w:eastAsia="Times New Roman" w:hAnsi="Times New Roman" w:cs="Times New Roman"/>
          <w:b/>
          <w:bCs/>
          <w:sz w:val="24"/>
          <w:szCs w:val="24"/>
          <w:lang w:eastAsia="pl-PL"/>
        </w:rPr>
        <w:t xml:space="preserve"> </w:t>
      </w:r>
    </w:p>
    <w:p w14:paraId="182CE775" w14:textId="77777777" w:rsidR="00C252A6" w:rsidRPr="00C252A6" w:rsidRDefault="00C252A6" w:rsidP="00EC3AF5">
      <w:pPr>
        <w:numPr>
          <w:ilvl w:val="0"/>
          <w:numId w:val="49"/>
        </w:numPr>
        <w:spacing w:after="0" w:line="240" w:lineRule="auto"/>
        <w:ind w:hanging="357"/>
        <w:jc w:val="both"/>
        <w:rPr>
          <w:rFonts w:ascii="Times New Roman" w:eastAsia="Times New Roman" w:hAnsi="Times New Roman" w:cs="Times New Roman"/>
          <w:lang w:eastAsia="pl-PL"/>
        </w:rPr>
      </w:pPr>
      <w:bookmarkStart w:id="144" w:name="_Hlk67826332"/>
      <w:r w:rsidRPr="00C252A6">
        <w:rPr>
          <w:rFonts w:ascii="Times New Roman" w:eastAsia="Times New Roman" w:hAnsi="Times New Roman" w:cs="Times New Roman"/>
          <w:lang w:eastAsia="pl-PL"/>
        </w:rPr>
        <w:t>Zamawiający może naliczyć Wykonawcy kary umowne:</w:t>
      </w:r>
    </w:p>
    <w:p w14:paraId="0DB83299" w14:textId="26267EE6" w:rsidR="00C252A6" w:rsidRPr="00C252A6" w:rsidRDefault="00C252A6" w:rsidP="00EC3AF5">
      <w:pPr>
        <w:numPr>
          <w:ilvl w:val="1"/>
          <w:numId w:val="49"/>
        </w:numPr>
        <w:spacing w:after="0" w:line="240" w:lineRule="auto"/>
        <w:contextualSpacing/>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 przypadku niesystematycznego odbioru odpadów, którego skutki spowodują co najmniej </w:t>
      </w:r>
      <w:r w:rsidRPr="00C252A6">
        <w:rPr>
          <w:rFonts w:ascii="Times New Roman" w:eastAsia="Times New Roman" w:hAnsi="Times New Roman" w:cs="Times New Roman"/>
          <w:lang w:eastAsia="pl-PL"/>
        </w:rPr>
        <w:br/>
        <w:t xml:space="preserve">1-godzinny </w:t>
      </w:r>
      <w:r w:rsidRPr="009F17BB">
        <w:rPr>
          <w:rFonts w:ascii="Times New Roman" w:eastAsia="Times New Roman" w:hAnsi="Times New Roman" w:cs="Times New Roman"/>
          <w:lang w:eastAsia="pl-PL"/>
        </w:rPr>
        <w:t xml:space="preserve">postój zakładu przeróbczego z przyczyn leżących po stronie Wykonawcy </w:t>
      </w:r>
      <w:r w:rsidRPr="009F17BB">
        <w:rPr>
          <w:rFonts w:ascii="Times New Roman" w:eastAsia="Times New Roman" w:hAnsi="Times New Roman" w:cs="Times New Roman"/>
          <w:lang w:eastAsia="pl-PL"/>
        </w:rPr>
        <w:br/>
        <w:t xml:space="preserve">– w wysokości </w:t>
      </w:r>
      <w:r w:rsidR="006C241B" w:rsidRPr="009F17BB">
        <w:rPr>
          <w:rFonts w:ascii="Times New Roman" w:eastAsia="Times New Roman" w:hAnsi="Times New Roman" w:cs="Times New Roman"/>
          <w:lang w:eastAsia="pl-PL"/>
        </w:rPr>
        <w:t>3</w:t>
      </w:r>
      <w:r w:rsidRPr="009F17BB">
        <w:rPr>
          <w:rFonts w:ascii="Times New Roman" w:eastAsia="Times New Roman" w:hAnsi="Times New Roman" w:cs="Times New Roman"/>
          <w:lang w:eastAsia="pl-PL"/>
        </w:rPr>
        <w:t xml:space="preserve"> 000,00 zł za każdą rozpoczętą godzinę postoju. O godzinie rozpoczęcia </w:t>
      </w:r>
      <w:r w:rsidRPr="009F17BB">
        <w:rPr>
          <w:rFonts w:ascii="Times New Roman" w:eastAsia="Times New Roman" w:hAnsi="Times New Roman" w:cs="Times New Roman"/>
          <w:lang w:eastAsia="pl-PL"/>
        </w:rPr>
        <w:br/>
        <w:t>i zakończenia postoju zakładu przeróbczego z powodu wstrzymania lub niesystematycznego odbioru odpadów wydobywczych z przyczyn</w:t>
      </w:r>
      <w:r w:rsidRPr="00C252A6">
        <w:rPr>
          <w:rFonts w:ascii="Times New Roman" w:eastAsia="Times New Roman" w:hAnsi="Times New Roman" w:cs="Times New Roman"/>
          <w:lang w:eastAsia="pl-PL"/>
        </w:rPr>
        <w:t xml:space="preserve"> leżących po stronie Wykonawcy, Zamawiający każdorazowo niezwłocznie powiadomi</w:t>
      </w:r>
      <w:r w:rsidR="00F8645E">
        <w:rPr>
          <w:rFonts w:ascii="Times New Roman" w:eastAsia="Times New Roman" w:hAnsi="Times New Roman" w:cs="Times New Roman"/>
          <w:lang w:eastAsia="pl-PL"/>
        </w:rPr>
        <w:t xml:space="preserve"> telefonicznie</w:t>
      </w:r>
      <w:r w:rsidRPr="00C252A6">
        <w:rPr>
          <w:rFonts w:ascii="Times New Roman" w:eastAsia="Times New Roman" w:hAnsi="Times New Roman" w:cs="Times New Roman"/>
          <w:lang w:eastAsia="pl-PL"/>
        </w:rPr>
        <w:t xml:space="preserve"> Wykonawcę na </w:t>
      </w:r>
      <w:r w:rsidR="006F03AD" w:rsidRPr="006F03AD">
        <w:rPr>
          <w:rFonts w:ascii="Times New Roman" w:eastAsia="Times New Roman" w:hAnsi="Times New Roman" w:cs="Times New Roman"/>
          <w:lang w:eastAsia="pl-PL"/>
        </w:rPr>
        <w:t>nr tel.</w:t>
      </w:r>
      <w:r w:rsidR="006F03AD">
        <w:rPr>
          <w:rFonts w:ascii="Times New Roman" w:eastAsia="Times New Roman" w:hAnsi="Times New Roman" w:cs="Times New Roman"/>
          <w:strike/>
          <w:lang w:eastAsia="pl-PL"/>
        </w:rPr>
        <w:t xml:space="preserve"> </w:t>
      </w:r>
      <w:r w:rsidR="00973D97">
        <w:rPr>
          <w:rFonts w:ascii="Times New Roman" w:eastAsia="Times New Roman" w:hAnsi="Times New Roman" w:cs="Times New Roman"/>
          <w:lang w:eastAsia="pl-PL"/>
        </w:rPr>
        <w:t xml:space="preserve"> </w:t>
      </w:r>
      <w:r w:rsidRPr="00973D97">
        <w:rPr>
          <w:rFonts w:ascii="Times New Roman" w:eastAsia="Times New Roman" w:hAnsi="Times New Roman" w:cs="Times New Roman"/>
          <w:color w:val="FF0000"/>
          <w:lang w:eastAsia="pl-PL"/>
        </w:rPr>
        <w:t>……………..</w:t>
      </w:r>
    </w:p>
    <w:p w14:paraId="6E79C8CF" w14:textId="77777777" w:rsidR="00C252A6" w:rsidRPr="00C252A6" w:rsidRDefault="00C252A6" w:rsidP="00EC3AF5">
      <w:pPr>
        <w:numPr>
          <w:ilvl w:val="1"/>
          <w:numId w:val="49"/>
        </w:numPr>
        <w:spacing w:after="0" w:line="240" w:lineRule="auto"/>
        <w:contextualSpacing/>
        <w:jc w:val="both"/>
        <w:rPr>
          <w:rFonts w:ascii="Times New Roman" w:eastAsia="Times New Roman" w:hAnsi="Times New Roman" w:cs="Times New Roman"/>
          <w:b/>
          <w:color w:val="00B0F0"/>
          <w:lang w:eastAsia="pl-PL"/>
        </w:rPr>
      </w:pPr>
      <w:r w:rsidRPr="00C252A6">
        <w:rPr>
          <w:rFonts w:ascii="Times New Roman" w:eastAsia="Times New Roman" w:hAnsi="Times New Roman" w:cs="Times New Roman"/>
          <w:lang w:eastAsia="pl-PL"/>
        </w:rPr>
        <w:t xml:space="preserve">w przypadku innego sposobu przetwarzania odpadów wydobywczych, niż wynikający z zapisów umowy oraz w przypadku stwierdzenia wykorzystania odpadów do tworzenia mieszanek energetycznych – w wysokości 5-krotności iloczynu ceny jednostkowej netto odpadów oraz ilości odpadów zagospodarowanych niezgodnie ze sposobem określonym w umowie, </w:t>
      </w:r>
    </w:p>
    <w:p w14:paraId="51199400" w14:textId="77777777" w:rsidR="00C252A6" w:rsidRPr="00C252A6" w:rsidRDefault="00C252A6" w:rsidP="00EC3AF5">
      <w:pPr>
        <w:numPr>
          <w:ilvl w:val="1"/>
          <w:numId w:val="49"/>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 przypadkach wykonywania przez Wykonawcę prac związanych z transportem i/lub odzyskiem odpadów bez posiadania właściwych decyzji administracyjnych i/lub wpisu </w:t>
      </w:r>
      <w:r w:rsidRPr="00C252A6">
        <w:rPr>
          <w:rFonts w:ascii="Times New Roman" w:eastAsia="Times New Roman" w:hAnsi="Times New Roman" w:cs="Times New Roman"/>
          <w:lang w:eastAsia="pl-PL"/>
        </w:rPr>
        <w:br/>
        <w:t xml:space="preserve">do rejestru podmiotów wprowadzających produkty, produkty w opakowaniach </w:t>
      </w:r>
      <w:r w:rsidRPr="00C252A6">
        <w:rPr>
          <w:rFonts w:ascii="Times New Roman" w:eastAsia="Times New Roman" w:hAnsi="Times New Roman" w:cs="Times New Roman"/>
          <w:lang w:eastAsia="pl-PL"/>
        </w:rPr>
        <w:br/>
      </w:r>
      <w:r w:rsidRPr="00C252A6">
        <w:rPr>
          <w:rFonts w:ascii="Times New Roman" w:eastAsia="Times New Roman" w:hAnsi="Times New Roman" w:cs="Times New Roman"/>
          <w:lang w:eastAsia="pl-PL"/>
        </w:rPr>
        <w:lastRenderedPageBreak/>
        <w:t>i gospodarujących odpadami (BDO) w zakresie transportu odpadów, Wykonawca zapłaci karę umowną w wysokości 5-krotności iloczynu ceny jednostkowej netto odpadów oraz ilości odpadów przetransportowanych i/lub zagospodarowanych bez posiadania właściwej decyzji,</w:t>
      </w:r>
    </w:p>
    <w:p w14:paraId="5D4FA5EE" w14:textId="77777777" w:rsidR="00C252A6" w:rsidRPr="00C252A6" w:rsidRDefault="00C252A6" w:rsidP="00EC3AF5">
      <w:pPr>
        <w:numPr>
          <w:ilvl w:val="1"/>
          <w:numId w:val="49"/>
        </w:numPr>
        <w:spacing w:after="0" w:line="276" w:lineRule="auto"/>
        <w:contextualSpacing/>
        <w:jc w:val="both"/>
        <w:rPr>
          <w:rFonts w:ascii="Times New Roman" w:eastAsia="Times New Roman" w:hAnsi="Times New Roman" w:cs="Times New Roman"/>
          <w:i/>
          <w:iCs/>
          <w:color w:val="FF0000"/>
          <w:lang w:eastAsia="pl-PL"/>
        </w:rPr>
      </w:pPr>
      <w:r w:rsidRPr="00C252A6">
        <w:rPr>
          <w:rFonts w:ascii="Times New Roman" w:eastAsia="Times New Roman" w:hAnsi="Times New Roman" w:cs="Times New Roman"/>
          <w:lang w:eastAsia="pl-PL"/>
        </w:rPr>
        <w:t xml:space="preserve">w przypadku stwierdzenia, że prace wykonywane na terenie zakładu górniczego przez pracowników wykonawcy nie posługujących się językiem polskim w mowie i piśmie </w:t>
      </w:r>
      <w:r w:rsidRPr="00C252A6">
        <w:rPr>
          <w:rFonts w:ascii="Times New Roman" w:eastAsia="Times New Roman" w:hAnsi="Times New Roman" w:cs="Times New Roman"/>
          <w:lang w:eastAsia="pl-PL"/>
        </w:rPr>
        <w:br/>
        <w:t xml:space="preserve">w stopniu warunkującym porozumiewanie się w wysokości 200,00 zł za każdy stwierdzony przypadek, </w:t>
      </w:r>
    </w:p>
    <w:p w14:paraId="539D84CF" w14:textId="77777777" w:rsidR="00C252A6" w:rsidRPr="00C252A6" w:rsidRDefault="00C252A6" w:rsidP="00EC3AF5">
      <w:pPr>
        <w:numPr>
          <w:ilvl w:val="1"/>
          <w:numId w:val="49"/>
        </w:numPr>
        <w:spacing w:after="0" w:line="276" w:lineRule="auto"/>
        <w:contextualSpacing/>
        <w:jc w:val="both"/>
        <w:rPr>
          <w:rFonts w:ascii="Times New Roman" w:eastAsia="Times New Roman" w:hAnsi="Times New Roman" w:cs="Times New Roman"/>
          <w:i/>
          <w:iCs/>
          <w:color w:val="FF0000"/>
          <w:lang w:eastAsia="pl-PL"/>
        </w:rPr>
      </w:pPr>
      <w:r w:rsidRPr="00C252A6">
        <w:rPr>
          <w:rFonts w:ascii="Times New Roman" w:eastAsia="Times New Roman" w:hAnsi="Times New Roman" w:cs="Times New Roman"/>
          <w:lang w:eastAsia="pl-PL"/>
        </w:rPr>
        <w:t xml:space="preserve">za zwłokę w przedstawieniu dokumentów, które zgodnie z SOPZ ma przedłożyć Wykonawca przed rozpoczęciem wykonywania umowy oraz w trakcie ich realizacji - w wysokości 100 zł za każdy dzień zwłoki, </w:t>
      </w:r>
    </w:p>
    <w:p w14:paraId="5CFCE1DF" w14:textId="77777777" w:rsidR="00C252A6" w:rsidRPr="00C252A6" w:rsidRDefault="00C252A6" w:rsidP="00EC3AF5">
      <w:pPr>
        <w:numPr>
          <w:ilvl w:val="1"/>
          <w:numId w:val="49"/>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6C721EB2" w14:textId="77777777" w:rsidR="00C252A6" w:rsidRPr="00C252A6" w:rsidRDefault="00C252A6" w:rsidP="00EC3AF5">
      <w:pPr>
        <w:numPr>
          <w:ilvl w:val="1"/>
          <w:numId w:val="49"/>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za naruszenie przez Wykonawcę obowiązku zachowania poufności w wysokości 5% netto Wartości Umowy, o której mowa w § 3 ust. 1,  </w:t>
      </w:r>
    </w:p>
    <w:p w14:paraId="71108813" w14:textId="77777777" w:rsidR="00C252A6" w:rsidRPr="00C252A6" w:rsidRDefault="00C252A6" w:rsidP="00EC3AF5">
      <w:pPr>
        <w:numPr>
          <w:ilvl w:val="1"/>
          <w:numId w:val="49"/>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 przypadku stawienia się do pracy lub wykonywana pracy przez pracowników Wykonawcy:</w:t>
      </w:r>
    </w:p>
    <w:p w14:paraId="22413305" w14:textId="77777777" w:rsidR="00C252A6" w:rsidRPr="00C252A6" w:rsidRDefault="00C252A6" w:rsidP="00EC3AF5">
      <w:pPr>
        <w:numPr>
          <w:ilvl w:val="2"/>
          <w:numId w:val="49"/>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 stanie po użyciu alkoholu; (stan po użyciu alkoholu zachodzi, gdy zawartość alkoholu w organizmie wynosi lub prowadzi do stężenia we krwi od 0,2‰ do 0,5‰ alkoholu albo obecności w wydychanym powietrzu od 0,1 mg do 0,25 mg alkoholu w 1 dm3)</w:t>
      </w:r>
    </w:p>
    <w:p w14:paraId="3A4F12DF" w14:textId="77777777" w:rsidR="00C252A6" w:rsidRPr="00C252A6" w:rsidRDefault="00C252A6" w:rsidP="00EC3AF5">
      <w:pPr>
        <w:numPr>
          <w:ilvl w:val="2"/>
          <w:numId w:val="49"/>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 stanie nietrzeźwości, (stan nietrzeźwości zachodzi, gdy zawartość alkoholu </w:t>
      </w:r>
      <w:r w:rsidRPr="00C252A6">
        <w:rPr>
          <w:rFonts w:ascii="Times New Roman" w:eastAsia="Times New Roman" w:hAnsi="Times New Roman" w:cs="Times New Roman"/>
          <w:lang w:eastAsia="pl-PL"/>
        </w:rPr>
        <w:br/>
        <w:t xml:space="preserve">w organizmie wynosi lub prowadzi do stężenia we krwi powyżej 0,5‰ alkoholu albo obecności </w:t>
      </w:r>
      <w:r w:rsidRPr="00C252A6">
        <w:rPr>
          <w:rFonts w:ascii="Times New Roman" w:eastAsia="Times New Roman" w:hAnsi="Times New Roman" w:cs="Times New Roman"/>
          <w:lang w:eastAsia="pl-PL"/>
        </w:rPr>
        <w:br/>
        <w:t>w wydychanym powietrzu powyżej 0,25 mg alkoholu w 1 dm3)</w:t>
      </w:r>
    </w:p>
    <w:p w14:paraId="0693B681" w14:textId="77777777" w:rsidR="00C252A6" w:rsidRPr="00C252A6" w:rsidRDefault="00C252A6" w:rsidP="00EC3AF5">
      <w:pPr>
        <w:numPr>
          <w:ilvl w:val="2"/>
          <w:numId w:val="49"/>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którzy są pod wpływem narkotyków lub innych substancji, których oddziaływanie </w:t>
      </w:r>
      <w:r w:rsidRPr="00C252A6">
        <w:rPr>
          <w:rFonts w:ascii="Times New Roman" w:eastAsia="Times New Roman" w:hAnsi="Times New Roman" w:cs="Times New Roman"/>
          <w:lang w:eastAsia="pl-PL"/>
        </w:rPr>
        <w:br/>
        <w:t xml:space="preserve">na organizm pracownika uniemożliwia należyte wykonanie obowiązków pracowniczych (dalej inne substancje), </w:t>
      </w:r>
    </w:p>
    <w:p w14:paraId="6BCD1CE5" w14:textId="77777777" w:rsidR="00C252A6" w:rsidRPr="00C252A6" w:rsidRDefault="00C252A6" w:rsidP="00EC3AF5">
      <w:pPr>
        <w:numPr>
          <w:ilvl w:val="2"/>
          <w:numId w:val="49"/>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którzy używają lub spożywają alkohol, narkotyki lub inne substancji w czasie pracy </w:t>
      </w:r>
      <w:r w:rsidRPr="00C252A6">
        <w:rPr>
          <w:rFonts w:ascii="Times New Roman" w:eastAsia="Times New Roman" w:hAnsi="Times New Roman" w:cs="Times New Roman"/>
          <w:lang w:eastAsia="pl-PL"/>
        </w:rPr>
        <w:br/>
        <w:t>lub na terenie zakładu pracy,</w:t>
      </w:r>
    </w:p>
    <w:p w14:paraId="36DA7993" w14:textId="77777777" w:rsidR="00C252A6" w:rsidRPr="00C252A6" w:rsidRDefault="00C252A6" w:rsidP="00EC3AF5">
      <w:pPr>
        <w:numPr>
          <w:ilvl w:val="2"/>
          <w:numId w:val="49"/>
        </w:numPr>
        <w:spacing w:after="0" w:line="240" w:lineRule="auto"/>
        <w:ind w:left="1134" w:hanging="425"/>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którzy wnoszą alkohol, narkotyki lub inne substancje na teren zakładu pracy </w:t>
      </w:r>
    </w:p>
    <w:p w14:paraId="7676C3F5" w14:textId="77777777" w:rsidR="00C252A6" w:rsidRPr="00C252A6" w:rsidRDefault="00C252A6" w:rsidP="00C252A6">
      <w:pPr>
        <w:spacing w:after="0"/>
        <w:ind w:left="709"/>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 wysokości 1 000,00 zł netto za każdy stwierdzony przypadek;</w:t>
      </w:r>
    </w:p>
    <w:p w14:paraId="454879C0" w14:textId="77777777" w:rsidR="00C252A6" w:rsidRPr="00C252A6" w:rsidRDefault="00C252A6" w:rsidP="00EC3AF5">
      <w:pPr>
        <w:numPr>
          <w:ilvl w:val="1"/>
          <w:numId w:val="49"/>
        </w:numPr>
        <w:spacing w:after="0" w:line="240" w:lineRule="auto"/>
        <w:ind w:left="714"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 przypadku dokonania przez pracownika Wykonawcy zaboru mienia Zamawiającego </w:t>
      </w:r>
      <w:r w:rsidRPr="00C252A6">
        <w:rPr>
          <w:rFonts w:ascii="Times New Roman" w:eastAsia="Times New Roman" w:hAnsi="Times New Roman" w:cs="Times New Roman"/>
          <w:lang w:eastAsia="pl-PL"/>
        </w:rPr>
        <w:br/>
        <w:t>lub  firm mających siedzibę na terenie Zamawiającego – w wysokości 1 000 zł  za każdy stwierdzony przypadek, a jeżeli w wyniku zaboru doszło do zniszczenia mienia – także koszt przywrócenia.</w:t>
      </w:r>
    </w:p>
    <w:p w14:paraId="08739C63" w14:textId="77777777" w:rsidR="00C252A6" w:rsidRPr="00C252A6" w:rsidRDefault="00C252A6" w:rsidP="00EC3AF5">
      <w:pPr>
        <w:numPr>
          <w:ilvl w:val="1"/>
          <w:numId w:val="49"/>
        </w:numPr>
        <w:spacing w:after="0" w:line="240" w:lineRule="auto"/>
        <w:ind w:left="714" w:hanging="357"/>
        <w:jc w:val="both"/>
        <w:rPr>
          <w:rFonts w:ascii="Times New Roman" w:eastAsia="Times New Roman" w:hAnsi="Times New Roman" w:cs="Times New Roman"/>
          <w:i/>
          <w:iCs/>
          <w:color w:val="FF0000"/>
          <w:lang w:eastAsia="pl-PL"/>
        </w:rPr>
      </w:pPr>
      <w:r w:rsidRPr="00C252A6">
        <w:rPr>
          <w:rFonts w:ascii="Times New Roman" w:eastAsia="Times New Roman" w:hAnsi="Times New Roman" w:cs="Times New Roman"/>
          <w:lang w:eastAsia="pl-PL"/>
        </w:rPr>
        <w:t xml:space="preserve">za każdy stwierdzony przypadek naruszenia obowiązku zatrudnienia osób w oparciu o Umowę o pracę (o którym mowa w § 9 ust. 1) - w wysokości równej miesięcznemu minimalnemu wynagrodzeniu za pracę ustalonemu zgodnie z przepisami ustawy z dnia 10.10.2002r. </w:t>
      </w:r>
      <w:r w:rsidRPr="00C252A6">
        <w:rPr>
          <w:rFonts w:ascii="Times New Roman" w:eastAsia="Times New Roman" w:hAnsi="Times New Roman" w:cs="Times New Roman"/>
          <w:lang w:eastAsia="pl-PL"/>
        </w:rPr>
        <w:br/>
        <w:t xml:space="preserve">o minimalnym wynagrodzeniu za pracę obowiązującemu w roku, w którym stwierdzono naruszenie, </w:t>
      </w:r>
    </w:p>
    <w:p w14:paraId="56432914" w14:textId="77777777" w:rsidR="00C252A6" w:rsidRPr="00C252A6" w:rsidRDefault="00C252A6" w:rsidP="00EC3AF5">
      <w:pPr>
        <w:numPr>
          <w:ilvl w:val="1"/>
          <w:numId w:val="49"/>
        </w:numPr>
        <w:spacing w:after="0" w:line="240" w:lineRule="auto"/>
        <w:ind w:left="714"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 przypadku zaniechania złożenia zapotrzebowania na świadczenia Zamawiającego </w:t>
      </w:r>
      <w:r w:rsidRPr="00C252A6">
        <w:rPr>
          <w:rFonts w:ascii="Times New Roman" w:eastAsia="Times New Roman" w:hAnsi="Times New Roman" w:cs="Times New Roman"/>
          <w:lang w:eastAsia="pl-PL"/>
        </w:rPr>
        <w:br/>
        <w:t xml:space="preserve">i skorzystania przez Wykonawcę lub jego pracowników ze świadczeń Zamawiającego </w:t>
      </w:r>
      <w:r w:rsidRPr="00C252A6">
        <w:rPr>
          <w:rFonts w:ascii="Times New Roman" w:eastAsia="Times New Roman" w:hAnsi="Times New Roman" w:cs="Times New Roman"/>
          <w:lang w:eastAsia="pl-PL"/>
        </w:rPr>
        <w:br/>
        <w:t>- w wysokości wartości zrealizowanych świadczeń,</w:t>
      </w:r>
    </w:p>
    <w:p w14:paraId="698BB70F" w14:textId="77777777" w:rsidR="00C252A6" w:rsidRPr="00C252A6" w:rsidRDefault="00C252A6" w:rsidP="00EC3AF5">
      <w:pPr>
        <w:numPr>
          <w:ilvl w:val="0"/>
          <w:numId w:val="49"/>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 przypadku konieczności zlecenia przez Zamawiającego realizacji zamówienia innemu Wykonawcy w wyniku:</w:t>
      </w:r>
    </w:p>
    <w:p w14:paraId="2FFAAFA3" w14:textId="77777777" w:rsidR="00C252A6" w:rsidRPr="00C252A6" w:rsidRDefault="00C252A6" w:rsidP="00EC3AF5">
      <w:pPr>
        <w:numPr>
          <w:ilvl w:val="1"/>
          <w:numId w:val="49"/>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nieprzystąpienia przez Wykonawcę w danym dniu do realizacji zamówienia </w:t>
      </w:r>
      <w:r w:rsidRPr="00C252A6">
        <w:rPr>
          <w:rFonts w:ascii="Times New Roman" w:eastAsia="Times New Roman" w:hAnsi="Times New Roman" w:cs="Times New Roman"/>
          <w:lang w:eastAsia="pl-PL"/>
        </w:rPr>
        <w:br/>
        <w:t xml:space="preserve">– Zamawiającemu niezależnie od pozostałych kar umownych przysługuje kara umowna </w:t>
      </w:r>
      <w:r w:rsidRPr="00C252A6">
        <w:rPr>
          <w:rFonts w:ascii="Times New Roman" w:eastAsia="Times New Roman" w:hAnsi="Times New Roman" w:cs="Times New Roman"/>
          <w:lang w:eastAsia="pl-PL"/>
        </w:rPr>
        <w:br/>
        <w:t xml:space="preserve">w wysokości różnicy pomiędzy kosztami realizacji zamówienia poniesionymi przez Zamawiającego </w:t>
      </w:r>
      <w:r w:rsidRPr="00C252A6">
        <w:rPr>
          <w:rFonts w:ascii="Times New Roman" w:eastAsia="Times New Roman" w:hAnsi="Times New Roman" w:cs="Times New Roman"/>
          <w:lang w:eastAsia="pl-PL"/>
        </w:rPr>
        <w:br/>
        <w:t>a wynagrodzeniem obliczonym z zastosowaniem cen określonych w Umowie,</w:t>
      </w:r>
    </w:p>
    <w:p w14:paraId="3F30DD5A" w14:textId="77777777" w:rsidR="00C252A6" w:rsidRPr="00C252A6" w:rsidRDefault="00C252A6" w:rsidP="00EC3AF5">
      <w:pPr>
        <w:numPr>
          <w:ilvl w:val="1"/>
          <w:numId w:val="49"/>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odstąpienia od Umowy przez jedną ze stron z przyczyn leżących po stronie Wykonawcy </w:t>
      </w:r>
      <w:r w:rsidRPr="00C252A6">
        <w:rPr>
          <w:rFonts w:ascii="Times New Roman" w:eastAsia="Times New Roman" w:hAnsi="Times New Roman" w:cs="Times New Roman"/>
          <w:lang w:eastAsia="pl-PL"/>
        </w:rPr>
        <w:br/>
        <w:t xml:space="preserve">– Zamawiającemu niezależnie od pozostałych kar umownych przysługuje kara umowna </w:t>
      </w:r>
      <w:r w:rsidRPr="00C252A6">
        <w:rPr>
          <w:rFonts w:ascii="Times New Roman" w:eastAsia="Times New Roman" w:hAnsi="Times New Roman" w:cs="Times New Roman"/>
          <w:lang w:eastAsia="pl-PL"/>
        </w:rPr>
        <w:br/>
        <w:t xml:space="preserve">w wysokości różnicy pomiędzy kosztami realizacji zamówienia poniesionymi przez Zamawiającego a wynagrodzeniem obliczonym zgodnie z postanowieniami Umowy za okres </w:t>
      </w:r>
      <w:r w:rsidRPr="00C252A6">
        <w:rPr>
          <w:rFonts w:ascii="Times New Roman" w:eastAsia="Times New Roman" w:hAnsi="Times New Roman" w:cs="Times New Roman"/>
          <w:lang w:eastAsia="pl-PL"/>
        </w:rPr>
        <w:lastRenderedPageBreak/>
        <w:t xml:space="preserve">od daty odstąpienia od umowy do czasu zawarcia umowy z nowym wykonawcą wyłonionym </w:t>
      </w:r>
      <w:r w:rsidRPr="00C252A6">
        <w:rPr>
          <w:rFonts w:ascii="Times New Roman" w:eastAsia="Times New Roman" w:hAnsi="Times New Roman" w:cs="Times New Roman"/>
          <w:lang w:eastAsia="pl-PL"/>
        </w:rPr>
        <w:br/>
        <w:t xml:space="preserve">w postępowaniu o udzielenie zamówienia, nie dłużej jednak niż przez okres 3 miesięcy </w:t>
      </w:r>
      <w:r w:rsidRPr="00C252A6">
        <w:rPr>
          <w:rFonts w:ascii="Times New Roman" w:eastAsia="Times New Roman" w:hAnsi="Times New Roman" w:cs="Times New Roman"/>
          <w:lang w:eastAsia="pl-PL"/>
        </w:rPr>
        <w:br/>
        <w:t>od daty odstąpienia.</w:t>
      </w:r>
    </w:p>
    <w:p w14:paraId="50A89711" w14:textId="77777777" w:rsidR="00C252A6" w:rsidRPr="00C252A6" w:rsidRDefault="00C252A6" w:rsidP="00EC3AF5">
      <w:pPr>
        <w:numPr>
          <w:ilvl w:val="0"/>
          <w:numId w:val="49"/>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Zamawiający może naliczyć kary umowne w przypadku wystąpienia utrudnień w rozpoczęciu lub przeprowadzeniu lub zakończeniu Audytu, o którym mowa w § 12, z przyczyn leżących po stronie Wykonawcy:</w:t>
      </w:r>
    </w:p>
    <w:p w14:paraId="6EB84B0D" w14:textId="18780391" w:rsidR="00C252A6" w:rsidRPr="00C252A6" w:rsidRDefault="00C252A6" w:rsidP="00EC3AF5">
      <w:pPr>
        <w:numPr>
          <w:ilvl w:val="1"/>
          <w:numId w:val="49"/>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po bezskutecznym upływie terminu oznacz</w:t>
      </w:r>
      <w:r w:rsidR="00EF34B7">
        <w:rPr>
          <w:rFonts w:ascii="Times New Roman" w:eastAsia="Times New Roman" w:hAnsi="Times New Roman" w:cs="Times New Roman"/>
          <w:lang w:eastAsia="pl-PL"/>
        </w:rPr>
        <w:t xml:space="preserve">onego w wezwaniu Zamawiającego </w:t>
      </w:r>
      <w:r w:rsidRPr="00C252A6">
        <w:rPr>
          <w:rFonts w:ascii="Times New Roman" w:eastAsia="Times New Roman" w:hAnsi="Times New Roman" w:cs="Times New Roman"/>
          <w:lang w:eastAsia="pl-PL"/>
        </w:rPr>
        <w:t xml:space="preserve">do  umożliwienia rozpoczęcia lub prowadzenia lub zakończenia Audytu - w wysokości 0,1 % Wartości Umowy, o której mowa w § 3 ust. 1  za każdy rozpoczęty dzień, w którym niemożliwe było odpowiednio rozpoczęcie, prowadzenie lub zakończenie Audytu. </w:t>
      </w:r>
    </w:p>
    <w:p w14:paraId="2F2436CC" w14:textId="77777777" w:rsidR="00C252A6" w:rsidRPr="00C252A6" w:rsidRDefault="00C252A6" w:rsidP="00EC3AF5">
      <w:pPr>
        <w:numPr>
          <w:ilvl w:val="1"/>
          <w:numId w:val="49"/>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B56FA5E" w14:textId="77777777" w:rsidR="00C252A6" w:rsidRPr="00C252A6" w:rsidRDefault="00C252A6" w:rsidP="00EC3AF5">
      <w:pPr>
        <w:numPr>
          <w:ilvl w:val="0"/>
          <w:numId w:val="49"/>
        </w:numPr>
        <w:spacing w:after="0" w:line="240" w:lineRule="auto"/>
        <w:ind w:hanging="357"/>
        <w:jc w:val="both"/>
        <w:rPr>
          <w:rFonts w:ascii="Times New Roman" w:eastAsia="Times New Roman" w:hAnsi="Times New Roman" w:cs="Times New Roman"/>
          <w:lang w:eastAsia="pl-PL"/>
        </w:rPr>
      </w:pPr>
      <w:bookmarkStart w:id="145" w:name="_Hlk144479888"/>
      <w:bookmarkEnd w:id="144"/>
      <w:r w:rsidRPr="00C252A6">
        <w:rPr>
          <w:rFonts w:ascii="Times New Roman" w:eastAsia="Times New Roman" w:hAnsi="Times New Roman" w:cs="Times New Roman"/>
          <w:lang w:eastAsia="pl-PL"/>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w:t>
      </w:r>
      <w:r w:rsidRPr="00C252A6">
        <w:rPr>
          <w:rFonts w:ascii="Times New Roman" w:eastAsia="Times New Roman" w:hAnsi="Times New Roman" w:cs="Times New Roman"/>
          <w:lang w:eastAsia="pl-PL"/>
        </w:rPr>
        <w:br/>
        <w:t xml:space="preserve">od innych uprawnień przysługuje prawo żądania od Wykonawcy zapłaty kwoty stanowiącej różnicę pomiędzy kosztami realizacji zamówienia poniesionymi przez Zamawiającego </w:t>
      </w:r>
      <w:r w:rsidRPr="00C252A6">
        <w:rPr>
          <w:rFonts w:ascii="Times New Roman" w:eastAsia="Times New Roman" w:hAnsi="Times New Roman" w:cs="Times New Roman"/>
          <w:lang w:eastAsia="pl-PL"/>
        </w:rPr>
        <w:br/>
        <w:t>a wynagrodzeniem obliczonym z zastosowaniem cen określonych w Umowie.</w:t>
      </w:r>
      <w:bookmarkEnd w:id="145"/>
    </w:p>
    <w:p w14:paraId="72CF9BD9" w14:textId="77777777" w:rsidR="00C252A6" w:rsidRPr="0022433D" w:rsidRDefault="00C252A6" w:rsidP="0022433D">
      <w:pPr>
        <w:spacing w:after="0" w:line="240" w:lineRule="auto"/>
        <w:ind w:left="360"/>
        <w:jc w:val="both"/>
        <w:rPr>
          <w:rFonts w:ascii="Times New Roman" w:eastAsia="Times New Roman" w:hAnsi="Times New Roman" w:cs="Times New Roman"/>
          <w:strike/>
          <w:color w:val="0070C0"/>
          <w:lang w:eastAsia="pl-PL"/>
        </w:rPr>
      </w:pPr>
      <w:r w:rsidRPr="0022433D">
        <w:rPr>
          <w:rFonts w:ascii="Times New Roman" w:eastAsia="Times New Roman" w:hAnsi="Times New Roman" w:cs="Times New Roman"/>
          <w:strike/>
          <w:color w:val="0070C0"/>
          <w:lang w:eastAsia="pl-PL"/>
        </w:rPr>
        <w:t>Zamawiający może naliczyć kary umowne w przypadku wystąpienia utrudnień w rozpoczęciu lub przeprowadzeniu lub zakończeniu Audytu, o którym mowa w § 12, z przyczyn leżących po stronie Wykonawcy:</w:t>
      </w:r>
    </w:p>
    <w:p w14:paraId="219ABA69" w14:textId="77777777" w:rsidR="00C252A6" w:rsidRPr="0022433D" w:rsidRDefault="00C252A6" w:rsidP="00EC3AF5">
      <w:pPr>
        <w:numPr>
          <w:ilvl w:val="1"/>
          <w:numId w:val="49"/>
        </w:numPr>
        <w:spacing w:after="0" w:line="240" w:lineRule="auto"/>
        <w:ind w:hanging="357"/>
        <w:jc w:val="both"/>
        <w:rPr>
          <w:rFonts w:ascii="Times New Roman" w:eastAsia="Times New Roman" w:hAnsi="Times New Roman" w:cs="Times New Roman"/>
          <w:strike/>
          <w:color w:val="0070C0"/>
          <w:lang w:eastAsia="pl-PL"/>
        </w:rPr>
      </w:pPr>
      <w:r w:rsidRPr="0022433D">
        <w:rPr>
          <w:rFonts w:ascii="Times New Roman" w:eastAsia="Times New Roman" w:hAnsi="Times New Roman" w:cs="Times New Roman"/>
          <w:strike/>
          <w:color w:val="0070C0"/>
          <w:lang w:eastAsia="pl-PL"/>
        </w:rPr>
        <w:t xml:space="preserve">po bezskutecznym upływie terminu oznaczonego w wezwaniu Zamawiającego </w:t>
      </w:r>
      <w:r w:rsidRPr="0022433D">
        <w:rPr>
          <w:rFonts w:ascii="Times New Roman" w:eastAsia="Times New Roman" w:hAnsi="Times New Roman" w:cs="Times New Roman"/>
          <w:strike/>
          <w:color w:val="0070C0"/>
          <w:lang w:eastAsia="pl-PL"/>
        </w:rPr>
        <w:br/>
        <w:t>do  umożliwienia rozpoczęcia lub prowadzenia lub zakończenia Audytu - w wysokości 0,1 % wartości Umowy netto, o której mowa w § 3 ust. 1  za każdy rozpoczęty dzień, w którym niemożliwe było odpowiednio rozpoczęcie, prowadzenie lub zakończenie Audytu;</w:t>
      </w:r>
    </w:p>
    <w:p w14:paraId="47EE1B3F" w14:textId="77777777" w:rsidR="00C252A6" w:rsidRPr="0022433D" w:rsidRDefault="00C252A6" w:rsidP="00EC3AF5">
      <w:pPr>
        <w:numPr>
          <w:ilvl w:val="1"/>
          <w:numId w:val="49"/>
        </w:numPr>
        <w:spacing w:after="0" w:line="240" w:lineRule="auto"/>
        <w:ind w:hanging="357"/>
        <w:jc w:val="both"/>
        <w:rPr>
          <w:rFonts w:ascii="Times New Roman" w:eastAsia="Times New Roman" w:hAnsi="Times New Roman" w:cs="Times New Roman"/>
          <w:color w:val="0070C0"/>
          <w:lang w:eastAsia="pl-PL"/>
        </w:rPr>
      </w:pPr>
      <w:r w:rsidRPr="0022433D">
        <w:rPr>
          <w:rFonts w:ascii="Times New Roman" w:eastAsia="Times New Roman" w:hAnsi="Times New Roman" w:cs="Times New Roman"/>
          <w:strike/>
          <w:color w:val="0070C0"/>
          <w:lang w:eastAsia="pl-PL"/>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4981635" w14:textId="77777777" w:rsidR="00C252A6" w:rsidRPr="00C252A6" w:rsidRDefault="00C252A6" w:rsidP="00EC3AF5">
      <w:pPr>
        <w:numPr>
          <w:ilvl w:val="0"/>
          <w:numId w:val="49"/>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 przypadku: </w:t>
      </w:r>
    </w:p>
    <w:p w14:paraId="2998AC52" w14:textId="77777777" w:rsidR="00C252A6" w:rsidRPr="00DA0718" w:rsidRDefault="00C252A6" w:rsidP="00EF34B7">
      <w:pPr>
        <w:numPr>
          <w:ilvl w:val="1"/>
          <w:numId w:val="49"/>
        </w:numPr>
        <w:spacing w:after="0" w:line="240" w:lineRule="auto"/>
        <w:ind w:left="709" w:hanging="283"/>
        <w:jc w:val="both"/>
        <w:rPr>
          <w:rFonts w:ascii="Times New Roman" w:eastAsia="Times New Roman" w:hAnsi="Times New Roman" w:cs="Times New Roman"/>
          <w:lang w:eastAsia="pl-PL"/>
        </w:rPr>
      </w:pPr>
      <w:r w:rsidRPr="00DA0718">
        <w:rPr>
          <w:rFonts w:ascii="Times New Roman" w:eastAsia="Times New Roman" w:hAnsi="Times New Roman" w:cs="Times New Roman"/>
          <w:lang w:eastAsia="pl-PL"/>
        </w:rPr>
        <w:t xml:space="preserve">odstąpienia od Umowy w całości, rozwiązania Umowy bez wypowiedzenia </w:t>
      </w:r>
      <w:r w:rsidRPr="00DA0718">
        <w:rPr>
          <w:rFonts w:ascii="Times New Roman" w:eastAsia="Times New Roman" w:hAnsi="Times New Roman" w:cs="Times New Roman"/>
          <w:lang w:eastAsia="pl-PL"/>
        </w:rPr>
        <w:br/>
        <w:t>lub wypowiedzenia Umowy w całości przez którąkolwiek ze Stron z przyczyn leżących po stronie Wykonawcy, Zamawiającemu przysługuje kara umowna w wysokości 20% wartości netto Umowy, o której mowa w § 3 ust. 1;</w:t>
      </w:r>
    </w:p>
    <w:p w14:paraId="6117A10D" w14:textId="77777777" w:rsidR="00C252A6" w:rsidRPr="00DA0718" w:rsidRDefault="00C252A6" w:rsidP="00EF34B7">
      <w:pPr>
        <w:numPr>
          <w:ilvl w:val="1"/>
          <w:numId w:val="49"/>
        </w:numPr>
        <w:spacing w:after="0" w:line="240" w:lineRule="auto"/>
        <w:ind w:left="709" w:hanging="283"/>
        <w:jc w:val="both"/>
        <w:rPr>
          <w:rFonts w:ascii="Times New Roman" w:eastAsia="Times New Roman" w:hAnsi="Times New Roman" w:cs="Times New Roman"/>
          <w:strike/>
          <w:lang w:eastAsia="pl-PL"/>
        </w:rPr>
      </w:pPr>
      <w:r w:rsidRPr="00DA0718">
        <w:rPr>
          <w:rFonts w:ascii="Times New Roman" w:eastAsia="Times New Roman" w:hAnsi="Times New Roman" w:cs="Times New Roman"/>
          <w:lang w:eastAsia="pl-PL"/>
        </w:rPr>
        <w:t xml:space="preserve">odstąpienia od Umowy w części lub wypowiedzenia Umowy w części przez którąkolwiek ze Stron </w:t>
      </w:r>
      <w:bookmarkStart w:id="146" w:name="_Hlk144467500"/>
      <w:r w:rsidRPr="00DA0718">
        <w:rPr>
          <w:rFonts w:ascii="Times New Roman" w:eastAsia="Times New Roman" w:hAnsi="Times New Roman" w:cs="Times New Roman"/>
          <w:lang w:eastAsia="pl-PL"/>
        </w:rPr>
        <w:t>z przyczyn leżących po stronie Wykonawcy, Zamawiającemu przysługuje kara umowna w wysokości 20% wartości netto niezrealizowanej części Umowy.</w:t>
      </w:r>
    </w:p>
    <w:bookmarkEnd w:id="146"/>
    <w:p w14:paraId="628A52B3" w14:textId="77777777" w:rsidR="00C252A6" w:rsidRPr="00DA0718" w:rsidRDefault="00C252A6" w:rsidP="00EC3AF5">
      <w:pPr>
        <w:numPr>
          <w:ilvl w:val="0"/>
          <w:numId w:val="49"/>
        </w:numPr>
        <w:spacing w:after="0" w:line="240" w:lineRule="auto"/>
        <w:ind w:hanging="357"/>
        <w:jc w:val="both"/>
        <w:rPr>
          <w:rFonts w:ascii="Times New Roman" w:eastAsia="Times New Roman" w:hAnsi="Times New Roman" w:cs="Times New Roman"/>
          <w:lang w:eastAsia="pl-PL"/>
        </w:rPr>
      </w:pPr>
      <w:r w:rsidRPr="00DA0718">
        <w:rPr>
          <w:rFonts w:ascii="Times New Roman" w:eastAsia="Times New Roman" w:hAnsi="Times New Roman" w:cs="Times New Roman"/>
          <w:lang w:eastAsia="pl-PL"/>
        </w:rPr>
        <w:t xml:space="preserve">Wykonawca może naliczyć Zamawiającemu karę umowną: </w:t>
      </w:r>
    </w:p>
    <w:p w14:paraId="6F939B34" w14:textId="77777777" w:rsidR="00C252A6" w:rsidRPr="00DA0718" w:rsidRDefault="00C252A6" w:rsidP="00EF34B7">
      <w:pPr>
        <w:numPr>
          <w:ilvl w:val="1"/>
          <w:numId w:val="49"/>
        </w:numPr>
        <w:spacing w:after="0" w:line="240" w:lineRule="auto"/>
        <w:ind w:left="709" w:hanging="283"/>
        <w:jc w:val="both"/>
        <w:rPr>
          <w:rFonts w:ascii="Times New Roman" w:eastAsia="Times New Roman" w:hAnsi="Times New Roman" w:cs="Times New Roman"/>
          <w:lang w:eastAsia="pl-PL"/>
        </w:rPr>
      </w:pPr>
      <w:bookmarkStart w:id="147" w:name="_Hlk148947447"/>
      <w:r w:rsidRPr="00DA0718">
        <w:rPr>
          <w:rFonts w:ascii="Times New Roman" w:eastAsia="Times New Roman" w:hAnsi="Times New Roman" w:cs="Times New Roman"/>
          <w:lang w:eastAsia="pl-PL"/>
        </w:rPr>
        <w:t xml:space="preserve">za odstąpienie od Umowy w całości przez którąkolwiek ze Stron z winy Zamawiającego </w:t>
      </w:r>
      <w:r w:rsidRPr="00DA0718">
        <w:rPr>
          <w:rFonts w:ascii="Times New Roman" w:eastAsia="Times New Roman" w:hAnsi="Times New Roman" w:cs="Times New Roman"/>
          <w:lang w:eastAsia="pl-PL"/>
        </w:rPr>
        <w:br/>
        <w:t>- w wysokości 20% wartości netto Umowy, o której mowa w § 3 ust. 1.</w:t>
      </w:r>
    </w:p>
    <w:p w14:paraId="0CB6159A" w14:textId="77777777" w:rsidR="00C252A6" w:rsidRPr="00C252A6" w:rsidRDefault="00C252A6" w:rsidP="00EF34B7">
      <w:pPr>
        <w:numPr>
          <w:ilvl w:val="1"/>
          <w:numId w:val="49"/>
        </w:numPr>
        <w:spacing w:after="0" w:line="240" w:lineRule="auto"/>
        <w:ind w:left="709" w:hanging="283"/>
        <w:jc w:val="both"/>
        <w:rPr>
          <w:rFonts w:ascii="Times New Roman" w:eastAsia="Times New Roman" w:hAnsi="Times New Roman" w:cs="Times New Roman"/>
          <w:lang w:eastAsia="pl-PL"/>
        </w:rPr>
      </w:pPr>
      <w:r w:rsidRPr="00DA0718">
        <w:rPr>
          <w:rFonts w:ascii="Times New Roman" w:eastAsia="Times New Roman" w:hAnsi="Times New Roman" w:cs="Times New Roman"/>
          <w:lang w:eastAsia="pl-PL"/>
        </w:rPr>
        <w:t xml:space="preserve">za odstąpienie od Umowy w części przez którąkolwiek ze Stron z winy Zamawiającego </w:t>
      </w:r>
      <w:r w:rsidRPr="00DA0718">
        <w:rPr>
          <w:rFonts w:ascii="Times New Roman" w:eastAsia="Times New Roman" w:hAnsi="Times New Roman" w:cs="Times New Roman"/>
          <w:lang w:eastAsia="pl-PL"/>
        </w:rPr>
        <w:br/>
        <w:t xml:space="preserve">- </w:t>
      </w:r>
      <w:r w:rsidRPr="00C252A6">
        <w:rPr>
          <w:rFonts w:ascii="Times New Roman" w:eastAsia="Times New Roman" w:hAnsi="Times New Roman" w:cs="Times New Roman"/>
          <w:lang w:eastAsia="pl-PL"/>
        </w:rPr>
        <w:t>w wysokości 20% wartości netto niezrealizowanej części Umowy.</w:t>
      </w:r>
      <w:bookmarkEnd w:id="147"/>
    </w:p>
    <w:p w14:paraId="4067643A" w14:textId="77777777" w:rsidR="00C252A6" w:rsidRPr="00C252A6" w:rsidRDefault="00C252A6" w:rsidP="00EC3AF5">
      <w:pPr>
        <w:numPr>
          <w:ilvl w:val="0"/>
          <w:numId w:val="49"/>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Kary umowne podlegają kumulacji, w tym kara umowna za odstąpienie w części lub wypowiedzenie Umowy z innymi karami umownymi, przy czym łączna maksymalna wartość kar umownych przysługujących Zamawiającemu nie przekroczy 50 % wartości Umowy netto, o której mowa w § 3 ust.1.</w:t>
      </w:r>
    </w:p>
    <w:p w14:paraId="597CD026" w14:textId="77777777" w:rsidR="00C252A6" w:rsidRPr="00C252A6" w:rsidRDefault="00C252A6" w:rsidP="00EC3AF5">
      <w:pPr>
        <w:numPr>
          <w:ilvl w:val="0"/>
          <w:numId w:val="49"/>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Termin płatności noty księgowej wystawionej tytułem kar umownych wynosi 30 dni od dnia wystawienia noty.</w:t>
      </w:r>
    </w:p>
    <w:p w14:paraId="244A1BCC" w14:textId="77777777" w:rsidR="00C252A6" w:rsidRPr="00C252A6" w:rsidRDefault="00C252A6" w:rsidP="00EC3AF5">
      <w:pPr>
        <w:numPr>
          <w:ilvl w:val="0"/>
          <w:numId w:val="49"/>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Zamawiający może potrącić naliczone kary umowne z wynagrodzenia przysługującego Wykonawcy.</w:t>
      </w:r>
    </w:p>
    <w:p w14:paraId="4A191A5B" w14:textId="77777777" w:rsidR="00C252A6" w:rsidRPr="00C252A6" w:rsidRDefault="00C252A6" w:rsidP="00EC3AF5">
      <w:pPr>
        <w:numPr>
          <w:ilvl w:val="0"/>
          <w:numId w:val="49"/>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lastRenderedPageBreak/>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4014E635" w14:textId="77777777" w:rsidR="00C252A6" w:rsidRPr="00C252A6" w:rsidRDefault="00C252A6" w:rsidP="00C252A6">
      <w:pPr>
        <w:spacing w:after="0"/>
        <w:ind w:left="360"/>
        <w:jc w:val="both"/>
        <w:rPr>
          <w:rFonts w:ascii="Times New Roman" w:eastAsia="Times New Roman" w:hAnsi="Times New Roman" w:cs="Times New Roman"/>
          <w:lang w:eastAsia="pl-PL"/>
        </w:rPr>
      </w:pPr>
    </w:p>
    <w:p w14:paraId="7CD04E3A" w14:textId="77777777" w:rsidR="00C252A6" w:rsidRPr="00C252A6" w:rsidRDefault="00C252A6" w:rsidP="00C252A6">
      <w:pPr>
        <w:keepNext/>
        <w:spacing w:after="0" w:line="240" w:lineRule="auto"/>
        <w:ind w:left="432"/>
        <w:outlineLvl w:val="1"/>
        <w:rPr>
          <w:rFonts w:ascii="Times New Roman" w:eastAsia="Times New Roman" w:hAnsi="Times New Roman" w:cs="Times New Roman"/>
          <w:b/>
          <w:bCs/>
          <w:sz w:val="24"/>
          <w:szCs w:val="24"/>
          <w:lang w:eastAsia="pl-PL"/>
        </w:rPr>
      </w:pPr>
      <w:bookmarkStart w:id="148" w:name="_Toc64016210"/>
      <w:bookmarkStart w:id="149" w:name="_Toc106184594"/>
      <w:bookmarkStart w:id="150" w:name="_Toc108073058"/>
      <w:r w:rsidRPr="00C252A6">
        <w:rPr>
          <w:rFonts w:ascii="Times New Roman" w:eastAsia="Times New Roman" w:hAnsi="Times New Roman" w:cs="Times New Roman"/>
          <w:b/>
          <w:bCs/>
          <w:sz w:val="24"/>
          <w:szCs w:val="24"/>
          <w:lang w:eastAsia="pl-PL"/>
        </w:rPr>
        <w:t>§ 14. Rozwiązanie, odstąpienie lub wypowiedzenie Umowy</w:t>
      </w:r>
      <w:bookmarkEnd w:id="148"/>
      <w:bookmarkEnd w:id="149"/>
      <w:bookmarkEnd w:id="150"/>
    </w:p>
    <w:p w14:paraId="5E55F224" w14:textId="77777777" w:rsidR="00C252A6" w:rsidRPr="00C252A6" w:rsidRDefault="00C252A6" w:rsidP="00EC3AF5">
      <w:pPr>
        <w:numPr>
          <w:ilvl w:val="0"/>
          <w:numId w:val="50"/>
        </w:numPr>
        <w:spacing w:after="0" w:line="240" w:lineRule="auto"/>
        <w:jc w:val="both"/>
        <w:rPr>
          <w:rFonts w:ascii="Times New Roman" w:eastAsia="Times New Roman" w:hAnsi="Times New Roman" w:cs="Times New Roman"/>
          <w:lang w:eastAsia="pl-PL"/>
        </w:rPr>
      </w:pPr>
      <w:bookmarkStart w:id="151" w:name="_Toc64016211"/>
      <w:bookmarkStart w:id="152" w:name="_Hlk67826402"/>
      <w:r w:rsidRPr="00C252A6">
        <w:rPr>
          <w:rFonts w:ascii="Times New Roman" w:eastAsia="Times New Roman" w:hAnsi="Times New Roman" w:cs="Times New Roman"/>
          <w:lang w:eastAsia="pl-PL"/>
        </w:rPr>
        <w:t>Strony mogą rozwiązać Umowę na mocy porozumienia Stron.</w:t>
      </w:r>
    </w:p>
    <w:p w14:paraId="22373EA6" w14:textId="77777777" w:rsidR="00C252A6" w:rsidRPr="00C252A6" w:rsidRDefault="00C252A6" w:rsidP="00EC3AF5">
      <w:pPr>
        <w:numPr>
          <w:ilvl w:val="0"/>
          <w:numId w:val="5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Zamawiający, wedle swego wyboru, może odstąpić od Umowy (ex tunc – wstecz) w całości lub części lub wypowiedzieć Umowę (ex nunc – od teraz) w całości lub części, w przypadku:</w:t>
      </w:r>
    </w:p>
    <w:p w14:paraId="3C6B2B8A" w14:textId="77777777" w:rsidR="00C252A6" w:rsidRPr="00C252A6" w:rsidRDefault="00C252A6" w:rsidP="00EC3AF5">
      <w:pPr>
        <w:numPr>
          <w:ilvl w:val="0"/>
          <w:numId w:val="81"/>
        </w:numPr>
        <w:spacing w:after="0" w:line="240" w:lineRule="auto"/>
        <w:ind w:left="709"/>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wygaśnięcia ubezpieczenia Wykonawcy i nieprzedłużenia ochrony ubezpieczeniowej </w:t>
      </w:r>
      <w:r w:rsidRPr="00C252A6">
        <w:rPr>
          <w:rFonts w:ascii="Times New Roman" w:eastAsia="Times New Roman" w:hAnsi="Times New Roman" w:cs="Times New Roman"/>
          <w:lang w:eastAsia="pl-PL"/>
        </w:rPr>
        <w:br/>
        <w:t>w okresie realizacji Umowy,</w:t>
      </w:r>
    </w:p>
    <w:p w14:paraId="767220AD" w14:textId="77777777" w:rsidR="00C252A6" w:rsidRPr="00C252A6" w:rsidRDefault="00C252A6" w:rsidP="00EC3AF5">
      <w:pPr>
        <w:numPr>
          <w:ilvl w:val="0"/>
          <w:numId w:val="81"/>
        </w:numPr>
        <w:spacing w:after="0" w:line="240" w:lineRule="auto"/>
        <w:ind w:left="709"/>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zmiany Podwykonawcy, który udostępnił Wykonawcy zasoby w celu wykazania spełnienia warunków udziału w postępowaniu określonych w SWZ na Podwykonawcę niespełniającego warunków lub braku spełnienia warunków przez samego Wykonawcę,</w:t>
      </w:r>
    </w:p>
    <w:p w14:paraId="135C7AFF" w14:textId="77777777" w:rsidR="00C252A6" w:rsidRPr="00C252A6" w:rsidRDefault="00C252A6" w:rsidP="00EC3AF5">
      <w:pPr>
        <w:numPr>
          <w:ilvl w:val="0"/>
          <w:numId w:val="81"/>
        </w:numPr>
        <w:spacing w:after="0" w:line="240" w:lineRule="auto"/>
        <w:ind w:left="709"/>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nieprzystąpienia w terminie do realizacji Umowy bez uzasadnionej przyczyny na terenie Zamawiającego lub zaprzestania realizacji Umowy bez zgody Zamawiającego, jeżeli okres niewykonywania umowy trwa dłużej niż 3 dni robocze, </w:t>
      </w:r>
    </w:p>
    <w:p w14:paraId="5DE73CB6" w14:textId="77777777" w:rsidR="00C252A6" w:rsidRPr="00C252A6" w:rsidRDefault="00C252A6" w:rsidP="00EC3AF5">
      <w:pPr>
        <w:numPr>
          <w:ilvl w:val="0"/>
          <w:numId w:val="81"/>
        </w:numPr>
        <w:spacing w:after="0" w:line="240" w:lineRule="auto"/>
        <w:ind w:left="709"/>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wykonywania Umowy w sposób zagrażający zdrowiu lub życiu pracowników Wykonawcy, Zamawiającego lub innych podmiotów lub osób wykonujących prace na terenie zakładu Zamawiającego,</w:t>
      </w:r>
    </w:p>
    <w:p w14:paraId="0B10F52D" w14:textId="77777777" w:rsidR="00C252A6" w:rsidRPr="00C252A6" w:rsidRDefault="00C252A6" w:rsidP="00EC3AF5">
      <w:pPr>
        <w:numPr>
          <w:ilvl w:val="0"/>
          <w:numId w:val="81"/>
        </w:numPr>
        <w:spacing w:after="0" w:line="240" w:lineRule="auto"/>
        <w:ind w:left="709"/>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innego niż określone powyżej nienależytego wykonywania Umowy, w szczególności:</w:t>
      </w:r>
    </w:p>
    <w:p w14:paraId="249A77C5" w14:textId="77777777" w:rsidR="00C252A6" w:rsidRPr="00C252A6" w:rsidRDefault="00C252A6" w:rsidP="00EC3AF5">
      <w:pPr>
        <w:numPr>
          <w:ilvl w:val="0"/>
          <w:numId w:val="82"/>
        </w:numPr>
        <w:spacing w:after="0" w:line="240" w:lineRule="auto"/>
        <w:ind w:left="993" w:hanging="284"/>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wykonywania Umowy w sposób skutkujący szkodą w mieniu Zamawiającego, </w:t>
      </w:r>
    </w:p>
    <w:p w14:paraId="54F191CA" w14:textId="77777777" w:rsidR="00C252A6" w:rsidRPr="00C252A6" w:rsidRDefault="00C252A6" w:rsidP="00EC3AF5">
      <w:pPr>
        <w:numPr>
          <w:ilvl w:val="0"/>
          <w:numId w:val="82"/>
        </w:numPr>
        <w:spacing w:after="0" w:line="240" w:lineRule="auto"/>
        <w:ind w:left="993" w:hanging="284"/>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stwierdzenia dwukrotnie tego samego naruszenia Umowy skutkującego naliczeniem kary umownej w okresie następujących po sobie 3 miesięcy,</w:t>
      </w:r>
    </w:p>
    <w:p w14:paraId="5272C853" w14:textId="77777777" w:rsidR="00C252A6" w:rsidRPr="00C252A6" w:rsidRDefault="00C252A6" w:rsidP="00EC3AF5">
      <w:pPr>
        <w:numPr>
          <w:ilvl w:val="0"/>
          <w:numId w:val="82"/>
        </w:numPr>
        <w:spacing w:after="0" w:line="240" w:lineRule="auto"/>
        <w:ind w:left="993" w:hanging="284"/>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wykonywania Umowy w sposób niezgodny z przepisami prawa powszechnie obowiązującego lub regulacjami wewnętrznymi Zamawiającego, do których przestrzegania został zobowiązany Wykonawca,</w:t>
      </w:r>
    </w:p>
    <w:p w14:paraId="187BFF1B" w14:textId="77777777" w:rsidR="00C252A6" w:rsidRPr="00C252A6" w:rsidRDefault="00C252A6" w:rsidP="00EC3AF5">
      <w:pPr>
        <w:numPr>
          <w:ilvl w:val="0"/>
          <w:numId w:val="81"/>
        </w:numPr>
        <w:spacing w:after="0" w:line="240" w:lineRule="auto"/>
        <w:ind w:left="709"/>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wystąpienia opóźnienia w rozpoczęciu lub przeprowadzeniu lub zakończeniu Audytu, </w:t>
      </w:r>
      <w:r w:rsidRPr="00C252A6">
        <w:rPr>
          <w:rFonts w:ascii="Times New Roman" w:eastAsia="Times New Roman" w:hAnsi="Times New Roman" w:cs="Times New Roman"/>
          <w:lang w:eastAsia="pl-PL"/>
        </w:rPr>
        <w:br/>
        <w:t>o którym mowa w § 12 z przyczyn leżących po stronie Wykonawcy, przekraczającego łącznie 7 dni roboczych,</w:t>
      </w:r>
    </w:p>
    <w:p w14:paraId="67F67850" w14:textId="77777777" w:rsidR="00C252A6" w:rsidRPr="00C252A6" w:rsidRDefault="00C252A6" w:rsidP="00EC3AF5">
      <w:pPr>
        <w:numPr>
          <w:ilvl w:val="0"/>
          <w:numId w:val="81"/>
        </w:numPr>
        <w:spacing w:after="0" w:line="240" w:lineRule="auto"/>
        <w:ind w:left="709"/>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nieprzystąpienia w danym dniu do realizacji zamówienia, przy czym odstąpienie/wypowiedzenie dotyczyć będzie tylko tej części Umowy,</w:t>
      </w:r>
    </w:p>
    <w:p w14:paraId="7572762B" w14:textId="77777777" w:rsidR="00C252A6" w:rsidRPr="00C252A6" w:rsidRDefault="00C252A6" w:rsidP="00EC3AF5">
      <w:pPr>
        <w:numPr>
          <w:ilvl w:val="0"/>
          <w:numId w:val="81"/>
        </w:numPr>
        <w:spacing w:after="0" w:line="240" w:lineRule="auto"/>
        <w:ind w:left="709"/>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otwarcia postępowania likwidacyjnego Wykonawcy.</w:t>
      </w:r>
    </w:p>
    <w:p w14:paraId="432C390C" w14:textId="77777777" w:rsidR="00C252A6" w:rsidRPr="00C252A6" w:rsidRDefault="00C252A6" w:rsidP="00EC3AF5">
      <w:pPr>
        <w:numPr>
          <w:ilvl w:val="0"/>
          <w:numId w:val="5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12954AB8" w14:textId="77777777" w:rsidR="00C252A6" w:rsidRPr="00C252A6" w:rsidRDefault="00C252A6" w:rsidP="00EC3AF5">
      <w:pPr>
        <w:numPr>
          <w:ilvl w:val="0"/>
          <w:numId w:val="5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Z uprawnienia do odstąpienia od Umowy (w całości lub części), w przypadkach określonych </w:t>
      </w:r>
      <w:r w:rsidRPr="00C252A6">
        <w:rPr>
          <w:rFonts w:ascii="Times New Roman" w:eastAsia="Times New Roman" w:hAnsi="Times New Roman" w:cs="Times New Roman"/>
          <w:lang w:eastAsia="pl-PL"/>
        </w:rPr>
        <w:br/>
        <w:t>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umowy, nie później niż do dnia, w którym upływa 90 dzień od dnia zakończenia obowiązywania Umowy.</w:t>
      </w:r>
    </w:p>
    <w:p w14:paraId="046021A8" w14:textId="77777777" w:rsidR="00C252A6" w:rsidRPr="00C252A6" w:rsidRDefault="00C252A6" w:rsidP="00EC3AF5">
      <w:pPr>
        <w:numPr>
          <w:ilvl w:val="0"/>
          <w:numId w:val="5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Odstąpienie od Umowy lub wypowiedzenie Umowy w części nie wyłącza realizacji uprawnień Zamawiającego wynikających z części Umowy, której nie dotyczy odstąpienie lub wypowiedzenie. </w:t>
      </w:r>
    </w:p>
    <w:p w14:paraId="76F7CEF8" w14:textId="77777777" w:rsidR="00C252A6" w:rsidRPr="00C252A6" w:rsidRDefault="00C252A6" w:rsidP="00EC3AF5">
      <w:pPr>
        <w:numPr>
          <w:ilvl w:val="0"/>
          <w:numId w:val="5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Odstąpienie od Umowy lub wypowiedzenie Umowy nie wyłącza możliwości żądania przez Zamawiającego kar umownych naliczonych do dnia odstąpienia lub wypowiedzenia Umowy oraz kary umownej zastrzeżonej na wypadek odstąpienia/wypowiedzenia Umowy.</w:t>
      </w:r>
    </w:p>
    <w:p w14:paraId="1BCBEEFD" w14:textId="77777777" w:rsidR="00C252A6" w:rsidRPr="00C252A6" w:rsidRDefault="00C252A6" w:rsidP="00EC3AF5">
      <w:pPr>
        <w:numPr>
          <w:ilvl w:val="0"/>
          <w:numId w:val="5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799C3327" w14:textId="77777777" w:rsidR="00C252A6" w:rsidRPr="00C252A6" w:rsidRDefault="00C252A6" w:rsidP="00EC3AF5">
      <w:pPr>
        <w:numPr>
          <w:ilvl w:val="0"/>
          <w:numId w:val="5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lastRenderedPageBreak/>
        <w:t>Zamawiającemu przysługuje także prawo wypowiedzenia Umowy (ex nunc - od teraz) w całości lub części z zachowaniem okresu wypowiedzenia wynoszącego 30 dni, w przypadku:</w:t>
      </w:r>
    </w:p>
    <w:p w14:paraId="786357CD" w14:textId="77777777" w:rsidR="00C252A6" w:rsidRPr="00C252A6" w:rsidRDefault="00C252A6" w:rsidP="00EC3AF5">
      <w:pPr>
        <w:numPr>
          <w:ilvl w:val="0"/>
          <w:numId w:val="83"/>
        </w:numPr>
        <w:spacing w:after="0" w:line="240" w:lineRule="auto"/>
        <w:ind w:left="709" w:hanging="283"/>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62C3E66" w14:textId="77777777" w:rsidR="00C252A6" w:rsidRPr="00C252A6" w:rsidRDefault="00C252A6" w:rsidP="00EC3AF5">
      <w:pPr>
        <w:numPr>
          <w:ilvl w:val="0"/>
          <w:numId w:val="83"/>
        </w:numPr>
        <w:spacing w:after="0" w:line="240" w:lineRule="auto"/>
        <w:ind w:left="709" w:hanging="283"/>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zmian w strukturze organizacyjnej Zamawiającego, skutkującej tym że świadczenie objęte Umową nie może być zrealizowane,</w:t>
      </w:r>
    </w:p>
    <w:p w14:paraId="3A628A53" w14:textId="77777777" w:rsidR="00C252A6" w:rsidRPr="00C252A6" w:rsidRDefault="00C252A6" w:rsidP="00EC3AF5">
      <w:pPr>
        <w:numPr>
          <w:ilvl w:val="0"/>
          <w:numId w:val="83"/>
        </w:numPr>
        <w:spacing w:after="0" w:line="240" w:lineRule="auto"/>
        <w:ind w:left="709" w:hanging="283"/>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zmian na rynku, na którym działa Zamawiający skutkujących brakiem potrzeby dalszego wykonywania przedmiotu Umowy.</w:t>
      </w:r>
    </w:p>
    <w:p w14:paraId="71615FA0" w14:textId="77777777" w:rsidR="00C252A6" w:rsidRPr="00C252A6" w:rsidRDefault="00C252A6" w:rsidP="00EC3AF5">
      <w:pPr>
        <w:numPr>
          <w:ilvl w:val="0"/>
          <w:numId w:val="5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Oświadczenie o odstąpieniu lub wypowiedzeniu Umowy wymaga formy pisemnej pod rygorem nieważności. </w:t>
      </w:r>
    </w:p>
    <w:p w14:paraId="3F9E7649" w14:textId="77777777" w:rsidR="00C252A6" w:rsidRPr="00C252A6" w:rsidRDefault="00C252A6" w:rsidP="00EC3AF5">
      <w:pPr>
        <w:numPr>
          <w:ilvl w:val="0"/>
          <w:numId w:val="5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3D2C9D6B" w14:textId="77777777" w:rsidR="00C252A6" w:rsidRPr="00C252A6" w:rsidRDefault="00C252A6" w:rsidP="00EC3AF5">
      <w:pPr>
        <w:numPr>
          <w:ilvl w:val="0"/>
          <w:numId w:val="5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Postanowienia niniejszej Umowy nie wyłączają możliwości odstąpienia od Umowy na podstawie przepisów Kodeksu cywilnego oraz ustawy Prawo zamówień publicznych.</w:t>
      </w:r>
    </w:p>
    <w:p w14:paraId="739FF5F9" w14:textId="77777777" w:rsidR="00C252A6" w:rsidRPr="00C252A6" w:rsidRDefault="00C252A6" w:rsidP="00C252A6">
      <w:pPr>
        <w:spacing w:after="0"/>
        <w:ind w:left="357"/>
        <w:jc w:val="both"/>
        <w:rPr>
          <w:rFonts w:ascii="Times New Roman" w:eastAsia="Times New Roman" w:hAnsi="Times New Roman" w:cs="Times New Roman"/>
          <w:lang w:eastAsia="pl-PL"/>
        </w:rPr>
      </w:pPr>
    </w:p>
    <w:p w14:paraId="5AAC4512" w14:textId="77777777" w:rsidR="00C252A6" w:rsidRPr="00C252A6" w:rsidRDefault="00C252A6" w:rsidP="00C252A6">
      <w:pPr>
        <w:keepNext/>
        <w:spacing w:after="0" w:line="240" w:lineRule="auto"/>
        <w:ind w:left="432"/>
        <w:outlineLvl w:val="1"/>
        <w:rPr>
          <w:rFonts w:ascii="Times New Roman" w:eastAsia="Times New Roman" w:hAnsi="Times New Roman" w:cs="Times New Roman"/>
          <w:b/>
          <w:bCs/>
          <w:sz w:val="24"/>
          <w:szCs w:val="24"/>
          <w:lang w:eastAsia="pl-PL"/>
        </w:rPr>
      </w:pPr>
      <w:bookmarkStart w:id="153" w:name="_Toc106184595"/>
      <w:bookmarkStart w:id="154" w:name="_Toc108073059"/>
      <w:r w:rsidRPr="00C252A6">
        <w:rPr>
          <w:rFonts w:ascii="Times New Roman" w:eastAsia="Times New Roman" w:hAnsi="Times New Roman" w:cs="Times New Roman"/>
          <w:b/>
          <w:bCs/>
          <w:sz w:val="24"/>
          <w:szCs w:val="24"/>
          <w:lang w:eastAsia="pl-PL"/>
        </w:rPr>
        <w:t>§ 15. Zmiany Umowy</w:t>
      </w:r>
      <w:bookmarkEnd w:id="151"/>
      <w:bookmarkEnd w:id="153"/>
      <w:bookmarkEnd w:id="154"/>
    </w:p>
    <w:p w14:paraId="1DE2A7DF" w14:textId="77777777" w:rsidR="00C252A6" w:rsidRPr="00C252A6" w:rsidRDefault="00C252A6" w:rsidP="00EC3AF5">
      <w:pPr>
        <w:numPr>
          <w:ilvl w:val="0"/>
          <w:numId w:val="60"/>
        </w:numPr>
        <w:spacing w:after="0" w:line="240" w:lineRule="auto"/>
        <w:contextualSpacing/>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Zamawiający dopuszcza zmiany Umowy w przypadkach i na zasadach przewidzianych w ustawie Prawo zamówień publicznych, w tym zmiany nieistotne. Zmiana Umowy wymaga zawarcia aneksu do Umowy w formie pisemnej pod rygorem nieważności, z zastrzeżeniem ust. 3.</w:t>
      </w:r>
    </w:p>
    <w:p w14:paraId="1B4ED1CF" w14:textId="77777777" w:rsidR="00C252A6" w:rsidRPr="00C252A6" w:rsidRDefault="00C252A6" w:rsidP="00EC3AF5">
      <w:pPr>
        <w:numPr>
          <w:ilvl w:val="0"/>
          <w:numId w:val="60"/>
        </w:numPr>
        <w:spacing w:after="0" w:line="240" w:lineRule="auto"/>
        <w:ind w:left="357"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Zamawiający przewiduje możliwość dokonania następujących zmian postanowień zawartej Umowy w stosunku do treści oferty Wykonawcy (przy czym Zamawiający nie ma obowiązku dokonania zmian Umowy):  </w:t>
      </w:r>
    </w:p>
    <w:p w14:paraId="39D3A3BA" w14:textId="77777777" w:rsidR="00C252A6" w:rsidRPr="00C252A6" w:rsidRDefault="00C252A6" w:rsidP="00EC3AF5">
      <w:pPr>
        <w:numPr>
          <w:ilvl w:val="1"/>
          <w:numId w:val="6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Zmiany terminu realizacji Umowy:</w:t>
      </w:r>
    </w:p>
    <w:p w14:paraId="073CF2E3" w14:textId="77777777" w:rsidR="00C252A6" w:rsidRPr="00C252A6" w:rsidRDefault="00C252A6" w:rsidP="00EC3AF5">
      <w:pPr>
        <w:numPr>
          <w:ilvl w:val="2"/>
          <w:numId w:val="6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483E998C" w14:textId="77777777" w:rsidR="00C252A6" w:rsidRPr="00C252A6" w:rsidRDefault="00C252A6" w:rsidP="00EC3AF5">
      <w:pPr>
        <w:numPr>
          <w:ilvl w:val="2"/>
          <w:numId w:val="6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zmiany spowodowane warunkami atmosferycznymi, w szczególności wystąpieniem klęski żywiołowej lub nietypowych warunków atmosferycznych uniemożliwiających realizację usług, </w:t>
      </w:r>
    </w:p>
    <w:p w14:paraId="24957AB6" w14:textId="77777777" w:rsidR="00C252A6" w:rsidRPr="00C252A6" w:rsidRDefault="00C252A6" w:rsidP="00EC3AF5">
      <w:pPr>
        <w:numPr>
          <w:ilvl w:val="2"/>
          <w:numId w:val="6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zmiany będące następstwem okoliczności leżących po stronie Zamawiającego, w szczególności: wstrzymanie realizacji Umowy przez Zamawiającego ze względów technologicznych, organizacyjnych i ekonomicznych,</w:t>
      </w:r>
    </w:p>
    <w:p w14:paraId="15914C58" w14:textId="77777777" w:rsidR="00C252A6" w:rsidRPr="00C252A6" w:rsidRDefault="00C252A6" w:rsidP="00EC3AF5">
      <w:pPr>
        <w:numPr>
          <w:ilvl w:val="2"/>
          <w:numId w:val="6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zmiany będące następstwem działania organów administracji,</w:t>
      </w:r>
    </w:p>
    <w:p w14:paraId="022A969A" w14:textId="77777777" w:rsidR="00C252A6" w:rsidRPr="00C252A6" w:rsidRDefault="00C252A6" w:rsidP="00EC3AF5">
      <w:pPr>
        <w:numPr>
          <w:ilvl w:val="2"/>
          <w:numId w:val="6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konieczność zaspokojenia roszczeń lub oczekiwań osób trzecich – w tym grup społecznych lub zawodowych niemożliwych do jednoznacznego określenia w chwili zawierania Umowy;</w:t>
      </w:r>
    </w:p>
    <w:p w14:paraId="36E04220" w14:textId="77777777" w:rsidR="00C252A6" w:rsidRPr="00C252A6" w:rsidRDefault="00C252A6" w:rsidP="00EC3AF5">
      <w:pPr>
        <w:numPr>
          <w:ilvl w:val="2"/>
          <w:numId w:val="6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zmiany spowodowane innymi przyczynami zewnętrznymi niezależnymi </w:t>
      </w:r>
      <w:r w:rsidRPr="00C252A6">
        <w:rPr>
          <w:rFonts w:ascii="Times New Roman" w:eastAsia="Times New Roman" w:hAnsi="Times New Roman" w:cs="Times New Roman"/>
          <w:lang w:eastAsia="pl-PL"/>
        </w:rPr>
        <w:br/>
        <w:t xml:space="preserve">od Zamawiającego oraz Wykonawcy skutkującymi niemożliwością realizacji Umowy. </w:t>
      </w:r>
    </w:p>
    <w:p w14:paraId="54559799" w14:textId="77777777" w:rsidR="00C252A6" w:rsidRPr="00C252A6" w:rsidRDefault="00C252A6" w:rsidP="00EC3AF5">
      <w:pPr>
        <w:numPr>
          <w:ilvl w:val="2"/>
          <w:numId w:val="6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 przypadku wystąpienia którejkolwiek z okoliczności określonych w lit. a) do f) termin realizacji Umowy może ulec wydłużeniu o czas niezbędny do zakończenia realizacji Umowy.</w:t>
      </w:r>
    </w:p>
    <w:p w14:paraId="72A5AE7B" w14:textId="77777777" w:rsidR="00C252A6" w:rsidRPr="00C252A6" w:rsidRDefault="00C252A6" w:rsidP="00EC3AF5">
      <w:pPr>
        <w:numPr>
          <w:ilvl w:val="2"/>
          <w:numId w:val="6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5923A615" w14:textId="77777777" w:rsidR="00C252A6" w:rsidRPr="00C252A6" w:rsidRDefault="00C252A6" w:rsidP="00EC3AF5">
      <w:pPr>
        <w:numPr>
          <w:ilvl w:val="1"/>
          <w:numId w:val="6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lastRenderedPageBreak/>
        <w:t>Zmiany sposobu spełnienia świadczenia:</w:t>
      </w:r>
    </w:p>
    <w:p w14:paraId="47A76824" w14:textId="77777777" w:rsidR="00C252A6" w:rsidRPr="00C252A6" w:rsidRDefault="00C252A6" w:rsidP="00EC3AF5">
      <w:pPr>
        <w:numPr>
          <w:ilvl w:val="2"/>
          <w:numId w:val="6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C531839" w14:textId="77777777" w:rsidR="00C252A6" w:rsidRPr="00C252A6" w:rsidRDefault="00C252A6" w:rsidP="00EC3AF5">
      <w:pPr>
        <w:numPr>
          <w:ilvl w:val="2"/>
          <w:numId w:val="6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AD5392C" w14:textId="77777777" w:rsidR="00C252A6" w:rsidRPr="00C252A6" w:rsidRDefault="00C252A6" w:rsidP="00C252A6">
      <w:pPr>
        <w:spacing w:after="0"/>
        <w:ind w:left="1080"/>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obniżenia cen jednostkowych lub wartości Umowy</w:t>
      </w:r>
    </w:p>
    <w:p w14:paraId="00FF0735" w14:textId="77777777" w:rsidR="00C252A6" w:rsidRPr="00C252A6" w:rsidRDefault="00C252A6" w:rsidP="00C252A6">
      <w:pPr>
        <w:spacing w:after="0"/>
        <w:ind w:left="1080"/>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braku zmiany przedmiotu i zakresu Umowy,</w:t>
      </w:r>
    </w:p>
    <w:p w14:paraId="52C434E6" w14:textId="77777777" w:rsidR="00C252A6" w:rsidRPr="00C252A6" w:rsidRDefault="00C252A6" w:rsidP="00EC3AF5">
      <w:pPr>
        <w:numPr>
          <w:ilvl w:val="2"/>
          <w:numId w:val="6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konieczność zmiany sprzętu wykorzystywanego do realizacji Umowy ze względu na niedostępność części zamiennych, serwisu lub materiałów eksploatacyjnych z przyczyn niezależnych od Wykonawcy, których nie można było wcześniej przewidzieć,</w:t>
      </w:r>
    </w:p>
    <w:p w14:paraId="4C2E41AF" w14:textId="77777777" w:rsidR="00C252A6" w:rsidRPr="00C252A6" w:rsidRDefault="00C252A6" w:rsidP="00EC3AF5">
      <w:pPr>
        <w:numPr>
          <w:ilvl w:val="2"/>
          <w:numId w:val="60"/>
        </w:numPr>
        <w:spacing w:after="0" w:line="240" w:lineRule="auto"/>
        <w:ind w:left="1077"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dostosowanie do wymagań wynikających ze zmian przepisów prawa powszechnie obowiązującego,</w:t>
      </w:r>
    </w:p>
    <w:p w14:paraId="259AAB9F" w14:textId="77777777" w:rsidR="00C252A6" w:rsidRPr="00C252A6" w:rsidRDefault="00C252A6" w:rsidP="00EC3AF5">
      <w:pPr>
        <w:numPr>
          <w:ilvl w:val="2"/>
          <w:numId w:val="60"/>
        </w:numPr>
        <w:spacing w:after="0" w:line="240" w:lineRule="auto"/>
        <w:ind w:left="1077"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pojawienie się na rynku nowej technologii, sprzętu lub metody realizacji usług, co wpływa na wystąpienie oszczędności lub usprawnienia realizacji Umowy,</w:t>
      </w:r>
    </w:p>
    <w:p w14:paraId="39B6AC75" w14:textId="77777777" w:rsidR="00C252A6" w:rsidRPr="00C252A6" w:rsidRDefault="00C252A6" w:rsidP="00EC3AF5">
      <w:pPr>
        <w:numPr>
          <w:ilvl w:val="2"/>
          <w:numId w:val="60"/>
        </w:numPr>
        <w:spacing w:after="0" w:line="240" w:lineRule="auto"/>
        <w:ind w:left="1077"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zmiana zasad dokonywania odbiorów świadczonych usług, jeśli nie zmniejszy to zasad bezpieczeństwa i nie spowoduje zwiększenia kosztów dokonywania odbiorów, które obciążałyby Zamawiającego,</w:t>
      </w:r>
    </w:p>
    <w:p w14:paraId="3002D919" w14:textId="77777777" w:rsidR="00C252A6" w:rsidRPr="00C252A6" w:rsidRDefault="00C252A6" w:rsidP="00EC3AF5">
      <w:pPr>
        <w:numPr>
          <w:ilvl w:val="2"/>
          <w:numId w:val="6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zmiana treści dokumentów przedstawianych wzajemnie przez Strony w trakcie realizacji Umowy lub sposobu informowania o realizacji Umowy. Zmiana ta nie może spowodować braku informacji niezbędnych Zamawiającemu do prawidłowej realizacji Umowy,</w:t>
      </w:r>
    </w:p>
    <w:p w14:paraId="36C40205" w14:textId="77777777" w:rsidR="00E8499C" w:rsidRDefault="00C252A6" w:rsidP="00EC3AF5">
      <w:pPr>
        <w:numPr>
          <w:ilvl w:val="2"/>
          <w:numId w:val="6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zmiany będące następstwem okoliczności leżących po stronie </w:t>
      </w:r>
      <w:r w:rsidR="00E8499C">
        <w:rPr>
          <w:rFonts w:ascii="Times New Roman" w:eastAsia="Times New Roman" w:hAnsi="Times New Roman" w:cs="Times New Roman"/>
          <w:lang w:eastAsia="pl-PL"/>
        </w:rPr>
        <w:t>Zamawiającego, w szczególności:</w:t>
      </w:r>
    </w:p>
    <w:p w14:paraId="784F70B1" w14:textId="74EB35DA" w:rsidR="00C252A6" w:rsidRDefault="00E8499C" w:rsidP="00E8499C">
      <w:pPr>
        <w:spacing w:after="0" w:line="240" w:lineRule="auto"/>
        <w:ind w:left="1276" w:hanging="196"/>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00C252A6" w:rsidRPr="00C252A6">
        <w:rPr>
          <w:rFonts w:ascii="Times New Roman" w:eastAsia="Times New Roman" w:hAnsi="Times New Roman" w:cs="Times New Roman"/>
          <w:lang w:eastAsia="pl-PL"/>
        </w:rPr>
        <w:t>wstrzymanie realizacji Umowy przez Zamawiającego ze względów technologicznych, organizacyjnych i ekonomicznych,</w:t>
      </w:r>
    </w:p>
    <w:p w14:paraId="7E7DF3E3" w14:textId="563426BB" w:rsidR="00E8499C" w:rsidRPr="00C252A6" w:rsidRDefault="00E8499C" w:rsidP="00E8499C">
      <w:pPr>
        <w:spacing w:after="0" w:line="240" w:lineRule="auto"/>
        <w:ind w:left="1276" w:hanging="196"/>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E8499C">
        <w:rPr>
          <w:rFonts w:ascii="Times New Roman" w:eastAsia="Times New Roman" w:hAnsi="Times New Roman" w:cs="Times New Roman"/>
          <w:lang w:eastAsia="pl-PL"/>
        </w:rPr>
        <w:t>utworzenie, zmiana lub likwidacja Oddziału/Ruchu, w ramach struktur PGG S.A., w związku ze zmianami organizacyjnymi w Spółce (zmiana nie wymaga formy aneksu. O przeprowadzonej zmianie wymagane jest pisemne powiadomienie drugiej strony Umowy),</w:t>
      </w:r>
    </w:p>
    <w:p w14:paraId="1AA323A0" w14:textId="77777777" w:rsidR="00C252A6" w:rsidRPr="00C252A6" w:rsidRDefault="00C252A6" w:rsidP="00EC3AF5">
      <w:pPr>
        <w:numPr>
          <w:ilvl w:val="2"/>
          <w:numId w:val="60"/>
        </w:numPr>
        <w:autoSpaceDE w:val="0"/>
        <w:autoSpaceDN w:val="0"/>
        <w:adjustRightInd w:val="0"/>
        <w:spacing w:after="0" w:line="240" w:lineRule="auto"/>
        <w:jc w:val="both"/>
        <w:rPr>
          <w:rFonts w:ascii="Times New Roman" w:eastAsia="Calibri" w:hAnsi="Times New Roman" w:cs="Times New Roman"/>
          <w:color w:val="000000"/>
        </w:rPr>
      </w:pPr>
      <w:r w:rsidRPr="00C252A6">
        <w:rPr>
          <w:rFonts w:ascii="Times New Roman" w:eastAsia="Calibri" w:hAnsi="Times New Roman" w:cs="Times New Roman"/>
          <w:color w:val="000000"/>
        </w:rPr>
        <w:t>zmiany miejsca przetwarzania odpadów. W przypadku zmiany miejsca przetwarzania odpadów – Wykonawca będzie musiał udokumentować Zamawiającemu wpływ tej zmiany na koszty wykonania zamówienia.</w:t>
      </w:r>
    </w:p>
    <w:p w14:paraId="7F9A6532" w14:textId="4F9A4E1B" w:rsidR="00C252A6" w:rsidRPr="00C252A6" w:rsidRDefault="00C252A6" w:rsidP="00EC3AF5">
      <w:pPr>
        <w:numPr>
          <w:ilvl w:val="2"/>
          <w:numId w:val="6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Zmiany, o który</w:t>
      </w:r>
      <w:r w:rsidR="00B74AE3">
        <w:rPr>
          <w:rFonts w:ascii="Times New Roman" w:eastAsia="Times New Roman" w:hAnsi="Times New Roman" w:cs="Times New Roman"/>
          <w:lang w:eastAsia="pl-PL"/>
        </w:rPr>
        <w:t>ch mowa w lit. b), e), f), g), h) tiret 2</w:t>
      </w:r>
      <w:r w:rsidR="00F052EF">
        <w:rPr>
          <w:rFonts w:ascii="Times New Roman" w:eastAsia="Times New Roman" w:hAnsi="Times New Roman" w:cs="Times New Roman"/>
          <w:lang w:eastAsia="pl-PL"/>
        </w:rPr>
        <w:t xml:space="preserve"> i i)</w:t>
      </w:r>
      <w:r w:rsidRPr="00C252A6">
        <w:rPr>
          <w:rFonts w:ascii="Times New Roman" w:eastAsia="Times New Roman" w:hAnsi="Times New Roman" w:cs="Times New Roman"/>
          <w:lang w:eastAsia="pl-PL"/>
        </w:rPr>
        <w:t xml:space="preserve"> nie mogą prowadzić do zwiększenia wynagrodzenia Wykonawcy. Zmiany, o których mowa w lit a), c), d) i h) </w:t>
      </w:r>
      <w:r w:rsidR="00B74AE3">
        <w:rPr>
          <w:rFonts w:ascii="Times New Roman" w:eastAsia="Times New Roman" w:hAnsi="Times New Roman" w:cs="Times New Roman"/>
          <w:lang w:eastAsia="pl-PL"/>
        </w:rPr>
        <w:t xml:space="preserve">tiret 1 </w:t>
      </w:r>
      <w:r w:rsidRPr="00C252A6">
        <w:rPr>
          <w:rFonts w:ascii="Times New Roman" w:eastAsia="Times New Roman" w:hAnsi="Times New Roman" w:cs="Times New Roman"/>
          <w:lang w:eastAsia="pl-PL"/>
        </w:rPr>
        <w:t>mogą</w:t>
      </w:r>
      <w:r w:rsidR="00B74AE3">
        <w:rPr>
          <w:rFonts w:ascii="Times New Roman" w:eastAsia="Times New Roman" w:hAnsi="Times New Roman" w:cs="Times New Roman"/>
          <w:lang w:eastAsia="pl-PL"/>
        </w:rPr>
        <w:t xml:space="preserve"> prowadzić </w:t>
      </w:r>
      <w:r w:rsidRPr="00C252A6">
        <w:rPr>
          <w:rFonts w:ascii="Times New Roman" w:eastAsia="Times New Roman" w:hAnsi="Times New Roman" w:cs="Times New Roman"/>
          <w:lang w:eastAsia="pl-PL"/>
        </w:rPr>
        <w:t>do wzrostu wynagrodzenia Wykonawcy jedynie w wysokości poniesionych przez niego, udokumentowanych kosztów w związku z wprowadzeniem zmiany.</w:t>
      </w:r>
    </w:p>
    <w:p w14:paraId="4815C8B6" w14:textId="77777777" w:rsidR="00D86350" w:rsidRPr="00D86350" w:rsidRDefault="00C252A6" w:rsidP="00D86350">
      <w:pPr>
        <w:numPr>
          <w:ilvl w:val="1"/>
          <w:numId w:val="60"/>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Zmiany </w:t>
      </w:r>
      <w:r w:rsidRPr="00D86350">
        <w:rPr>
          <w:rFonts w:ascii="Times New Roman" w:eastAsia="Times New Roman" w:hAnsi="Times New Roman" w:cs="Times New Roman"/>
          <w:lang w:eastAsia="pl-PL"/>
        </w:rPr>
        <w:t>zakresu rzeczowego i finansowego Umowy:</w:t>
      </w:r>
    </w:p>
    <w:p w14:paraId="056C8B11" w14:textId="1A211BB0" w:rsidR="00C252A6" w:rsidRDefault="00C252A6" w:rsidP="00D86350">
      <w:pPr>
        <w:pStyle w:val="Akapitzlist"/>
        <w:numPr>
          <w:ilvl w:val="0"/>
          <w:numId w:val="102"/>
        </w:numPr>
        <w:ind w:left="1134" w:hanging="425"/>
        <w:jc w:val="both"/>
        <w:rPr>
          <w:sz w:val="22"/>
          <w:szCs w:val="22"/>
        </w:rPr>
      </w:pPr>
      <w:r w:rsidRPr="00D86350">
        <w:rPr>
          <w:sz w:val="22"/>
          <w:szCs w:val="22"/>
        </w:rPr>
        <w:t xml:space="preserve">Zmniejszenie lub zwiększenie zakresu rzeczowego Umowy poprzez jego dostosowanie </w:t>
      </w:r>
      <w:r w:rsidRPr="00D86350">
        <w:rPr>
          <w:sz w:val="22"/>
          <w:szCs w:val="22"/>
        </w:rPr>
        <w:br/>
        <w:t>do aktualnej sytuacji Zamawiającego w związku z dokon</w:t>
      </w:r>
      <w:r w:rsidR="00D86350">
        <w:rPr>
          <w:sz w:val="22"/>
          <w:szCs w:val="22"/>
        </w:rPr>
        <w:t xml:space="preserve">anymi u Zamawiającego zmianami </w:t>
      </w:r>
      <w:r w:rsidRPr="00D86350">
        <w:rPr>
          <w:sz w:val="22"/>
          <w:szCs w:val="22"/>
        </w:rPr>
        <w:t>ze względów technologicznych, organizacyjnych i ekonomicznych</w:t>
      </w:r>
      <w:bookmarkStart w:id="155" w:name="_Hlk147848467"/>
      <w:r w:rsidRPr="00D86350">
        <w:rPr>
          <w:sz w:val="22"/>
          <w:szCs w:val="22"/>
        </w:rPr>
        <w:t xml:space="preserve">, </w:t>
      </w:r>
      <w:bookmarkStart w:id="156" w:name="_Hlk148611336"/>
      <w:r w:rsidRPr="00D86350">
        <w:rPr>
          <w:sz w:val="22"/>
          <w:szCs w:val="22"/>
        </w:rPr>
        <w:t>których nie można było wcześniej przewidzieć. Jeżeli zmiany opisane powyżej powodują konieczność zmian warunków finansowych (cen jednostkowych/ wynagrodzenia Wykonawcy), Zamawiający dokona tych zmian w sposób odpowiedni do dokona</w:t>
      </w:r>
      <w:r w:rsidR="00D86350">
        <w:rPr>
          <w:sz w:val="22"/>
          <w:szCs w:val="22"/>
        </w:rPr>
        <w:t xml:space="preserve">nej zmiany zakresu rzeczowego, </w:t>
      </w:r>
      <w:r w:rsidRPr="00D86350">
        <w:rPr>
          <w:sz w:val="22"/>
          <w:szCs w:val="22"/>
        </w:rPr>
        <w:t>z zastrzeżeniem §3 ust. 12 Umowy.</w:t>
      </w:r>
    </w:p>
    <w:p w14:paraId="032FFCA4" w14:textId="57DF1898" w:rsidR="00D86350" w:rsidRPr="00D86350" w:rsidRDefault="00D86350" w:rsidP="00D86350">
      <w:pPr>
        <w:pStyle w:val="Akapitzlist"/>
        <w:numPr>
          <w:ilvl w:val="0"/>
          <w:numId w:val="102"/>
        </w:numPr>
        <w:ind w:left="1134" w:hanging="425"/>
        <w:jc w:val="both"/>
        <w:rPr>
          <w:sz w:val="22"/>
          <w:szCs w:val="22"/>
        </w:rPr>
      </w:pPr>
      <w:r w:rsidRPr="00D86350">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157" w:name="_Hlk220054656"/>
      <w:r w:rsidRPr="00D86350">
        <w:rPr>
          <w:sz w:val="22"/>
          <w:szCs w:val="22"/>
        </w:rPr>
        <w:t>§ 3 ust. 12 Umowy</w:t>
      </w:r>
      <w:bookmarkEnd w:id="157"/>
      <w:r w:rsidRPr="00D86350">
        <w:rPr>
          <w:sz w:val="22"/>
          <w:szCs w:val="22"/>
        </w:rPr>
        <w:t>.</w:t>
      </w:r>
    </w:p>
    <w:bookmarkEnd w:id="155"/>
    <w:bookmarkEnd w:id="156"/>
    <w:p w14:paraId="301FC3F9" w14:textId="77777777" w:rsidR="00C252A6" w:rsidRPr="00C252A6" w:rsidRDefault="00C252A6" w:rsidP="00EC3AF5">
      <w:pPr>
        <w:numPr>
          <w:ilvl w:val="0"/>
          <w:numId w:val="84"/>
        </w:numPr>
        <w:spacing w:after="0" w:line="240" w:lineRule="auto"/>
        <w:contextualSpacing/>
        <w:jc w:val="both"/>
        <w:rPr>
          <w:rFonts w:ascii="Times New Roman" w:eastAsia="Times New Roman" w:hAnsi="Times New Roman" w:cs="Times New Roman"/>
          <w:lang w:eastAsia="pl-PL"/>
        </w:rPr>
      </w:pPr>
      <w:r w:rsidRPr="00D86350">
        <w:rPr>
          <w:rFonts w:ascii="Times New Roman" w:eastAsia="Times New Roman" w:hAnsi="Times New Roman" w:cs="Times New Roman"/>
          <w:lang w:eastAsia="pl-PL"/>
        </w:rPr>
        <w:lastRenderedPageBreak/>
        <w:t>Zmiany Umowy niewymagające formy aneksu</w:t>
      </w:r>
      <w:r w:rsidRPr="00C252A6">
        <w:rPr>
          <w:rFonts w:ascii="Times New Roman" w:eastAsia="Times New Roman" w:hAnsi="Times New Roman" w:cs="Times New Roman"/>
          <w:lang w:eastAsia="pl-PL"/>
        </w:rPr>
        <w:t>:</w:t>
      </w:r>
    </w:p>
    <w:p w14:paraId="797776BA" w14:textId="7F53B484" w:rsidR="00133A33" w:rsidRPr="00133A33" w:rsidRDefault="00133A33" w:rsidP="00133A33">
      <w:pPr>
        <w:pStyle w:val="Akapitzlist"/>
        <w:numPr>
          <w:ilvl w:val="0"/>
          <w:numId w:val="59"/>
        </w:numPr>
        <w:jc w:val="both"/>
        <w:rPr>
          <w:sz w:val="22"/>
          <w:szCs w:val="22"/>
        </w:rPr>
      </w:pPr>
      <w:r w:rsidRPr="00133A33">
        <w:rPr>
          <w:sz w:val="22"/>
          <w:szCs w:val="22"/>
        </w:rPr>
        <w:t>zmiana zasad dokonywania odbiorów świadczonych usług, o której mowa w §15 ust. 2 pkt 2) lit. f),</w:t>
      </w:r>
    </w:p>
    <w:p w14:paraId="4DADF528" w14:textId="634237F8" w:rsidR="00C252A6" w:rsidRDefault="00C252A6" w:rsidP="00EC3AF5">
      <w:pPr>
        <w:numPr>
          <w:ilvl w:val="0"/>
          <w:numId w:val="59"/>
        </w:numPr>
        <w:spacing w:after="0" w:line="240" w:lineRule="auto"/>
        <w:contextualSpacing/>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zmiana treści dokumentów przedstawianych wzajemnie przez Strony w trakcie realizacji Umowy lub sposobu informowania o realizacji Umowy, o której mowa w (§15 ust. 2 pkt 2) lit. </w:t>
      </w:r>
      <w:r w:rsidR="00133A33">
        <w:rPr>
          <w:rFonts w:ascii="Times New Roman" w:eastAsia="Times New Roman" w:hAnsi="Times New Roman" w:cs="Times New Roman"/>
          <w:lang w:eastAsia="pl-PL"/>
        </w:rPr>
        <w:t>g</w:t>
      </w:r>
      <w:r w:rsidRPr="00C252A6">
        <w:rPr>
          <w:rFonts w:ascii="Times New Roman" w:eastAsia="Times New Roman" w:hAnsi="Times New Roman" w:cs="Times New Roman"/>
          <w:lang w:eastAsia="pl-PL"/>
        </w:rPr>
        <w:t>),</w:t>
      </w:r>
    </w:p>
    <w:p w14:paraId="1A387F0E" w14:textId="0E74C373" w:rsidR="006D5CE2" w:rsidRPr="00C252A6" w:rsidRDefault="006D5CE2" w:rsidP="006D5CE2">
      <w:pPr>
        <w:numPr>
          <w:ilvl w:val="0"/>
          <w:numId w:val="59"/>
        </w:numPr>
        <w:spacing w:after="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u</w:t>
      </w:r>
      <w:r w:rsidRPr="006D5CE2">
        <w:rPr>
          <w:rFonts w:ascii="Times New Roman" w:eastAsia="Times New Roman" w:hAnsi="Times New Roman" w:cs="Times New Roman"/>
          <w:lang w:eastAsia="pl-PL"/>
        </w:rPr>
        <w:t>tworzenie, zmiana lub likwidacja Oddziału/Ruchu, w ramach struktur PGG S.A., w związku ze zmianami organizacyjnymi w Spółce, o której mowa §15 ust. 2 pkt 2) lit. h) tiret 2,</w:t>
      </w:r>
    </w:p>
    <w:p w14:paraId="25A2E73C" w14:textId="5819DBE8" w:rsidR="00C252A6" w:rsidRPr="00C252A6" w:rsidRDefault="00C252A6" w:rsidP="00EC3AF5">
      <w:pPr>
        <w:numPr>
          <w:ilvl w:val="0"/>
          <w:numId w:val="59"/>
        </w:numPr>
        <w:spacing w:after="0" w:line="240" w:lineRule="auto"/>
        <w:contextualSpacing/>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zmiana lub wprowadzenie nowego Podwykonawcy (§10 ust. 1</w:t>
      </w:r>
      <w:r w:rsidR="006D1397">
        <w:rPr>
          <w:rFonts w:ascii="Times New Roman" w:eastAsia="Times New Roman" w:hAnsi="Times New Roman" w:cs="Times New Roman"/>
          <w:lang w:eastAsia="pl-PL"/>
        </w:rPr>
        <w:t>2</w:t>
      </w:r>
      <w:r w:rsidRPr="00C252A6">
        <w:rPr>
          <w:rFonts w:ascii="Times New Roman" w:eastAsia="Times New Roman" w:hAnsi="Times New Roman" w:cs="Times New Roman"/>
          <w:lang w:eastAsia="pl-PL"/>
        </w:rPr>
        <w:t>),</w:t>
      </w:r>
    </w:p>
    <w:p w14:paraId="758DAB41" w14:textId="77777777" w:rsidR="00C252A6" w:rsidRPr="00C252A6" w:rsidRDefault="00C252A6" w:rsidP="00EC3AF5">
      <w:pPr>
        <w:numPr>
          <w:ilvl w:val="0"/>
          <w:numId w:val="59"/>
        </w:numPr>
        <w:spacing w:after="0" w:line="240" w:lineRule="auto"/>
        <w:contextualSpacing/>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zmiana osób odpowiedzialnych za nadzór (§11 ust. 3),</w:t>
      </w:r>
    </w:p>
    <w:p w14:paraId="56EFE13C" w14:textId="0E26C0F2" w:rsidR="00C252A6" w:rsidRPr="00A5077D" w:rsidRDefault="00C252A6" w:rsidP="00EC3AF5">
      <w:pPr>
        <w:numPr>
          <w:ilvl w:val="0"/>
          <w:numId w:val="59"/>
        </w:numPr>
        <w:spacing w:after="0" w:line="240" w:lineRule="auto"/>
        <w:contextualSpacing/>
        <w:jc w:val="both"/>
        <w:rPr>
          <w:rFonts w:ascii="Times New Roman" w:eastAsia="Times New Roman" w:hAnsi="Times New Roman" w:cs="Times New Roman"/>
          <w:i/>
          <w:iCs/>
          <w:lang w:eastAsia="pl-PL"/>
        </w:rPr>
      </w:pPr>
      <w:r w:rsidRPr="00C252A6">
        <w:rPr>
          <w:rFonts w:ascii="Times New Roman" w:eastAsia="Times New Roman" w:hAnsi="Times New Roman" w:cs="Times New Roman"/>
          <w:lang w:eastAsia="pl-PL"/>
        </w:rPr>
        <w:t>zmiana terminu realizacji w związku z wystąpieniem siły wyższej, w</w:t>
      </w:r>
      <w:r w:rsidR="00A5077D">
        <w:rPr>
          <w:rFonts w:ascii="Times New Roman" w:eastAsia="Times New Roman" w:hAnsi="Times New Roman" w:cs="Times New Roman"/>
          <w:lang w:eastAsia="pl-PL"/>
        </w:rPr>
        <w:t>g zasad określonych w §21 ust.4,</w:t>
      </w:r>
    </w:p>
    <w:p w14:paraId="2AB8C9E9" w14:textId="20FB6BD0" w:rsidR="00A5077D" w:rsidRPr="00A5077D" w:rsidRDefault="00A5077D" w:rsidP="00A5077D">
      <w:pPr>
        <w:pStyle w:val="Akapitzlist"/>
        <w:numPr>
          <w:ilvl w:val="0"/>
          <w:numId w:val="59"/>
        </w:numPr>
        <w:jc w:val="both"/>
        <w:rPr>
          <w:iCs/>
          <w:sz w:val="22"/>
          <w:szCs w:val="22"/>
        </w:rPr>
      </w:pPr>
      <w:r w:rsidRPr="00A5077D">
        <w:rPr>
          <w:iCs/>
          <w:sz w:val="22"/>
          <w:szCs w:val="22"/>
        </w:rPr>
        <w:t xml:space="preserve">zmniejszenie wynagrodzenia wykonawcy w związku z wypowiedzeniem umowy </w:t>
      </w:r>
      <w:r w:rsidR="00F82C8B">
        <w:rPr>
          <w:iCs/>
          <w:sz w:val="22"/>
          <w:szCs w:val="22"/>
        </w:rPr>
        <w:br/>
      </w:r>
      <w:r w:rsidRPr="00A5077D">
        <w:rPr>
          <w:iCs/>
          <w:sz w:val="22"/>
          <w:szCs w:val="22"/>
        </w:rPr>
        <w:t>w części, o którym mowa w §14 ust.8 pkt 2. Wynagrodzenie zostanie obniżone proporcjonalnie (zgodnie z matematycznymi zasadami zaokrąglania, do pełnych groszy)</w:t>
      </w:r>
      <w:r w:rsidR="00F82C8B">
        <w:rPr>
          <w:iCs/>
          <w:sz w:val="22"/>
          <w:szCs w:val="22"/>
        </w:rPr>
        <w:t>.</w:t>
      </w:r>
    </w:p>
    <w:p w14:paraId="57FD56A6" w14:textId="77777777" w:rsidR="00A5077D" w:rsidRPr="00A5077D" w:rsidRDefault="00A5077D" w:rsidP="00A5077D">
      <w:pPr>
        <w:pStyle w:val="Akapitzlist"/>
        <w:ind w:left="1080"/>
        <w:rPr>
          <w:i/>
          <w:iCs/>
          <w:sz w:val="22"/>
          <w:szCs w:val="22"/>
        </w:rPr>
      </w:pPr>
    </w:p>
    <w:p w14:paraId="4BA0A81E" w14:textId="77777777" w:rsidR="00C252A6" w:rsidRPr="00C252A6" w:rsidRDefault="00C252A6" w:rsidP="00C252A6">
      <w:pPr>
        <w:keepNext/>
        <w:spacing w:after="0" w:line="240" w:lineRule="auto"/>
        <w:ind w:left="432"/>
        <w:outlineLvl w:val="1"/>
        <w:rPr>
          <w:rFonts w:ascii="Times New Roman" w:eastAsia="Times New Roman" w:hAnsi="Times New Roman" w:cs="Times New Roman"/>
          <w:b/>
          <w:bCs/>
          <w:sz w:val="24"/>
          <w:szCs w:val="24"/>
          <w:lang w:eastAsia="pl-PL"/>
        </w:rPr>
      </w:pPr>
      <w:bookmarkStart w:id="158" w:name="_Toc106184596"/>
      <w:bookmarkStart w:id="159" w:name="_Toc108073060"/>
      <w:bookmarkStart w:id="160" w:name="_Toc64016212"/>
      <w:r w:rsidRPr="00C252A6">
        <w:rPr>
          <w:rFonts w:ascii="Times New Roman" w:eastAsia="Times New Roman" w:hAnsi="Times New Roman" w:cs="Times New Roman"/>
          <w:b/>
          <w:bCs/>
          <w:sz w:val="24"/>
          <w:szCs w:val="24"/>
          <w:lang w:eastAsia="pl-PL"/>
        </w:rPr>
        <w:t>§ 16. Waloryzacja</w:t>
      </w:r>
      <w:bookmarkEnd w:id="158"/>
      <w:bookmarkEnd w:id="159"/>
      <w:r w:rsidRPr="00C252A6">
        <w:rPr>
          <w:rFonts w:ascii="Times New Roman" w:eastAsia="Times New Roman" w:hAnsi="Times New Roman" w:cs="Times New Roman"/>
          <w:b/>
          <w:bCs/>
          <w:sz w:val="24"/>
          <w:szCs w:val="24"/>
          <w:lang w:eastAsia="pl-PL"/>
        </w:rPr>
        <w:t xml:space="preserve"> </w:t>
      </w:r>
      <w:bookmarkEnd w:id="160"/>
    </w:p>
    <w:p w14:paraId="59C56A4F" w14:textId="77777777" w:rsidR="003155F5" w:rsidRPr="003155F5" w:rsidRDefault="003155F5" w:rsidP="003155F5">
      <w:pPr>
        <w:numPr>
          <w:ilvl w:val="0"/>
          <w:numId w:val="52"/>
        </w:numPr>
        <w:spacing w:after="0" w:line="240" w:lineRule="auto"/>
        <w:jc w:val="both"/>
        <w:rPr>
          <w:rFonts w:ascii="Times New Roman" w:eastAsia="Times New Roman" w:hAnsi="Times New Roman" w:cs="Times New Roman"/>
          <w:lang w:eastAsia="pl-PL"/>
        </w:rPr>
      </w:pPr>
      <w:bookmarkStart w:id="161" w:name="_Hlk121401348"/>
      <w:r w:rsidRPr="003155F5">
        <w:rPr>
          <w:rFonts w:ascii="Times New Roman" w:eastAsia="Times New Roman" w:hAnsi="Times New Roman" w:cs="Times New Roman"/>
          <w:lang w:eastAsia="pl-PL"/>
        </w:rPr>
        <w:t>Zamawiający dopuszcza zmianę wynagrodzenia Wykonawcy w przypadkach określonych w ustawie Prawo zamówień publicznych w przypadku zmiany:</w:t>
      </w:r>
    </w:p>
    <w:p w14:paraId="74E2AEF5" w14:textId="77777777" w:rsidR="003155F5" w:rsidRPr="003155F5" w:rsidRDefault="003155F5" w:rsidP="003155F5">
      <w:pPr>
        <w:numPr>
          <w:ilvl w:val="1"/>
          <w:numId w:val="52"/>
        </w:numPr>
        <w:spacing w:after="0" w:line="240" w:lineRule="auto"/>
        <w:jc w:val="both"/>
        <w:rPr>
          <w:rFonts w:ascii="Times New Roman" w:eastAsia="Times New Roman" w:hAnsi="Times New Roman" w:cs="Times New Roman"/>
          <w:lang w:eastAsia="pl-PL"/>
        </w:rPr>
      </w:pPr>
      <w:r w:rsidRPr="003155F5">
        <w:rPr>
          <w:rFonts w:ascii="Times New Roman" w:eastAsia="Times New Roman" w:hAnsi="Times New Roman" w:cs="Times New Roman"/>
          <w:lang w:eastAsia="pl-PL"/>
        </w:rPr>
        <w:t>stawki podatku od towarów i usług oraz podatku akcyzowego,</w:t>
      </w:r>
    </w:p>
    <w:p w14:paraId="375EED5B" w14:textId="77777777" w:rsidR="003155F5" w:rsidRPr="003155F5" w:rsidRDefault="003155F5" w:rsidP="003155F5">
      <w:pPr>
        <w:numPr>
          <w:ilvl w:val="1"/>
          <w:numId w:val="52"/>
        </w:numPr>
        <w:spacing w:after="0" w:line="240" w:lineRule="auto"/>
        <w:jc w:val="both"/>
        <w:rPr>
          <w:rFonts w:ascii="Times New Roman" w:eastAsia="Times New Roman" w:hAnsi="Times New Roman" w:cs="Times New Roman"/>
          <w:lang w:eastAsia="pl-PL"/>
        </w:rPr>
      </w:pPr>
      <w:r w:rsidRPr="003155F5">
        <w:rPr>
          <w:rFonts w:ascii="Times New Roman" w:eastAsia="Times New Roman" w:hAnsi="Times New Roman" w:cs="Times New Roman"/>
          <w:lang w:eastAsia="pl-PL"/>
        </w:rPr>
        <w:t>wysokości minimalnego wynagrodzenia za pracę albo wysokości minimalnej stawki godzinowej, ustalonych na podstawie ustawy z dnia 10 października 2002 r. o minimalnym wynagrodzeniu za pracę,</w:t>
      </w:r>
    </w:p>
    <w:p w14:paraId="4FC49BBE" w14:textId="77777777" w:rsidR="003155F5" w:rsidRPr="003155F5" w:rsidRDefault="003155F5" w:rsidP="003155F5">
      <w:pPr>
        <w:numPr>
          <w:ilvl w:val="1"/>
          <w:numId w:val="52"/>
        </w:numPr>
        <w:spacing w:after="0" w:line="240" w:lineRule="auto"/>
        <w:jc w:val="both"/>
        <w:rPr>
          <w:rFonts w:ascii="Times New Roman" w:eastAsia="Times New Roman" w:hAnsi="Times New Roman" w:cs="Times New Roman"/>
          <w:lang w:eastAsia="pl-PL"/>
        </w:rPr>
      </w:pPr>
      <w:r w:rsidRPr="003155F5">
        <w:rPr>
          <w:rFonts w:ascii="Times New Roman" w:eastAsia="Times New Roman" w:hAnsi="Times New Roman" w:cs="Times New Roman"/>
          <w:lang w:eastAsia="pl-PL"/>
        </w:rPr>
        <w:t>zasad podlegania ubezpieczeniom społecznym lub ubezpieczeniu zdrowotnemu lub wysokości stawki składki na ubezpieczenia społeczne lub ubezpieczenie zdrowotne,</w:t>
      </w:r>
    </w:p>
    <w:p w14:paraId="4497A024" w14:textId="77777777" w:rsidR="003155F5" w:rsidRPr="003155F5" w:rsidRDefault="003155F5" w:rsidP="003155F5">
      <w:pPr>
        <w:numPr>
          <w:ilvl w:val="1"/>
          <w:numId w:val="52"/>
        </w:numPr>
        <w:spacing w:after="0" w:line="240" w:lineRule="auto"/>
        <w:jc w:val="both"/>
        <w:rPr>
          <w:rFonts w:ascii="Times New Roman" w:eastAsia="Times New Roman" w:hAnsi="Times New Roman" w:cs="Times New Roman"/>
          <w:lang w:eastAsia="pl-PL"/>
        </w:rPr>
      </w:pPr>
      <w:r w:rsidRPr="003155F5">
        <w:rPr>
          <w:rFonts w:ascii="Times New Roman" w:eastAsia="Times New Roman" w:hAnsi="Times New Roman" w:cs="Times New Roman"/>
          <w:lang w:eastAsia="pl-PL"/>
        </w:rPr>
        <w:t>zasad gromadzenia i wysokości wpłat do pracowniczych planów kapitałowych, o których mowa w ustawie z dnia 4 października 2018 r. o pracowniczych planach kapitałowych (Dz. U. z 2020 r. poz. 1342 ze zm.)</w:t>
      </w:r>
    </w:p>
    <w:p w14:paraId="07E74FEF" w14:textId="77777777" w:rsidR="003155F5" w:rsidRPr="003155F5" w:rsidRDefault="003155F5" w:rsidP="003155F5">
      <w:pPr>
        <w:spacing w:after="0" w:line="240" w:lineRule="auto"/>
        <w:ind w:left="357"/>
        <w:jc w:val="both"/>
        <w:rPr>
          <w:rFonts w:ascii="Times New Roman" w:eastAsia="Times New Roman" w:hAnsi="Times New Roman" w:cs="Times New Roman"/>
          <w:lang w:eastAsia="pl-PL"/>
        </w:rPr>
      </w:pPr>
      <w:r w:rsidRPr="003155F5">
        <w:rPr>
          <w:rFonts w:ascii="Times New Roman" w:eastAsia="Times New Roman" w:hAnsi="Times New Roman" w:cs="Times New Roman"/>
          <w:lang w:eastAsia="pl-PL"/>
        </w:rPr>
        <w:t xml:space="preserve">‒ jeżeli zmiany te będą miały wpływ na koszty wykonania zamówienia przez wykonawcę. </w:t>
      </w:r>
    </w:p>
    <w:p w14:paraId="714A4978" w14:textId="1CE3D841" w:rsidR="003155F5" w:rsidRPr="003155F5" w:rsidRDefault="003155F5" w:rsidP="003155F5">
      <w:pPr>
        <w:spacing w:after="0" w:line="240" w:lineRule="auto"/>
        <w:ind w:left="357"/>
        <w:jc w:val="both"/>
        <w:rPr>
          <w:rFonts w:ascii="Times New Roman" w:eastAsia="Times New Roman" w:hAnsi="Times New Roman" w:cs="Times New Roman"/>
          <w:lang w:eastAsia="pl-PL"/>
        </w:rPr>
      </w:pPr>
      <w:bookmarkStart w:id="162" w:name="_Hlk126735304"/>
      <w:r w:rsidRPr="003155F5">
        <w:rPr>
          <w:rFonts w:ascii="Times New Roman" w:eastAsia="Times New Roman" w:hAnsi="Times New Roman" w:cs="Times New Roman"/>
          <w:lang w:eastAsia="pl-PL"/>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bookmarkEnd w:id="162"/>
    </w:p>
    <w:p w14:paraId="51C01683" w14:textId="0E0F86DC" w:rsidR="003155F5" w:rsidRPr="003155F5" w:rsidRDefault="003155F5" w:rsidP="003155F5">
      <w:pPr>
        <w:numPr>
          <w:ilvl w:val="0"/>
          <w:numId w:val="52"/>
        </w:numPr>
        <w:spacing w:after="0" w:line="240" w:lineRule="auto"/>
        <w:jc w:val="both"/>
        <w:rPr>
          <w:rFonts w:ascii="Times New Roman" w:eastAsia="Times New Roman" w:hAnsi="Times New Roman" w:cs="Times New Roman"/>
          <w:lang w:eastAsia="pl-PL"/>
        </w:rPr>
      </w:pPr>
      <w:r w:rsidRPr="003155F5">
        <w:rPr>
          <w:rFonts w:ascii="Times New Roman" w:eastAsia="Times New Roman" w:hAnsi="Times New Roman" w:cs="Times New Roman"/>
          <w:lang w:eastAsia="pl-PL"/>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491D3DE4" w14:textId="3CFD0546" w:rsidR="00C252A6" w:rsidRPr="003155F5" w:rsidRDefault="00C252A6" w:rsidP="003155F5">
      <w:pPr>
        <w:numPr>
          <w:ilvl w:val="0"/>
          <w:numId w:val="52"/>
        </w:numPr>
        <w:spacing w:after="0" w:line="240" w:lineRule="auto"/>
        <w:jc w:val="both"/>
        <w:rPr>
          <w:rFonts w:ascii="Times New Roman" w:eastAsia="Times New Roman" w:hAnsi="Times New Roman" w:cs="Times New Roman"/>
          <w:color w:val="FF0000"/>
          <w:lang w:eastAsia="pl-PL"/>
        </w:rPr>
      </w:pPr>
      <w:r w:rsidRPr="003155F5">
        <w:rPr>
          <w:rFonts w:ascii="Times New Roman" w:eastAsia="Times New Roman" w:hAnsi="Times New Roman" w:cs="Times New Roman"/>
          <w:lang w:eastAsia="pl-PL"/>
        </w:rPr>
        <w:t xml:space="preserve">Zmiany cen jednostkowych określonych w Umowie następować będą z uwzględnieniem mechanizmu korekty paliwowej BAF, zgodnie z zapisami § 3 </w:t>
      </w:r>
      <w:r w:rsidRPr="00966A17">
        <w:rPr>
          <w:rFonts w:ascii="Times New Roman" w:eastAsia="Times New Roman" w:hAnsi="Times New Roman" w:cs="Times New Roman"/>
          <w:lang w:eastAsia="pl-PL"/>
        </w:rPr>
        <w:t>ust. 5 Umowy</w:t>
      </w:r>
      <w:r w:rsidRPr="003155F5">
        <w:rPr>
          <w:rFonts w:ascii="Times New Roman" w:eastAsia="Times New Roman" w:hAnsi="Times New Roman" w:cs="Times New Roman"/>
          <w:lang w:eastAsia="pl-PL"/>
        </w:rPr>
        <w:t>.</w:t>
      </w:r>
      <w:bookmarkEnd w:id="161"/>
    </w:p>
    <w:p w14:paraId="5D257D3D" w14:textId="77777777" w:rsidR="00C252A6" w:rsidRPr="00C252A6" w:rsidRDefault="00C252A6" w:rsidP="00C252A6">
      <w:pPr>
        <w:spacing w:after="0" w:line="240" w:lineRule="auto"/>
        <w:ind w:left="360"/>
        <w:contextualSpacing/>
        <w:jc w:val="both"/>
        <w:rPr>
          <w:rFonts w:ascii="Times New Roman" w:eastAsia="Times New Roman" w:hAnsi="Times New Roman" w:cs="Times New Roman"/>
          <w:lang w:eastAsia="pl-PL"/>
        </w:rPr>
      </w:pPr>
    </w:p>
    <w:p w14:paraId="02427EFB" w14:textId="77777777" w:rsidR="00C252A6" w:rsidRPr="00C252A6" w:rsidRDefault="00C252A6" w:rsidP="00C252A6">
      <w:pPr>
        <w:keepNext/>
        <w:spacing w:after="0" w:line="240" w:lineRule="auto"/>
        <w:ind w:left="432"/>
        <w:outlineLvl w:val="1"/>
        <w:rPr>
          <w:rFonts w:ascii="Times New Roman" w:eastAsia="Times New Roman" w:hAnsi="Times New Roman" w:cs="Times New Roman"/>
          <w:b/>
          <w:bCs/>
          <w:sz w:val="24"/>
          <w:szCs w:val="24"/>
          <w:lang w:eastAsia="pl-PL"/>
        </w:rPr>
      </w:pPr>
      <w:bookmarkStart w:id="163" w:name="_Toc64016213"/>
      <w:bookmarkStart w:id="164" w:name="_Toc106184597"/>
      <w:bookmarkStart w:id="165" w:name="_Toc108073061"/>
      <w:bookmarkStart w:id="166" w:name="_Hlk67826426"/>
      <w:bookmarkEnd w:id="152"/>
      <w:r w:rsidRPr="00C252A6">
        <w:rPr>
          <w:rFonts w:ascii="Times New Roman" w:eastAsia="Times New Roman" w:hAnsi="Times New Roman" w:cs="Times New Roman"/>
          <w:b/>
          <w:bCs/>
          <w:sz w:val="24"/>
          <w:szCs w:val="24"/>
          <w:lang w:eastAsia="pl-PL"/>
        </w:rPr>
        <w:t>§17. Ochrona danych osobowych</w:t>
      </w:r>
      <w:bookmarkEnd w:id="163"/>
      <w:bookmarkEnd w:id="164"/>
      <w:bookmarkEnd w:id="165"/>
      <w:r w:rsidRPr="00C252A6">
        <w:rPr>
          <w:rFonts w:ascii="Times New Roman" w:eastAsia="Times New Roman" w:hAnsi="Times New Roman" w:cs="Times New Roman"/>
          <w:b/>
          <w:bCs/>
          <w:sz w:val="24"/>
          <w:szCs w:val="24"/>
          <w:lang w:eastAsia="pl-PL"/>
        </w:rPr>
        <w:t xml:space="preserve"> </w:t>
      </w:r>
    </w:p>
    <w:p w14:paraId="4C0E134A" w14:textId="77777777" w:rsidR="00C252A6" w:rsidRPr="00C252A6" w:rsidRDefault="00C252A6" w:rsidP="00C252A6">
      <w:pPr>
        <w:spacing w:after="0" w:line="240" w:lineRule="auto"/>
        <w:ind w:left="284"/>
        <w:contextualSpacing/>
        <w:jc w:val="both"/>
        <w:rPr>
          <w:rFonts w:ascii="Times New Roman" w:eastAsia="Times New Roman" w:hAnsi="Times New Roman" w:cs="Times New Roman"/>
          <w:b/>
          <w:bCs/>
          <w:lang w:eastAsia="pl-PL"/>
        </w:rPr>
      </w:pPr>
      <w:r w:rsidRPr="00C252A6">
        <w:rPr>
          <w:rFonts w:ascii="Times New Roman" w:eastAsia="Times New Roman" w:hAnsi="Times New Roman" w:cs="Times New Roman"/>
          <w:lang w:eastAsia="pl-PL"/>
        </w:rPr>
        <w:t xml:space="preserve">Uregulowania dotyczące ochrony danych osobowych zawarte zostały w </w:t>
      </w:r>
      <w:r w:rsidRPr="00C252A6">
        <w:rPr>
          <w:rFonts w:ascii="Times New Roman" w:eastAsia="Times New Roman" w:hAnsi="Times New Roman" w:cs="Times New Roman"/>
          <w:b/>
          <w:bCs/>
          <w:lang w:eastAsia="pl-PL"/>
        </w:rPr>
        <w:t xml:space="preserve">Załączniku nr 3 </w:t>
      </w:r>
      <w:r w:rsidRPr="00C252A6">
        <w:rPr>
          <w:rFonts w:ascii="Times New Roman" w:eastAsia="Times New Roman" w:hAnsi="Times New Roman" w:cs="Times New Roman"/>
          <w:b/>
          <w:bCs/>
          <w:lang w:eastAsia="pl-PL"/>
        </w:rPr>
        <w:br/>
        <w:t>do Umowy.</w:t>
      </w:r>
      <w:bookmarkEnd w:id="166"/>
    </w:p>
    <w:p w14:paraId="5306C8E3" w14:textId="77777777" w:rsidR="00C252A6" w:rsidRPr="00C252A6" w:rsidRDefault="00C252A6" w:rsidP="00C252A6">
      <w:pPr>
        <w:spacing w:after="0" w:line="240" w:lineRule="auto"/>
        <w:ind w:left="284"/>
        <w:contextualSpacing/>
        <w:jc w:val="both"/>
        <w:rPr>
          <w:rFonts w:ascii="Times New Roman" w:eastAsia="Times New Roman" w:hAnsi="Times New Roman" w:cs="Times New Roman"/>
          <w:b/>
          <w:bCs/>
          <w:lang w:eastAsia="pl-PL"/>
        </w:rPr>
      </w:pPr>
    </w:p>
    <w:p w14:paraId="4655967D" w14:textId="77777777" w:rsidR="00C252A6" w:rsidRPr="00C252A6" w:rsidRDefault="00C252A6" w:rsidP="00C252A6">
      <w:pPr>
        <w:keepNext/>
        <w:spacing w:after="0" w:line="240" w:lineRule="auto"/>
        <w:ind w:left="432"/>
        <w:outlineLvl w:val="1"/>
        <w:rPr>
          <w:rFonts w:ascii="Times New Roman" w:eastAsia="Times New Roman" w:hAnsi="Times New Roman" w:cs="Times New Roman"/>
          <w:b/>
          <w:bCs/>
          <w:sz w:val="24"/>
          <w:szCs w:val="24"/>
          <w:lang w:eastAsia="pl-PL"/>
        </w:rPr>
      </w:pPr>
      <w:bookmarkStart w:id="167" w:name="_Toc64016214"/>
      <w:bookmarkStart w:id="168" w:name="_Toc106184598"/>
      <w:bookmarkStart w:id="169" w:name="_Toc108073062"/>
      <w:r w:rsidRPr="00C252A6">
        <w:rPr>
          <w:rFonts w:ascii="Times New Roman" w:eastAsia="Times New Roman" w:hAnsi="Times New Roman" w:cs="Times New Roman"/>
          <w:b/>
          <w:bCs/>
          <w:sz w:val="24"/>
          <w:szCs w:val="24"/>
          <w:lang w:eastAsia="pl-PL"/>
        </w:rPr>
        <w:t>§18. Ochrona tajemnic przedsiębiorcy, zachowanie poufności</w:t>
      </w:r>
      <w:bookmarkEnd w:id="167"/>
      <w:bookmarkEnd w:id="168"/>
      <w:bookmarkEnd w:id="169"/>
      <w:r w:rsidRPr="00C252A6">
        <w:rPr>
          <w:rFonts w:ascii="Times New Roman" w:eastAsia="Times New Roman" w:hAnsi="Times New Roman" w:cs="Times New Roman"/>
          <w:b/>
          <w:bCs/>
          <w:sz w:val="24"/>
          <w:szCs w:val="24"/>
          <w:lang w:eastAsia="pl-PL"/>
        </w:rPr>
        <w:t xml:space="preserve"> </w:t>
      </w:r>
    </w:p>
    <w:p w14:paraId="5C7B1412" w14:textId="77777777" w:rsidR="00C252A6" w:rsidRPr="00C252A6" w:rsidRDefault="00C252A6" w:rsidP="00EC3AF5">
      <w:pPr>
        <w:numPr>
          <w:ilvl w:val="0"/>
          <w:numId w:val="62"/>
        </w:numPr>
        <w:spacing w:after="0" w:line="256" w:lineRule="auto"/>
        <w:ind w:hanging="357"/>
        <w:jc w:val="both"/>
        <w:rPr>
          <w:rFonts w:ascii="Times New Roman" w:eastAsia="Times New Roman" w:hAnsi="Times New Roman" w:cs="Times New Roman"/>
          <w:lang w:eastAsia="pl-PL"/>
        </w:rPr>
      </w:pPr>
      <w:bookmarkStart w:id="170" w:name="_Hlk67826457"/>
      <w:r w:rsidRPr="00C252A6">
        <w:rPr>
          <w:rFonts w:ascii="Times New Roman" w:eastAsia="Times New Roman" w:hAnsi="Times New Roman" w:cs="Times New Roman"/>
          <w:lang w:eastAsia="pl-PL"/>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t>
      </w:r>
      <w:r w:rsidRPr="00C252A6">
        <w:rPr>
          <w:rFonts w:ascii="Times New Roman" w:eastAsia="Times New Roman" w:hAnsi="Times New Roman" w:cs="Times New Roman"/>
          <w:lang w:eastAsia="pl-PL"/>
        </w:rPr>
        <w:lastRenderedPageBreak/>
        <w:t xml:space="preserve">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78BDEE7F" w14:textId="77777777" w:rsidR="00C252A6" w:rsidRPr="00C252A6" w:rsidRDefault="00C252A6" w:rsidP="00EC3AF5">
      <w:pPr>
        <w:numPr>
          <w:ilvl w:val="0"/>
          <w:numId w:val="62"/>
        </w:numPr>
        <w:spacing w:after="0" w:line="256"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97376EC" w14:textId="77777777" w:rsidR="00C252A6" w:rsidRPr="00C252A6" w:rsidRDefault="00C252A6" w:rsidP="00EC3AF5">
      <w:pPr>
        <w:numPr>
          <w:ilvl w:val="0"/>
          <w:numId w:val="62"/>
        </w:numPr>
        <w:spacing w:after="0" w:line="256"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DA60E14" w14:textId="77777777" w:rsidR="00C252A6" w:rsidRPr="00C252A6" w:rsidRDefault="00C252A6" w:rsidP="00EC3AF5">
      <w:pPr>
        <w:numPr>
          <w:ilvl w:val="0"/>
          <w:numId w:val="62"/>
        </w:numPr>
        <w:spacing w:after="0" w:line="256"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Wykonawca nie jest zobowiązany traktować, jako poufnej, żadnej informacji ujawnionej mu przez Zamawiającego, która:</w:t>
      </w:r>
    </w:p>
    <w:p w14:paraId="76770701" w14:textId="77777777" w:rsidR="00C252A6" w:rsidRPr="00C252A6" w:rsidRDefault="00C252A6" w:rsidP="00EC3AF5">
      <w:pPr>
        <w:numPr>
          <w:ilvl w:val="1"/>
          <w:numId w:val="62"/>
        </w:numPr>
        <w:spacing w:after="0" w:line="256"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była zgodnie z prawem znana Wykonawcy przed jej ujawnieniem przez Zamawiającego, lub</w:t>
      </w:r>
    </w:p>
    <w:p w14:paraId="4F54A73A" w14:textId="77777777" w:rsidR="00C252A6" w:rsidRPr="00C252A6" w:rsidRDefault="00C252A6" w:rsidP="00EC3AF5">
      <w:pPr>
        <w:numPr>
          <w:ilvl w:val="1"/>
          <w:numId w:val="62"/>
        </w:numPr>
        <w:spacing w:after="0" w:line="256"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została bez żadnych ograniczeń w zakresie poufności przekazana przez Zamawiającego jakiejkolwiek osobie lub jednostce, lub </w:t>
      </w:r>
    </w:p>
    <w:p w14:paraId="7DA02B44" w14:textId="77777777" w:rsidR="00C252A6" w:rsidRPr="00C252A6" w:rsidRDefault="00C252A6" w:rsidP="00EC3AF5">
      <w:pPr>
        <w:numPr>
          <w:ilvl w:val="1"/>
          <w:numId w:val="62"/>
        </w:numPr>
        <w:spacing w:after="0" w:line="256"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jest powszechnie znana lub została ujawniona publiczne bez naruszenia niniejszej klauzuli poufności. </w:t>
      </w:r>
    </w:p>
    <w:p w14:paraId="04A8CFAF" w14:textId="77777777" w:rsidR="00C252A6" w:rsidRPr="00C252A6" w:rsidRDefault="00C252A6" w:rsidP="00EC3AF5">
      <w:pPr>
        <w:numPr>
          <w:ilvl w:val="0"/>
          <w:numId w:val="62"/>
        </w:numPr>
        <w:spacing w:after="0" w:line="256"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Ujawnienie informacji stanowiących tajemnicę przedsiębiorstwa jest także dopuszczalne </w:t>
      </w:r>
      <w:r w:rsidRPr="00C252A6">
        <w:rPr>
          <w:rFonts w:ascii="Times New Roman" w:eastAsia="Times New Roman" w:hAnsi="Times New Roman" w:cs="Times New Roman"/>
          <w:lang w:eastAsia="pl-PL"/>
        </w:rPr>
        <w:br/>
        <w:t>w następujących sytuacjach:</w:t>
      </w:r>
    </w:p>
    <w:p w14:paraId="5B342957" w14:textId="77777777" w:rsidR="00C252A6" w:rsidRPr="00C252A6" w:rsidRDefault="00C252A6" w:rsidP="00EC3AF5">
      <w:pPr>
        <w:numPr>
          <w:ilvl w:val="1"/>
          <w:numId w:val="62"/>
        </w:numPr>
        <w:spacing w:after="0" w:line="256" w:lineRule="auto"/>
        <w:ind w:left="714"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Wykonawca może w razie potrzeby dzielić się informacjami związanymi z realizacją Umowy z Podwykonawcami zaangażowanymi w realizację Umowy, z zastrzeżeniem zachowania poufności informacji przez Podwykonawców;</w:t>
      </w:r>
    </w:p>
    <w:p w14:paraId="7B22D45B" w14:textId="77777777" w:rsidR="00C252A6" w:rsidRPr="00C252A6" w:rsidRDefault="00C252A6" w:rsidP="00EC3AF5">
      <w:pPr>
        <w:numPr>
          <w:ilvl w:val="1"/>
          <w:numId w:val="62"/>
        </w:numPr>
        <w:spacing w:after="0" w:line="256" w:lineRule="auto"/>
        <w:ind w:left="714"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Wykonawca może ujawniać informacje osobom trzecim, takim jak doradcy i/lub ubezpieczyciele zobowiązani ustawowo do zachowania tajemnicy zawodowej. </w:t>
      </w:r>
    </w:p>
    <w:p w14:paraId="02399A87" w14:textId="77777777" w:rsidR="00C252A6" w:rsidRPr="00C252A6" w:rsidRDefault="00C252A6" w:rsidP="00EC3AF5">
      <w:pPr>
        <w:numPr>
          <w:ilvl w:val="1"/>
          <w:numId w:val="62"/>
        </w:numPr>
        <w:spacing w:after="0" w:line="256" w:lineRule="auto"/>
        <w:ind w:left="714"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C252A6">
        <w:rPr>
          <w:rFonts w:ascii="Times New Roman" w:eastAsia="Times New Roman" w:hAnsi="Times New Roman" w:cs="Times New Roman"/>
          <w:lang w:eastAsia="pl-PL"/>
        </w:rPr>
        <w:br/>
        <w:t>z przepisów prawa.</w:t>
      </w:r>
    </w:p>
    <w:p w14:paraId="76E9DD12" w14:textId="77777777" w:rsidR="00C252A6" w:rsidRPr="00C252A6" w:rsidRDefault="00C252A6" w:rsidP="00EC3AF5">
      <w:pPr>
        <w:numPr>
          <w:ilvl w:val="0"/>
          <w:numId w:val="62"/>
        </w:numPr>
        <w:spacing w:after="0" w:line="256" w:lineRule="auto"/>
        <w:ind w:left="363"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 sytuacjach, o których mowa w ust. 5 pkt 1)-2) podmioty, które pozyskają informacje, </w:t>
      </w:r>
      <w:r w:rsidRPr="00C252A6">
        <w:rPr>
          <w:rFonts w:ascii="Times New Roman" w:eastAsia="Times New Roman" w:hAnsi="Times New Roman" w:cs="Times New Roman"/>
          <w:lang w:eastAsia="pl-PL"/>
        </w:rPr>
        <w:br/>
        <w:t>są zobowiązane do zachowania ich poufności.</w:t>
      </w:r>
    </w:p>
    <w:p w14:paraId="04D2E5F2" w14:textId="77777777" w:rsidR="00C252A6" w:rsidRPr="00C252A6" w:rsidRDefault="00C252A6" w:rsidP="00EC3AF5">
      <w:pPr>
        <w:numPr>
          <w:ilvl w:val="0"/>
          <w:numId w:val="62"/>
        </w:numPr>
        <w:spacing w:after="0" w:line="256" w:lineRule="auto"/>
        <w:ind w:left="363"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Wykonawca zobowiązuje się, że wszelkie dane i informacje uzyskane w związku </w:t>
      </w:r>
      <w:r w:rsidRPr="00C252A6">
        <w:rPr>
          <w:rFonts w:ascii="Times New Roman" w:eastAsia="Times New Roman" w:hAnsi="Times New Roman" w:cs="Times New Roman"/>
          <w:lang w:eastAsia="pl-PL"/>
        </w:rPr>
        <w:br/>
        <w:t>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9CC1669" w14:textId="77777777" w:rsidR="00C252A6" w:rsidRPr="00C252A6" w:rsidRDefault="00C252A6" w:rsidP="00EC3AF5">
      <w:pPr>
        <w:numPr>
          <w:ilvl w:val="0"/>
          <w:numId w:val="62"/>
        </w:numPr>
        <w:spacing w:after="0" w:line="256" w:lineRule="auto"/>
        <w:ind w:left="363"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584750B" w14:textId="77777777" w:rsidR="00C252A6" w:rsidRPr="00C252A6" w:rsidRDefault="00C252A6" w:rsidP="00EC3AF5">
      <w:pPr>
        <w:numPr>
          <w:ilvl w:val="0"/>
          <w:numId w:val="62"/>
        </w:numPr>
        <w:spacing w:after="0" w:line="256" w:lineRule="auto"/>
        <w:ind w:left="363"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58AD1A2" w14:textId="77777777" w:rsidR="00C252A6" w:rsidRPr="00C252A6" w:rsidRDefault="00C252A6" w:rsidP="00C252A6">
      <w:pPr>
        <w:spacing w:after="0"/>
        <w:jc w:val="both"/>
        <w:rPr>
          <w:rFonts w:ascii="Times New Roman" w:eastAsia="Times New Roman" w:hAnsi="Times New Roman" w:cs="Times New Roman"/>
          <w:lang w:eastAsia="pl-PL"/>
        </w:rPr>
      </w:pPr>
    </w:p>
    <w:p w14:paraId="0998F4E5" w14:textId="77777777" w:rsidR="00C252A6" w:rsidRPr="00C252A6" w:rsidRDefault="00C252A6" w:rsidP="00C252A6">
      <w:pPr>
        <w:keepNext/>
        <w:spacing w:after="0" w:line="240" w:lineRule="auto"/>
        <w:ind w:left="432"/>
        <w:outlineLvl w:val="1"/>
        <w:rPr>
          <w:rFonts w:ascii="Times New Roman" w:eastAsia="Times New Roman" w:hAnsi="Times New Roman" w:cs="Times New Roman"/>
          <w:b/>
          <w:bCs/>
          <w:sz w:val="24"/>
          <w:szCs w:val="24"/>
          <w:lang w:eastAsia="pl-PL"/>
        </w:rPr>
      </w:pPr>
      <w:bookmarkStart w:id="171" w:name="_Toc64016215"/>
      <w:bookmarkStart w:id="172" w:name="_Toc106184599"/>
      <w:bookmarkStart w:id="173" w:name="_Toc108073063"/>
      <w:bookmarkEnd w:id="170"/>
      <w:r w:rsidRPr="00C252A6">
        <w:rPr>
          <w:rFonts w:ascii="Times New Roman" w:eastAsia="Times New Roman" w:hAnsi="Times New Roman" w:cs="Times New Roman"/>
          <w:b/>
          <w:bCs/>
          <w:sz w:val="24"/>
          <w:szCs w:val="24"/>
          <w:lang w:eastAsia="pl-PL"/>
        </w:rPr>
        <w:t>§19. Zasady etyki</w:t>
      </w:r>
      <w:bookmarkEnd w:id="171"/>
      <w:bookmarkEnd w:id="172"/>
      <w:bookmarkEnd w:id="173"/>
    </w:p>
    <w:p w14:paraId="4BF79BC7" w14:textId="77777777" w:rsidR="00C252A6" w:rsidRPr="00C252A6" w:rsidRDefault="00C252A6" w:rsidP="00EC3AF5">
      <w:pPr>
        <w:numPr>
          <w:ilvl w:val="0"/>
          <w:numId w:val="53"/>
        </w:numPr>
        <w:spacing w:after="0" w:line="240" w:lineRule="auto"/>
        <w:ind w:hanging="357"/>
        <w:jc w:val="both"/>
        <w:rPr>
          <w:rFonts w:ascii="Times New Roman" w:eastAsia="Times New Roman" w:hAnsi="Times New Roman" w:cs="Times New Roman"/>
          <w:lang w:eastAsia="pl-PL"/>
        </w:rPr>
      </w:pPr>
      <w:bookmarkStart w:id="174" w:name="_Hlk67826550"/>
      <w:r w:rsidRPr="00C252A6">
        <w:rPr>
          <w:rFonts w:ascii="Times New Roman" w:eastAsia="Times New Roman" w:hAnsi="Times New Roman" w:cs="Times New Roman"/>
          <w:lang w:eastAsia="pl-PL"/>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w:t>
      </w:r>
      <w:r w:rsidRPr="00C252A6">
        <w:rPr>
          <w:rFonts w:ascii="Times New Roman" w:eastAsia="Times New Roman" w:hAnsi="Times New Roman" w:cs="Times New Roman"/>
          <w:lang w:eastAsia="pl-PL"/>
        </w:rPr>
        <w:br/>
        <w:t>do zachowań, które mogą prowadzić do:</w:t>
      </w:r>
    </w:p>
    <w:p w14:paraId="75201009" w14:textId="77777777" w:rsidR="00C252A6" w:rsidRPr="00C252A6" w:rsidRDefault="00C252A6" w:rsidP="00EC3AF5">
      <w:pPr>
        <w:numPr>
          <w:ilvl w:val="1"/>
          <w:numId w:val="53"/>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lastRenderedPageBreak/>
        <w:t xml:space="preserve">popełnienia przestępstw określonych w art. 16 ustawy z dnia 28 października 2002 r. o odpowiedzialności podmiotów zbiorowych za czyny zabronione pod groźbą kary (Dz. U. </w:t>
      </w:r>
      <w:r w:rsidRPr="00C252A6">
        <w:rPr>
          <w:rFonts w:ascii="Times New Roman" w:eastAsia="Times New Roman" w:hAnsi="Times New Roman" w:cs="Times New Roman"/>
          <w:lang w:eastAsia="pl-PL"/>
        </w:rPr>
        <w:br/>
        <w:t>z 2020r. poz.358 j.t.)</w:t>
      </w:r>
    </w:p>
    <w:p w14:paraId="6A1414F0" w14:textId="77777777" w:rsidR="00C252A6" w:rsidRPr="00C252A6" w:rsidRDefault="00C252A6" w:rsidP="00EC3AF5">
      <w:pPr>
        <w:numPr>
          <w:ilvl w:val="1"/>
          <w:numId w:val="53"/>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popełnienia czynów wskazanych w ustawie z dnia 16 kwietnia 1993 roku o zwalczaniu nieuczciwej konkurencji (Dz. U. 2020 r. poz. 1913).</w:t>
      </w:r>
    </w:p>
    <w:p w14:paraId="1F743C24" w14:textId="77777777" w:rsidR="00C252A6" w:rsidRPr="00C252A6" w:rsidRDefault="00C252A6" w:rsidP="00EC3AF5">
      <w:pPr>
        <w:numPr>
          <w:ilvl w:val="0"/>
          <w:numId w:val="53"/>
        </w:numPr>
        <w:spacing w:after="0" w:line="240" w:lineRule="auto"/>
        <w:ind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933FBB5" w14:textId="77777777" w:rsidR="00C252A6" w:rsidRPr="00C252A6" w:rsidRDefault="00C252A6" w:rsidP="00C252A6">
      <w:pPr>
        <w:spacing w:after="0"/>
        <w:ind w:left="360"/>
        <w:jc w:val="both"/>
        <w:rPr>
          <w:rFonts w:ascii="Times New Roman" w:eastAsia="Times New Roman" w:hAnsi="Times New Roman" w:cs="Times New Roman"/>
          <w:lang w:eastAsia="pl-PL"/>
        </w:rPr>
      </w:pPr>
    </w:p>
    <w:p w14:paraId="6A4C254B" w14:textId="77777777" w:rsidR="00C252A6" w:rsidRPr="00C252A6" w:rsidRDefault="00C252A6" w:rsidP="00C252A6">
      <w:pPr>
        <w:keepNext/>
        <w:spacing w:after="0" w:line="240" w:lineRule="auto"/>
        <w:ind w:left="432"/>
        <w:outlineLvl w:val="1"/>
        <w:rPr>
          <w:rFonts w:ascii="Times New Roman" w:eastAsia="Times New Roman" w:hAnsi="Times New Roman" w:cs="Times New Roman"/>
          <w:b/>
          <w:bCs/>
          <w:sz w:val="24"/>
          <w:szCs w:val="24"/>
          <w:lang w:eastAsia="pl-PL"/>
        </w:rPr>
      </w:pPr>
      <w:bookmarkStart w:id="175" w:name="_Toc106184600"/>
      <w:bookmarkStart w:id="176" w:name="_Toc108073064"/>
      <w:bookmarkStart w:id="177" w:name="_Hlk67826575"/>
      <w:bookmarkStart w:id="178" w:name="_Toc64016216"/>
      <w:bookmarkEnd w:id="174"/>
      <w:r w:rsidRPr="00C252A6">
        <w:rPr>
          <w:rFonts w:ascii="Times New Roman" w:eastAsia="Times New Roman" w:hAnsi="Times New Roman" w:cs="Times New Roman"/>
          <w:b/>
          <w:bCs/>
          <w:sz w:val="24"/>
          <w:szCs w:val="24"/>
          <w:lang w:eastAsia="pl-PL"/>
        </w:rPr>
        <w:t>§ 20. Nadzór wynikający z zarządzania środowiskowego</w:t>
      </w:r>
      <w:bookmarkEnd w:id="175"/>
      <w:bookmarkEnd w:id="176"/>
    </w:p>
    <w:p w14:paraId="063FA696" w14:textId="77777777" w:rsidR="00C252A6" w:rsidRPr="00C252A6" w:rsidRDefault="00C252A6" w:rsidP="00EC3AF5">
      <w:pPr>
        <w:numPr>
          <w:ilvl w:val="0"/>
          <w:numId w:val="71"/>
        </w:numPr>
        <w:spacing w:after="0" w:line="240" w:lineRule="auto"/>
        <w:ind w:left="426"/>
        <w:contextualSpacing/>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Wykonawca zobowiązuje się do przestrzegania przepisów prawnych w zakresie ochrony środowiska.</w:t>
      </w:r>
    </w:p>
    <w:p w14:paraId="52E67107" w14:textId="77777777" w:rsidR="00C252A6" w:rsidRPr="00C252A6" w:rsidRDefault="00C252A6" w:rsidP="00EC3AF5">
      <w:pPr>
        <w:numPr>
          <w:ilvl w:val="0"/>
          <w:numId w:val="71"/>
        </w:numPr>
        <w:spacing w:after="0" w:line="240" w:lineRule="auto"/>
        <w:ind w:left="426"/>
        <w:contextualSpacing/>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Wykonawca oświadcza, że zapoznał się z Instrukcją dla Wykonawców, obowiązującą w trakcie realizacji umowy, zamieszczoną na stronie </w:t>
      </w:r>
      <w:hyperlink r:id="rId14" w:history="1">
        <w:r w:rsidRPr="00C252A6">
          <w:rPr>
            <w:rFonts w:ascii="Times New Roman" w:eastAsia="Times New Roman" w:hAnsi="Times New Roman" w:cs="Times New Roman"/>
            <w:color w:val="0000FF"/>
            <w:u w:val="single"/>
            <w:lang w:eastAsia="pl-PL"/>
          </w:rPr>
          <w:t>www.pgg.pl</w:t>
        </w:r>
      </w:hyperlink>
      <w:r w:rsidRPr="00C252A6">
        <w:rPr>
          <w:rFonts w:ascii="Times New Roman" w:eastAsia="Times New Roman" w:hAnsi="Times New Roman" w:cs="Times New Roman"/>
          <w:lang w:eastAsia="pl-PL"/>
        </w:rPr>
        <w:t xml:space="preserve"> zakładka: </w:t>
      </w:r>
      <w:r w:rsidRPr="00C252A6">
        <w:rPr>
          <w:rFonts w:ascii="Times New Roman" w:eastAsia="Times New Roman" w:hAnsi="Times New Roman" w:cs="Times New Roman"/>
          <w:i/>
          <w:iCs/>
          <w:lang w:eastAsia="pl-PL"/>
        </w:rPr>
        <w:t>Dostawcy/Profil nabywcy/Dokumenty do pobrania</w:t>
      </w:r>
      <w:r w:rsidRPr="00C252A6">
        <w:rPr>
          <w:rFonts w:ascii="Times New Roman" w:eastAsia="Times New Roman" w:hAnsi="Times New Roman" w:cs="Times New Roman"/>
          <w:lang w:eastAsia="pl-PL"/>
        </w:rPr>
        <w:t xml:space="preserve"> oraz oświadcza, że zapoznał i na bieżąco będzie zapoznawał osoby realizujące umowę po stronie Wykonawcy z ww. Instrukcją.</w:t>
      </w:r>
    </w:p>
    <w:p w14:paraId="6D8AFDA5" w14:textId="77777777" w:rsidR="00C252A6" w:rsidRPr="00C252A6" w:rsidRDefault="00C252A6" w:rsidP="00EC3AF5">
      <w:pPr>
        <w:numPr>
          <w:ilvl w:val="0"/>
          <w:numId w:val="71"/>
        </w:numPr>
        <w:spacing w:after="0" w:line="240" w:lineRule="auto"/>
        <w:ind w:left="426"/>
        <w:contextualSpacing/>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p>
    <w:p w14:paraId="0831968F" w14:textId="77777777" w:rsidR="00C252A6" w:rsidRPr="00C252A6" w:rsidRDefault="00C252A6" w:rsidP="00C252A6">
      <w:pPr>
        <w:spacing w:after="0" w:line="240" w:lineRule="auto"/>
        <w:ind w:left="426" w:hanging="426"/>
        <w:jc w:val="both"/>
        <w:rPr>
          <w:rFonts w:ascii="Times New Roman" w:eastAsia="Times New Roman" w:hAnsi="Times New Roman" w:cs="Times New Roman"/>
          <w:i/>
          <w:iCs/>
          <w:color w:val="FF0000"/>
          <w:lang w:eastAsia="pl-PL"/>
        </w:rPr>
      </w:pPr>
    </w:p>
    <w:p w14:paraId="7169A9EA" w14:textId="77777777" w:rsidR="00C252A6" w:rsidRPr="00C252A6" w:rsidRDefault="00C252A6" w:rsidP="00C252A6">
      <w:pPr>
        <w:keepNext/>
        <w:spacing w:after="0" w:line="240" w:lineRule="auto"/>
        <w:ind w:left="432"/>
        <w:outlineLvl w:val="1"/>
        <w:rPr>
          <w:rFonts w:ascii="Times New Roman" w:eastAsia="Times New Roman" w:hAnsi="Times New Roman" w:cs="Times New Roman"/>
          <w:b/>
          <w:bCs/>
          <w:sz w:val="24"/>
          <w:szCs w:val="24"/>
          <w:lang w:eastAsia="pl-PL"/>
        </w:rPr>
      </w:pPr>
      <w:bookmarkStart w:id="179" w:name="_Toc106184601"/>
      <w:bookmarkStart w:id="180" w:name="_Toc108073065"/>
      <w:bookmarkStart w:id="181" w:name="_Hlk67826617"/>
      <w:bookmarkEnd w:id="177"/>
      <w:r w:rsidRPr="00C252A6">
        <w:rPr>
          <w:rFonts w:ascii="Times New Roman" w:eastAsia="Times New Roman" w:hAnsi="Times New Roman" w:cs="Times New Roman"/>
          <w:b/>
          <w:bCs/>
          <w:sz w:val="24"/>
          <w:szCs w:val="24"/>
          <w:lang w:eastAsia="pl-PL"/>
        </w:rPr>
        <w:t>§ 21. Siła wyższa</w:t>
      </w:r>
      <w:bookmarkEnd w:id="178"/>
      <w:bookmarkEnd w:id="179"/>
      <w:bookmarkEnd w:id="180"/>
    </w:p>
    <w:p w14:paraId="7DA85829" w14:textId="77777777" w:rsidR="00C252A6" w:rsidRPr="00C252A6" w:rsidRDefault="00C252A6" w:rsidP="00EC3AF5">
      <w:pPr>
        <w:numPr>
          <w:ilvl w:val="0"/>
          <w:numId w:val="54"/>
        </w:numPr>
        <w:spacing w:after="0" w:line="276" w:lineRule="auto"/>
        <w:ind w:left="357"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Strony są zwolnione z odpowiedzialności za niewykonanie lub nienależyte wykonanie Umowy, jeżeli jej realizację uniemożliwiły okoliczności siły wyższej.</w:t>
      </w:r>
    </w:p>
    <w:p w14:paraId="3E4B1B4D" w14:textId="77777777" w:rsidR="00C252A6" w:rsidRPr="00C252A6" w:rsidRDefault="00C252A6" w:rsidP="00EC3AF5">
      <w:pPr>
        <w:numPr>
          <w:ilvl w:val="0"/>
          <w:numId w:val="54"/>
        </w:numPr>
        <w:spacing w:after="0" w:line="240" w:lineRule="auto"/>
        <w:ind w:left="357"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62631CEE" w14:textId="77777777" w:rsidR="00C252A6" w:rsidRPr="00C252A6" w:rsidRDefault="00C252A6" w:rsidP="00EC3AF5">
      <w:pPr>
        <w:numPr>
          <w:ilvl w:val="1"/>
          <w:numId w:val="54"/>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klęski żywiołowe np. pożar, powódź, trzęsienie ziemi itp.,</w:t>
      </w:r>
    </w:p>
    <w:p w14:paraId="0F59CD00" w14:textId="77777777" w:rsidR="00C252A6" w:rsidRPr="00C252A6" w:rsidRDefault="00C252A6" w:rsidP="00EC3AF5">
      <w:pPr>
        <w:numPr>
          <w:ilvl w:val="1"/>
          <w:numId w:val="54"/>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akty władzy państwowej np. stan wojenny, stan wyjątkowy, itp.,</w:t>
      </w:r>
    </w:p>
    <w:p w14:paraId="031A3A1E" w14:textId="77777777" w:rsidR="00C252A6" w:rsidRPr="00C252A6" w:rsidRDefault="00C252A6" w:rsidP="00EC3AF5">
      <w:pPr>
        <w:numPr>
          <w:ilvl w:val="1"/>
          <w:numId w:val="54"/>
        </w:numPr>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poważne zakłócenia w funkcjonowaniu transportu.</w:t>
      </w:r>
    </w:p>
    <w:p w14:paraId="20343E75" w14:textId="77777777" w:rsidR="00C252A6" w:rsidRPr="00C252A6" w:rsidRDefault="00C252A6" w:rsidP="00EC3AF5">
      <w:pPr>
        <w:numPr>
          <w:ilvl w:val="0"/>
          <w:numId w:val="54"/>
        </w:numPr>
        <w:spacing w:after="0" w:line="240" w:lineRule="auto"/>
        <w:ind w:left="357"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Strony zobowiązują się wzajemnie do niezwłocznego informowania o zaistnieniu okoliczności stanowiącej siłę wyższą, o czasie jej trwania i przewidywanych skutkach dla Umowy.</w:t>
      </w:r>
    </w:p>
    <w:p w14:paraId="0F4CD2C5" w14:textId="77777777" w:rsidR="00C252A6" w:rsidRPr="00C252A6" w:rsidRDefault="00C252A6" w:rsidP="00EC3AF5">
      <w:pPr>
        <w:numPr>
          <w:ilvl w:val="0"/>
          <w:numId w:val="54"/>
        </w:numPr>
        <w:spacing w:after="0" w:line="240" w:lineRule="auto"/>
        <w:ind w:left="357"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13E85E5" w14:textId="77777777" w:rsidR="00C252A6" w:rsidRPr="00C252A6" w:rsidRDefault="00C252A6" w:rsidP="00C252A6">
      <w:pPr>
        <w:spacing w:after="0" w:line="276" w:lineRule="auto"/>
        <w:jc w:val="both"/>
        <w:rPr>
          <w:rFonts w:ascii="Times New Roman" w:eastAsia="Times New Roman" w:hAnsi="Times New Roman" w:cs="Times New Roman"/>
          <w:lang w:eastAsia="pl-PL"/>
        </w:rPr>
      </w:pPr>
    </w:p>
    <w:p w14:paraId="26A349C1" w14:textId="77777777" w:rsidR="00C252A6" w:rsidRPr="00C252A6" w:rsidRDefault="00C252A6" w:rsidP="00C252A6">
      <w:pPr>
        <w:keepNext/>
        <w:spacing w:after="0" w:line="240" w:lineRule="auto"/>
        <w:ind w:left="432"/>
        <w:outlineLvl w:val="1"/>
        <w:rPr>
          <w:rFonts w:ascii="Times New Roman" w:eastAsia="Times New Roman" w:hAnsi="Times New Roman" w:cs="Times New Roman"/>
          <w:b/>
          <w:bCs/>
          <w:sz w:val="24"/>
          <w:szCs w:val="24"/>
          <w:lang w:eastAsia="pl-PL"/>
        </w:rPr>
      </w:pPr>
      <w:bookmarkStart w:id="182" w:name="_Toc64016217"/>
      <w:bookmarkStart w:id="183" w:name="_Toc106184602"/>
      <w:bookmarkStart w:id="184" w:name="_Toc108073066"/>
      <w:r w:rsidRPr="00C252A6">
        <w:rPr>
          <w:rFonts w:ascii="Times New Roman" w:eastAsia="Times New Roman" w:hAnsi="Times New Roman" w:cs="Times New Roman"/>
          <w:b/>
          <w:bCs/>
          <w:sz w:val="24"/>
          <w:szCs w:val="24"/>
          <w:lang w:eastAsia="pl-PL"/>
        </w:rPr>
        <w:t>§ 22. Postanowienia końcowe</w:t>
      </w:r>
      <w:bookmarkEnd w:id="182"/>
      <w:bookmarkEnd w:id="183"/>
      <w:bookmarkEnd w:id="184"/>
    </w:p>
    <w:p w14:paraId="6151475B" w14:textId="77777777" w:rsidR="00C252A6" w:rsidRPr="00C252A6" w:rsidRDefault="00C252A6" w:rsidP="00EC3AF5">
      <w:pPr>
        <w:numPr>
          <w:ilvl w:val="0"/>
          <w:numId w:val="55"/>
        </w:numPr>
        <w:spacing w:after="0" w:line="240" w:lineRule="auto"/>
        <w:ind w:left="357"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Spory wynikające z zawartej Umowy będą rozstrzygane przez sąd właściwy dla siedziby Zamawiającego.</w:t>
      </w:r>
    </w:p>
    <w:p w14:paraId="062B4A86" w14:textId="77777777" w:rsidR="00C252A6" w:rsidRPr="00C252A6" w:rsidRDefault="00C252A6" w:rsidP="00EC3AF5">
      <w:pPr>
        <w:numPr>
          <w:ilvl w:val="0"/>
          <w:numId w:val="55"/>
        </w:numPr>
        <w:spacing w:after="0" w:line="240" w:lineRule="auto"/>
        <w:ind w:left="357"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W sprawach nieuregulowanych Umową mają zastosowanie odpowiednio przepisy ustawy Kodeksu Cywilnego i innych ustaw obowiązujących w tym zakresie.</w:t>
      </w:r>
    </w:p>
    <w:p w14:paraId="45D6AFB3" w14:textId="77777777" w:rsidR="00C252A6" w:rsidRPr="00C252A6" w:rsidRDefault="00C252A6" w:rsidP="00EC3AF5">
      <w:pPr>
        <w:numPr>
          <w:ilvl w:val="0"/>
          <w:numId w:val="55"/>
        </w:numPr>
        <w:spacing w:after="0" w:line="240" w:lineRule="auto"/>
        <w:ind w:left="357" w:hanging="357"/>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Wszelkie zmiany i uzupełnienia Umowy wymagają dla swej ważności formy pisemnej w postaci aneksu do Umowy. </w:t>
      </w:r>
    </w:p>
    <w:p w14:paraId="581F48A2" w14:textId="77777777" w:rsidR="00C252A6" w:rsidRPr="00C252A6" w:rsidRDefault="00C252A6" w:rsidP="00C252A6">
      <w:pPr>
        <w:spacing w:after="0"/>
        <w:ind w:left="357"/>
        <w:jc w:val="both"/>
        <w:rPr>
          <w:rFonts w:ascii="Times New Roman" w:eastAsia="Times New Roman" w:hAnsi="Times New Roman" w:cs="Times New Roman"/>
          <w:lang w:eastAsia="pl-PL"/>
        </w:rPr>
      </w:pPr>
    </w:p>
    <w:p w14:paraId="43324A30" w14:textId="77777777" w:rsidR="00C252A6" w:rsidRPr="00C252A6" w:rsidRDefault="00C252A6" w:rsidP="00C252A6">
      <w:pPr>
        <w:spacing w:after="0"/>
        <w:ind w:left="357"/>
        <w:jc w:val="both"/>
        <w:rPr>
          <w:rFonts w:ascii="Times New Roman" w:eastAsia="Times New Roman" w:hAnsi="Times New Roman" w:cs="Times New Roman"/>
          <w:lang w:eastAsia="pl-PL"/>
        </w:rPr>
      </w:pPr>
    </w:p>
    <w:p w14:paraId="7B54FD62" w14:textId="77777777" w:rsidR="00C252A6" w:rsidRPr="00C252A6" w:rsidRDefault="00C252A6" w:rsidP="00C252A6">
      <w:pPr>
        <w:spacing w:after="0"/>
        <w:ind w:left="357"/>
        <w:jc w:val="both"/>
        <w:rPr>
          <w:rFonts w:ascii="Times New Roman" w:eastAsia="Times New Roman" w:hAnsi="Times New Roman" w:cs="Times New Roman"/>
          <w:lang w:eastAsia="pl-PL"/>
        </w:rPr>
      </w:pPr>
    </w:p>
    <w:p w14:paraId="068992AA" w14:textId="77777777" w:rsidR="00C252A6" w:rsidRPr="00C252A6" w:rsidRDefault="00C252A6" w:rsidP="00C252A6">
      <w:pPr>
        <w:keepNext/>
        <w:spacing w:after="0" w:line="240" w:lineRule="auto"/>
        <w:jc w:val="left"/>
        <w:outlineLvl w:val="1"/>
        <w:rPr>
          <w:rFonts w:ascii="Times New Roman" w:eastAsia="Times New Roman" w:hAnsi="Times New Roman" w:cs="Times New Roman"/>
          <w:b/>
          <w:bCs/>
          <w:lang w:eastAsia="pl-PL"/>
        </w:rPr>
      </w:pPr>
      <w:bookmarkStart w:id="185" w:name="_Toc106184603"/>
      <w:bookmarkStart w:id="186" w:name="_Toc108073067"/>
      <w:r w:rsidRPr="00C252A6">
        <w:rPr>
          <w:rFonts w:ascii="Times New Roman" w:eastAsia="Times New Roman" w:hAnsi="Times New Roman" w:cs="Times New Roman"/>
          <w:b/>
          <w:bCs/>
          <w:lang w:eastAsia="pl-PL"/>
        </w:rPr>
        <w:t>Załączniki do Umowy</w:t>
      </w:r>
      <w:bookmarkEnd w:id="185"/>
      <w:bookmarkEnd w:id="186"/>
    </w:p>
    <w:bookmarkEnd w:id="181"/>
    <w:p w14:paraId="66CC332F" w14:textId="77777777" w:rsidR="00C252A6" w:rsidRPr="00C252A6" w:rsidRDefault="00C252A6" w:rsidP="00C252A6">
      <w:pPr>
        <w:tabs>
          <w:tab w:val="left" w:pos="1843"/>
        </w:tabs>
        <w:spacing w:after="0" w:line="240" w:lineRule="auto"/>
        <w:ind w:left="1843" w:hanging="1843"/>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Załącznik nr 1 – </w:t>
      </w:r>
      <w:r w:rsidRPr="00C252A6">
        <w:rPr>
          <w:rFonts w:ascii="Times New Roman" w:eastAsia="Times New Roman" w:hAnsi="Times New Roman" w:cs="Times New Roman"/>
          <w:lang w:eastAsia="pl-PL"/>
        </w:rPr>
        <w:tab/>
        <w:t>Szczegółowy Opis Przedmiotu Zamówienia (na podstawie Załącznika nr 1 do SWZ)</w:t>
      </w:r>
    </w:p>
    <w:p w14:paraId="42D49174" w14:textId="77777777" w:rsidR="00C252A6" w:rsidRPr="00C252A6" w:rsidRDefault="00C252A6" w:rsidP="00C252A6">
      <w:pPr>
        <w:tabs>
          <w:tab w:val="left" w:pos="1843"/>
        </w:tabs>
        <w:spacing w:after="0" w:line="240" w:lineRule="auto"/>
        <w:ind w:left="1843" w:hanging="1843"/>
        <w:jc w:val="both"/>
        <w:rPr>
          <w:rFonts w:ascii="Times New Roman" w:eastAsia="Times New Roman" w:hAnsi="Times New Roman" w:cs="Times New Roman"/>
          <w:color w:val="FF0000"/>
          <w:lang w:eastAsia="pl-PL"/>
        </w:rPr>
      </w:pPr>
      <w:r w:rsidRPr="00C252A6">
        <w:rPr>
          <w:rFonts w:ascii="Times New Roman" w:eastAsia="Times New Roman" w:hAnsi="Times New Roman" w:cs="Times New Roman"/>
          <w:lang w:eastAsia="pl-PL"/>
        </w:rPr>
        <w:t xml:space="preserve">Załącznik nr 2 – </w:t>
      </w:r>
      <w:r w:rsidRPr="00C252A6">
        <w:rPr>
          <w:rFonts w:ascii="Times New Roman" w:eastAsia="Times New Roman" w:hAnsi="Times New Roman" w:cs="Times New Roman"/>
          <w:lang w:eastAsia="pl-PL"/>
        </w:rPr>
        <w:tab/>
        <w:t xml:space="preserve">Wykaz miejsc będących w dyspozycji wykonawcy, w których wykonawca zamierza prowadzić odzysk odpadów wydobywczych poza instalacjami / Wykaz instalacji będących w dyspozycji wykonawcy, w których wykonawca zamierza </w:t>
      </w:r>
      <w:r w:rsidRPr="00C252A6">
        <w:rPr>
          <w:rFonts w:ascii="Times New Roman" w:eastAsia="Times New Roman" w:hAnsi="Times New Roman" w:cs="Times New Roman"/>
          <w:lang w:eastAsia="pl-PL"/>
        </w:rPr>
        <w:lastRenderedPageBreak/>
        <w:t>prowadzić przetwarzanie odpadów wydobywczych / Wykaz obiektów unieszkodliwiania odpadów wydobywczych będących w dyspozycji wykonawcy, w których wykonawca zamierza prowadzić unieszkodliwianie odpadów wydobywczych</w:t>
      </w:r>
    </w:p>
    <w:p w14:paraId="6FDCE0E3" w14:textId="77777777" w:rsidR="00C252A6" w:rsidRPr="00C252A6" w:rsidRDefault="00C252A6" w:rsidP="00C252A6">
      <w:pPr>
        <w:tabs>
          <w:tab w:val="left" w:pos="1843"/>
        </w:tabs>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Załącznik nr 3 – </w:t>
      </w:r>
      <w:r w:rsidRPr="00C252A6">
        <w:rPr>
          <w:rFonts w:ascii="Times New Roman" w:eastAsia="Times New Roman" w:hAnsi="Times New Roman" w:cs="Times New Roman"/>
          <w:lang w:eastAsia="pl-PL"/>
        </w:rPr>
        <w:tab/>
        <w:t xml:space="preserve">Ochrona danych osobowych </w:t>
      </w:r>
    </w:p>
    <w:p w14:paraId="07AC44D4" w14:textId="56200E62" w:rsidR="00C252A6" w:rsidRDefault="00C252A6" w:rsidP="00C252A6">
      <w:pPr>
        <w:tabs>
          <w:tab w:val="left" w:pos="1843"/>
        </w:tabs>
        <w:spacing w:after="0" w:line="240"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lang w:eastAsia="pl-PL"/>
        </w:rPr>
        <w:t xml:space="preserve">Załącznik nr 4 – </w:t>
      </w:r>
      <w:r w:rsidRPr="00C252A6">
        <w:rPr>
          <w:rFonts w:ascii="Times New Roman" w:eastAsia="Times New Roman" w:hAnsi="Times New Roman" w:cs="Times New Roman"/>
          <w:lang w:eastAsia="pl-PL"/>
        </w:rPr>
        <w:tab/>
        <w:t>Oświadczenie o statusie Wy</w:t>
      </w:r>
      <w:r w:rsidR="00E2508A">
        <w:rPr>
          <w:rFonts w:ascii="Times New Roman" w:eastAsia="Times New Roman" w:hAnsi="Times New Roman" w:cs="Times New Roman"/>
          <w:lang w:eastAsia="pl-PL"/>
        </w:rPr>
        <w:t>konawcy</w:t>
      </w:r>
    </w:p>
    <w:p w14:paraId="26D4A01E" w14:textId="0CC8BCFF" w:rsidR="00E2508A" w:rsidRPr="00C252A6" w:rsidRDefault="00E2508A" w:rsidP="00C252A6">
      <w:pPr>
        <w:tabs>
          <w:tab w:val="left" w:pos="1843"/>
        </w:tabs>
        <w:spacing w:after="0" w:line="240" w:lineRule="auto"/>
        <w:jc w:val="both"/>
        <w:rPr>
          <w:rFonts w:ascii="Times New Roman" w:eastAsia="Times New Roman" w:hAnsi="Times New Roman" w:cs="Times New Roman"/>
          <w:i/>
          <w:iCs/>
          <w:color w:val="FF0000"/>
          <w:sz w:val="20"/>
          <w:szCs w:val="20"/>
          <w:lang w:eastAsia="pl-PL"/>
        </w:rPr>
      </w:pPr>
      <w:r>
        <w:rPr>
          <w:rFonts w:ascii="Times New Roman" w:eastAsia="Times New Roman" w:hAnsi="Times New Roman" w:cs="Times New Roman"/>
          <w:lang w:eastAsia="pl-PL"/>
        </w:rPr>
        <w:t xml:space="preserve">Załącznik nr 5 – </w:t>
      </w:r>
      <w:r>
        <w:rPr>
          <w:rFonts w:ascii="Times New Roman" w:eastAsia="Times New Roman" w:hAnsi="Times New Roman" w:cs="Times New Roman"/>
          <w:lang w:eastAsia="pl-PL"/>
        </w:rPr>
        <w:tab/>
        <w:t xml:space="preserve">Wzór protokołu </w:t>
      </w:r>
      <w:r w:rsidR="00984501">
        <w:rPr>
          <w:rFonts w:ascii="Times New Roman" w:eastAsia="Times New Roman" w:hAnsi="Times New Roman" w:cs="Times New Roman"/>
          <w:lang w:eastAsia="pl-PL"/>
        </w:rPr>
        <w:t xml:space="preserve">odbioru </w:t>
      </w:r>
      <w:r>
        <w:rPr>
          <w:rFonts w:ascii="Times New Roman" w:eastAsia="Times New Roman" w:hAnsi="Times New Roman" w:cs="Times New Roman"/>
          <w:lang w:eastAsia="pl-PL"/>
        </w:rPr>
        <w:t>wykonanych usług</w:t>
      </w:r>
    </w:p>
    <w:p w14:paraId="76D91CE7" w14:textId="77777777" w:rsidR="00C252A6" w:rsidRPr="00C252A6" w:rsidRDefault="00C252A6" w:rsidP="00C252A6">
      <w:pPr>
        <w:jc w:val="left"/>
        <w:rPr>
          <w:rFonts w:ascii="Times New Roman" w:eastAsia="Times New Roman" w:hAnsi="Times New Roman" w:cs="Times New Roman"/>
          <w:lang w:eastAsia="pl-PL"/>
        </w:rPr>
      </w:pPr>
      <w:r w:rsidRPr="00C252A6">
        <w:rPr>
          <w:rFonts w:ascii="Times New Roman" w:eastAsia="Times New Roman" w:hAnsi="Times New Roman" w:cs="Times New Roman"/>
          <w:lang w:eastAsia="pl-PL"/>
        </w:rPr>
        <w:br w:type="page"/>
      </w:r>
    </w:p>
    <w:p w14:paraId="0236CA59" w14:textId="77777777" w:rsidR="00C252A6" w:rsidRPr="00C252A6" w:rsidRDefault="00C252A6" w:rsidP="00C252A6">
      <w:pPr>
        <w:jc w:val="left"/>
        <w:rPr>
          <w:rFonts w:ascii="Times New Roman" w:eastAsia="Times New Roman" w:hAnsi="Times New Roman" w:cs="Times New Roman"/>
          <w:lang w:eastAsia="pl-PL"/>
        </w:rPr>
      </w:pPr>
    </w:p>
    <w:p w14:paraId="0AFD78B3" w14:textId="77777777" w:rsidR="00C252A6" w:rsidRPr="00C252A6" w:rsidRDefault="00C252A6" w:rsidP="00C252A6">
      <w:pPr>
        <w:spacing w:before="120" w:after="0" w:line="240" w:lineRule="auto"/>
        <w:jc w:val="right"/>
        <w:rPr>
          <w:rFonts w:ascii="Times New Roman" w:eastAsia="Times New Roman" w:hAnsi="Times New Roman" w:cs="Times New Roman"/>
          <w:b/>
          <w:bCs/>
          <w:lang w:eastAsia="pl-PL"/>
        </w:rPr>
      </w:pPr>
      <w:bookmarkStart w:id="187" w:name="_Hlk67826939"/>
      <w:r w:rsidRPr="00C252A6">
        <w:rPr>
          <w:rFonts w:ascii="Times New Roman" w:eastAsia="Times New Roman" w:hAnsi="Times New Roman" w:cs="Times New Roman"/>
          <w:b/>
          <w:bCs/>
          <w:lang w:eastAsia="pl-PL"/>
        </w:rPr>
        <w:t xml:space="preserve">Załącznik nr 1 do Umowy </w:t>
      </w:r>
    </w:p>
    <w:bookmarkEnd w:id="187"/>
    <w:p w14:paraId="390C1FA1" w14:textId="77777777" w:rsidR="00C252A6" w:rsidRPr="00C252A6" w:rsidRDefault="00C252A6" w:rsidP="00C252A6">
      <w:pPr>
        <w:spacing w:after="0" w:line="240" w:lineRule="auto"/>
        <w:jc w:val="both"/>
        <w:rPr>
          <w:rFonts w:ascii="Times New Roman" w:eastAsia="Times New Roman" w:hAnsi="Times New Roman" w:cs="Times New Roman"/>
          <w:b/>
          <w:bCs/>
          <w:color w:val="0070C0"/>
          <w:sz w:val="24"/>
          <w:szCs w:val="24"/>
          <w:lang w:eastAsia="pl-PL"/>
        </w:rPr>
      </w:pPr>
    </w:p>
    <w:p w14:paraId="21264197" w14:textId="77777777" w:rsidR="00C252A6" w:rsidRPr="00C252A6" w:rsidRDefault="00C252A6" w:rsidP="00C252A6">
      <w:pPr>
        <w:spacing w:after="0" w:line="240" w:lineRule="auto"/>
        <w:rPr>
          <w:rFonts w:ascii="Times New Roman" w:eastAsia="Times New Roman" w:hAnsi="Times New Roman" w:cs="Times New Roman"/>
          <w:b/>
          <w:bCs/>
          <w:sz w:val="28"/>
          <w:szCs w:val="28"/>
          <w:lang w:eastAsia="pl-PL"/>
        </w:rPr>
      </w:pPr>
      <w:r w:rsidRPr="00C252A6">
        <w:rPr>
          <w:rFonts w:ascii="Times New Roman" w:eastAsia="Times New Roman" w:hAnsi="Times New Roman" w:cs="Times New Roman"/>
          <w:b/>
          <w:bCs/>
          <w:sz w:val="28"/>
          <w:szCs w:val="28"/>
          <w:lang w:eastAsia="pl-PL"/>
        </w:rPr>
        <w:t>Szczegółowy Opis Przedmiotu Zamówienia</w:t>
      </w:r>
    </w:p>
    <w:p w14:paraId="53AF0DCE" w14:textId="77777777" w:rsidR="00C252A6" w:rsidRPr="00C252A6" w:rsidRDefault="00C252A6" w:rsidP="00C252A6">
      <w:pPr>
        <w:spacing w:after="0" w:line="240" w:lineRule="auto"/>
        <w:rPr>
          <w:rFonts w:ascii="Times New Roman" w:eastAsia="Times New Roman" w:hAnsi="Times New Roman" w:cs="Times New Roman"/>
          <w:b/>
          <w:bCs/>
          <w:sz w:val="28"/>
          <w:szCs w:val="28"/>
          <w:lang w:eastAsia="pl-PL"/>
        </w:rPr>
      </w:pPr>
    </w:p>
    <w:p w14:paraId="7DB16A67" w14:textId="77777777" w:rsidR="00C252A6" w:rsidRPr="00C252A6" w:rsidRDefault="00C252A6" w:rsidP="00C252A6">
      <w:pPr>
        <w:spacing w:after="0" w:line="240" w:lineRule="auto"/>
        <w:rPr>
          <w:rFonts w:ascii="Times New Roman" w:eastAsia="Times New Roman" w:hAnsi="Times New Roman" w:cs="Times New Roman"/>
          <w:b/>
          <w:bCs/>
          <w:i/>
          <w:iCs/>
          <w:sz w:val="28"/>
          <w:szCs w:val="28"/>
          <w:lang w:eastAsia="pl-PL"/>
        </w:rPr>
      </w:pPr>
      <w:r w:rsidRPr="00C252A6">
        <w:rPr>
          <w:rFonts w:ascii="Times New Roman" w:eastAsia="Times New Roman" w:hAnsi="Times New Roman" w:cs="Times New Roman"/>
          <w:b/>
          <w:bCs/>
          <w:i/>
          <w:iCs/>
          <w:color w:val="FF0000"/>
          <w:sz w:val="28"/>
          <w:szCs w:val="28"/>
          <w:lang w:eastAsia="pl-PL"/>
        </w:rPr>
        <w:t>(na podstawie Załącznika nr 1 do SWZ)</w:t>
      </w:r>
    </w:p>
    <w:p w14:paraId="1A4BF811" w14:textId="77777777" w:rsidR="00C252A6" w:rsidRPr="00C252A6" w:rsidRDefault="00C252A6" w:rsidP="00C252A6">
      <w:pPr>
        <w:spacing w:after="0" w:line="240" w:lineRule="auto"/>
        <w:jc w:val="left"/>
        <w:rPr>
          <w:rFonts w:ascii="Times New Roman" w:eastAsia="Times New Roman" w:hAnsi="Times New Roman" w:cs="Times New Roman"/>
          <w:b/>
          <w:bCs/>
          <w:color w:val="0070C0"/>
          <w:lang w:eastAsia="pl-PL"/>
        </w:rPr>
      </w:pPr>
    </w:p>
    <w:p w14:paraId="6F786762" w14:textId="77777777" w:rsidR="00C252A6" w:rsidRPr="00C252A6" w:rsidRDefault="00C252A6" w:rsidP="00C252A6">
      <w:pPr>
        <w:jc w:val="left"/>
        <w:rPr>
          <w:rFonts w:ascii="Times New Roman" w:eastAsia="Times New Roman" w:hAnsi="Times New Roman" w:cs="Times New Roman"/>
          <w:sz w:val="14"/>
          <w:szCs w:val="14"/>
          <w:lang w:eastAsia="pl-PL"/>
        </w:rPr>
      </w:pPr>
      <w:r w:rsidRPr="00C252A6">
        <w:rPr>
          <w:rFonts w:ascii="Times New Roman" w:eastAsia="Times New Roman" w:hAnsi="Times New Roman" w:cs="Times New Roman"/>
          <w:sz w:val="14"/>
          <w:szCs w:val="14"/>
          <w:lang w:eastAsia="pl-PL"/>
        </w:rPr>
        <w:br w:type="page"/>
      </w:r>
    </w:p>
    <w:p w14:paraId="7923182E" w14:textId="77777777" w:rsidR="00C252A6" w:rsidRPr="00C252A6" w:rsidRDefault="00C252A6" w:rsidP="00C252A6">
      <w:pPr>
        <w:spacing w:before="120" w:after="0" w:line="240" w:lineRule="auto"/>
        <w:jc w:val="right"/>
        <w:rPr>
          <w:rFonts w:ascii="Times New Roman" w:eastAsia="Times New Roman" w:hAnsi="Times New Roman" w:cs="Times New Roman"/>
          <w:b/>
          <w:bCs/>
          <w:lang w:eastAsia="pl-PL"/>
        </w:rPr>
      </w:pPr>
      <w:bookmarkStart w:id="188" w:name="_Hlk67826989"/>
      <w:r w:rsidRPr="00C252A6">
        <w:rPr>
          <w:rFonts w:ascii="Times New Roman" w:eastAsia="Times New Roman" w:hAnsi="Times New Roman" w:cs="Times New Roman"/>
          <w:b/>
          <w:bCs/>
          <w:lang w:eastAsia="pl-PL"/>
        </w:rPr>
        <w:lastRenderedPageBreak/>
        <w:t xml:space="preserve">Załącznik nr 2 do Umowy </w:t>
      </w:r>
    </w:p>
    <w:p w14:paraId="52638709" w14:textId="77777777" w:rsidR="00C252A6" w:rsidRPr="00C252A6" w:rsidRDefault="00C252A6" w:rsidP="00C252A6">
      <w:pPr>
        <w:spacing w:before="120" w:after="0" w:line="240" w:lineRule="auto"/>
        <w:rPr>
          <w:rFonts w:ascii="Times New Roman" w:eastAsia="Times New Roman" w:hAnsi="Times New Roman" w:cs="Times New Roman"/>
          <w:b/>
          <w:bCs/>
          <w:sz w:val="28"/>
          <w:szCs w:val="28"/>
          <w:lang w:eastAsia="pl-PL"/>
        </w:rPr>
      </w:pPr>
    </w:p>
    <w:p w14:paraId="4F403484" w14:textId="77777777" w:rsidR="00C252A6" w:rsidRPr="00C252A6" w:rsidRDefault="00C252A6" w:rsidP="00C252A6">
      <w:pPr>
        <w:spacing w:before="120" w:after="0" w:line="240" w:lineRule="auto"/>
        <w:rPr>
          <w:rFonts w:ascii="Times New Roman" w:eastAsia="Times New Roman" w:hAnsi="Times New Roman" w:cs="Times New Roman"/>
          <w:b/>
          <w:bCs/>
          <w:sz w:val="28"/>
          <w:szCs w:val="28"/>
          <w:lang w:eastAsia="pl-PL"/>
        </w:rPr>
      </w:pPr>
      <w:r w:rsidRPr="00C252A6">
        <w:rPr>
          <w:rFonts w:ascii="Times New Roman" w:eastAsia="Times New Roman" w:hAnsi="Times New Roman" w:cs="Times New Roman"/>
          <w:b/>
          <w:bCs/>
          <w:sz w:val="28"/>
          <w:szCs w:val="28"/>
          <w:lang w:eastAsia="pl-PL"/>
        </w:rPr>
        <w:t xml:space="preserve">Wykaz miejsc będących w dyspozycji wykonawcy, w których wykonawca zamierza prowadzić odzysk odpadów wydobywczych poza instalacjami / </w:t>
      </w:r>
    </w:p>
    <w:p w14:paraId="6D2B9A65" w14:textId="77777777" w:rsidR="00C252A6" w:rsidRPr="00C252A6" w:rsidRDefault="00C252A6" w:rsidP="00C252A6">
      <w:pPr>
        <w:spacing w:before="120" w:after="0" w:line="240" w:lineRule="auto"/>
        <w:rPr>
          <w:rFonts w:ascii="Times New Roman" w:eastAsia="Times New Roman" w:hAnsi="Times New Roman" w:cs="Times New Roman"/>
          <w:b/>
          <w:bCs/>
          <w:sz w:val="28"/>
          <w:szCs w:val="28"/>
          <w:lang w:eastAsia="pl-PL"/>
        </w:rPr>
      </w:pPr>
      <w:r w:rsidRPr="00C252A6">
        <w:rPr>
          <w:rFonts w:ascii="Times New Roman" w:eastAsia="Times New Roman" w:hAnsi="Times New Roman" w:cs="Times New Roman"/>
          <w:b/>
          <w:bCs/>
          <w:sz w:val="28"/>
          <w:szCs w:val="28"/>
          <w:lang w:eastAsia="pl-PL"/>
        </w:rPr>
        <w:t xml:space="preserve">Wykaz instalacji będących w dyspozycji wykonawcy, w których wykonawca zamierza prowadzić przetwarzanie odpadów wydobywczych / </w:t>
      </w:r>
    </w:p>
    <w:p w14:paraId="3CCF0ADB" w14:textId="77777777" w:rsidR="00C252A6" w:rsidRPr="00C252A6" w:rsidRDefault="00C252A6" w:rsidP="00C252A6">
      <w:pPr>
        <w:spacing w:before="120" w:after="0" w:line="240" w:lineRule="auto"/>
        <w:rPr>
          <w:rFonts w:ascii="Times New Roman" w:eastAsia="Times New Roman" w:hAnsi="Times New Roman" w:cs="Times New Roman"/>
          <w:b/>
          <w:bCs/>
          <w:lang w:eastAsia="pl-PL"/>
        </w:rPr>
      </w:pPr>
      <w:r w:rsidRPr="00C252A6">
        <w:rPr>
          <w:rFonts w:ascii="Times New Roman" w:eastAsia="Times New Roman" w:hAnsi="Times New Roman" w:cs="Times New Roman"/>
          <w:b/>
          <w:bCs/>
          <w:sz w:val="28"/>
          <w:szCs w:val="28"/>
          <w:lang w:eastAsia="pl-PL"/>
        </w:rPr>
        <w:t>Wykaz obiektów unieszkodliwiania odpadów wydobywczych będących w dyspozycji wykonawcy, w których wykonawca zamierza prowadzić unieszkodliwianie odpadów wydobywczych</w:t>
      </w:r>
    </w:p>
    <w:p w14:paraId="6DE03844" w14:textId="77777777" w:rsidR="00C252A6" w:rsidRPr="00C252A6" w:rsidRDefault="00C252A6" w:rsidP="00C252A6">
      <w:pPr>
        <w:jc w:val="left"/>
        <w:rPr>
          <w:rFonts w:ascii="Times New Roman" w:eastAsia="Times New Roman" w:hAnsi="Times New Roman" w:cs="Times New Roman"/>
          <w:b/>
          <w:bCs/>
          <w:lang w:eastAsia="pl-PL"/>
        </w:rPr>
      </w:pPr>
      <w:r w:rsidRPr="00C252A6">
        <w:rPr>
          <w:rFonts w:ascii="Times New Roman" w:eastAsia="Times New Roman" w:hAnsi="Times New Roman" w:cs="Times New Roman"/>
          <w:b/>
          <w:bCs/>
          <w:lang w:eastAsia="pl-PL"/>
        </w:rPr>
        <w:br w:type="page"/>
      </w:r>
    </w:p>
    <w:p w14:paraId="4DDB7832" w14:textId="77777777" w:rsidR="00C252A6" w:rsidRPr="00C252A6" w:rsidRDefault="00C252A6" w:rsidP="00C252A6">
      <w:pPr>
        <w:spacing w:before="120" w:after="0" w:line="240" w:lineRule="auto"/>
        <w:jc w:val="right"/>
        <w:rPr>
          <w:rFonts w:ascii="Times New Roman" w:eastAsia="Times New Roman" w:hAnsi="Times New Roman" w:cs="Times New Roman"/>
          <w:b/>
          <w:bCs/>
          <w:lang w:eastAsia="pl-PL"/>
        </w:rPr>
      </w:pPr>
      <w:bookmarkStart w:id="189" w:name="_Hlk67831498"/>
      <w:bookmarkStart w:id="190" w:name="_Hlk67827058"/>
      <w:bookmarkEnd w:id="188"/>
      <w:r w:rsidRPr="00C252A6">
        <w:rPr>
          <w:rFonts w:ascii="Times New Roman" w:eastAsia="Times New Roman" w:hAnsi="Times New Roman" w:cs="Times New Roman"/>
          <w:b/>
          <w:bCs/>
          <w:lang w:eastAsia="pl-PL"/>
        </w:rPr>
        <w:lastRenderedPageBreak/>
        <w:t xml:space="preserve">Załącznik nr 3 do Umowy       </w:t>
      </w:r>
    </w:p>
    <w:p w14:paraId="779EFACA" w14:textId="77777777" w:rsidR="00C252A6" w:rsidRPr="00C252A6" w:rsidRDefault="00C252A6" w:rsidP="00C252A6">
      <w:pPr>
        <w:rPr>
          <w:rFonts w:ascii="Times New Roman" w:eastAsia="Times New Roman" w:hAnsi="Times New Roman" w:cs="Times New Roman"/>
          <w:b/>
          <w:bCs/>
          <w:lang w:eastAsia="pl-PL"/>
        </w:rPr>
      </w:pPr>
    </w:p>
    <w:p w14:paraId="2908156A" w14:textId="77777777" w:rsidR="00C252A6" w:rsidRPr="00C252A6" w:rsidRDefault="00C252A6" w:rsidP="00C252A6">
      <w:pPr>
        <w:tabs>
          <w:tab w:val="left" w:pos="630"/>
          <w:tab w:val="center" w:pos="4536"/>
        </w:tabs>
        <w:jc w:val="left"/>
        <w:rPr>
          <w:rFonts w:ascii="Times New Roman" w:eastAsia="Times New Roman" w:hAnsi="Times New Roman" w:cs="Times New Roman"/>
          <w:b/>
          <w:bCs/>
          <w:lang w:eastAsia="pl-PL"/>
        </w:rPr>
      </w:pPr>
      <w:r w:rsidRPr="00C252A6">
        <w:rPr>
          <w:rFonts w:ascii="Times New Roman" w:eastAsia="Times New Roman" w:hAnsi="Times New Roman" w:cs="Times New Roman"/>
          <w:b/>
          <w:bCs/>
          <w:lang w:eastAsia="pl-PL"/>
        </w:rPr>
        <w:tab/>
      </w:r>
      <w:r w:rsidRPr="00C252A6">
        <w:rPr>
          <w:rFonts w:ascii="Times New Roman" w:eastAsia="Times New Roman" w:hAnsi="Times New Roman" w:cs="Times New Roman"/>
          <w:b/>
          <w:bCs/>
          <w:lang w:eastAsia="pl-PL"/>
        </w:rPr>
        <w:tab/>
      </w:r>
      <w:r w:rsidRPr="00C252A6">
        <w:rPr>
          <w:rFonts w:ascii="Times New Roman" w:eastAsia="Times New Roman" w:hAnsi="Times New Roman" w:cs="Times New Roman"/>
          <w:b/>
          <w:bCs/>
          <w:sz w:val="28"/>
          <w:szCs w:val="28"/>
          <w:lang w:eastAsia="pl-PL"/>
        </w:rPr>
        <w:t>Ochrona danych osobowych</w:t>
      </w:r>
    </w:p>
    <w:bookmarkEnd w:id="189"/>
    <w:p w14:paraId="362A4B11" w14:textId="77777777" w:rsidR="00C252A6" w:rsidRPr="00C252A6" w:rsidRDefault="00C252A6" w:rsidP="00C252A6">
      <w:pPr>
        <w:overflowPunct w:val="0"/>
        <w:autoSpaceDE w:val="0"/>
        <w:autoSpaceDN w:val="0"/>
        <w:spacing w:after="0" w:line="240" w:lineRule="auto"/>
        <w:jc w:val="both"/>
        <w:rPr>
          <w:rFonts w:ascii="Times New Roman" w:eastAsia="Times New Roman" w:hAnsi="Times New Roman" w:cs="Times New Roman"/>
          <w:color w:val="000000"/>
          <w:sz w:val="10"/>
          <w:szCs w:val="10"/>
          <w:lang w:eastAsia="pl-PL"/>
        </w:rPr>
      </w:pPr>
    </w:p>
    <w:bookmarkEnd w:id="190"/>
    <w:p w14:paraId="0F8E9090" w14:textId="77777777" w:rsidR="00C252A6" w:rsidRPr="00C252A6" w:rsidRDefault="00C252A6" w:rsidP="00C252A6">
      <w:pPr>
        <w:overflowPunct w:val="0"/>
        <w:autoSpaceDE w:val="0"/>
        <w:autoSpaceDN w:val="0"/>
        <w:spacing w:after="0" w:line="240" w:lineRule="auto"/>
        <w:jc w:val="both"/>
        <w:rPr>
          <w:rFonts w:ascii="Times New Roman" w:eastAsia="Times New Roman" w:hAnsi="Times New Roman" w:cs="Times New Roman"/>
          <w:color w:val="000000"/>
          <w:lang w:eastAsia="pl-PL"/>
        </w:rPr>
      </w:pPr>
      <w:r w:rsidRPr="00C252A6">
        <w:rPr>
          <w:rFonts w:ascii="Times New Roman" w:eastAsia="Times New Roman" w:hAnsi="Times New Roman" w:cs="Times New Roman"/>
          <w:b/>
          <w:u w:val="single"/>
          <w:lang w:eastAsia="pl-PL"/>
        </w:rPr>
        <w:t>Udostępnienie danych osobowych</w:t>
      </w:r>
    </w:p>
    <w:p w14:paraId="6B4C9F6E" w14:textId="77777777" w:rsidR="00C252A6" w:rsidRPr="00C252A6" w:rsidRDefault="00C252A6" w:rsidP="00EC3AF5">
      <w:pPr>
        <w:numPr>
          <w:ilvl w:val="0"/>
          <w:numId w:val="63"/>
        </w:numPr>
        <w:overflowPunct w:val="0"/>
        <w:autoSpaceDE w:val="0"/>
        <w:autoSpaceDN w:val="0"/>
        <w:spacing w:after="0" w:line="240" w:lineRule="auto"/>
        <w:ind w:left="284" w:hanging="284"/>
        <w:contextualSpacing/>
        <w:jc w:val="both"/>
        <w:rPr>
          <w:rFonts w:ascii="Times New Roman" w:eastAsia="Times New Roman" w:hAnsi="Times New Roman" w:cs="Times New Roman"/>
          <w:color w:val="000000"/>
          <w:lang w:eastAsia="pl-PL"/>
        </w:rPr>
      </w:pPr>
      <w:r w:rsidRPr="00C252A6">
        <w:rPr>
          <w:rFonts w:ascii="Times New Roman" w:eastAsia="Times New Roman" w:hAnsi="Times New Roman" w:cs="Times New Roman"/>
          <w:color w:val="000000"/>
          <w:lang w:eastAsia="pl-PL"/>
        </w:rPr>
        <w:t xml:space="preserve">W związku z wykonywaniem niniejszej Umowy dochodzi do udostępnienia przez jedną ze Stron drugiej Stronie danych osobowych osób zaangażowanych w zawarcie oraz wykonywanie Umowy (dalej jako „dane osobowe”). </w:t>
      </w:r>
    </w:p>
    <w:p w14:paraId="758D24DC" w14:textId="77777777" w:rsidR="00C252A6" w:rsidRPr="00C252A6" w:rsidRDefault="00C252A6" w:rsidP="00EC3AF5">
      <w:pPr>
        <w:numPr>
          <w:ilvl w:val="0"/>
          <w:numId w:val="63"/>
        </w:numPr>
        <w:overflowPunct w:val="0"/>
        <w:autoSpaceDE w:val="0"/>
        <w:autoSpaceDN w:val="0"/>
        <w:spacing w:after="0" w:line="240" w:lineRule="auto"/>
        <w:ind w:left="284" w:hanging="284"/>
        <w:contextualSpacing/>
        <w:jc w:val="both"/>
        <w:rPr>
          <w:rFonts w:ascii="Times New Roman" w:eastAsia="Times New Roman" w:hAnsi="Times New Roman" w:cs="Times New Roman"/>
          <w:color w:val="000000"/>
          <w:lang w:eastAsia="pl-PL"/>
        </w:rPr>
      </w:pPr>
      <w:r w:rsidRPr="00C252A6">
        <w:rPr>
          <w:rFonts w:ascii="Times New Roman" w:eastAsia="Times New Roman" w:hAnsi="Times New Roman" w:cs="Times New Roman"/>
          <w:color w:val="000000"/>
          <w:lang w:eastAsia="pl-PL"/>
        </w:rPr>
        <w:t xml:space="preserve">Celem przetwarzania danych osobowych udostępnionych  przez Strony jest zawarcie oraz wykonanie niniejszej Umowy. Przez wykonanie niniejszej Umowy Strony rozumieją </w:t>
      </w:r>
      <w:r w:rsidRPr="00C252A6">
        <w:rPr>
          <w:rFonts w:ascii="Times New Roman" w:eastAsia="Times New Roman" w:hAnsi="Times New Roman" w:cs="Times New Roman"/>
          <w:color w:val="000000"/>
          <w:lang w:eastAsia="pl-PL"/>
        </w:rPr>
        <w:br/>
        <w:t xml:space="preserve">w szczególności: nawiązanie i utrzymywanie stałego kontaktu na potrzeby wykonania Umowy, uzgadnianie sposobów wykonania zobowiązań, realizację wszelkich zobowiązań wynikających </w:t>
      </w:r>
      <w:r w:rsidRPr="00C252A6">
        <w:rPr>
          <w:rFonts w:ascii="Times New Roman" w:eastAsia="Times New Roman" w:hAnsi="Times New Roman" w:cs="Times New Roman"/>
          <w:color w:val="000000"/>
          <w:lang w:eastAsia="pl-PL"/>
        </w:rPr>
        <w:br/>
        <w:t>z Umowy; jeżeli to potrzebne: udostępnienie danych osobowych podwykonawcom i innym partnerom handlowym zaangażowanym w wykonanie Umowy.</w:t>
      </w:r>
    </w:p>
    <w:p w14:paraId="42CC0D53" w14:textId="77777777" w:rsidR="00C252A6" w:rsidRPr="00C252A6" w:rsidRDefault="00C252A6" w:rsidP="00EC3AF5">
      <w:pPr>
        <w:numPr>
          <w:ilvl w:val="0"/>
          <w:numId w:val="63"/>
        </w:numPr>
        <w:overflowPunct w:val="0"/>
        <w:autoSpaceDE w:val="0"/>
        <w:autoSpaceDN w:val="0"/>
        <w:spacing w:after="0" w:line="240" w:lineRule="auto"/>
        <w:ind w:left="284" w:hanging="284"/>
        <w:contextualSpacing/>
        <w:jc w:val="both"/>
        <w:rPr>
          <w:rFonts w:ascii="Times New Roman" w:eastAsia="Times New Roman" w:hAnsi="Times New Roman" w:cs="Times New Roman"/>
          <w:color w:val="000000"/>
          <w:lang w:eastAsia="pl-PL"/>
        </w:rPr>
      </w:pPr>
      <w:r w:rsidRPr="00C252A6">
        <w:rPr>
          <w:rFonts w:ascii="Times New Roman" w:eastAsia="Times New Roman" w:hAnsi="Times New Roman" w:cs="Times New Roman"/>
          <w:color w:val="000000"/>
          <w:lang w:eastAsia="pl-PL"/>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927F74E" w14:textId="77777777" w:rsidR="00C252A6" w:rsidRPr="00C252A6" w:rsidRDefault="00C252A6" w:rsidP="00EC3AF5">
      <w:pPr>
        <w:numPr>
          <w:ilvl w:val="0"/>
          <w:numId w:val="63"/>
        </w:numPr>
        <w:overflowPunct w:val="0"/>
        <w:autoSpaceDE w:val="0"/>
        <w:autoSpaceDN w:val="0"/>
        <w:spacing w:after="0" w:line="240" w:lineRule="auto"/>
        <w:ind w:left="284" w:hanging="284"/>
        <w:contextualSpacing/>
        <w:jc w:val="both"/>
        <w:rPr>
          <w:rFonts w:ascii="Times New Roman" w:eastAsia="Times New Roman" w:hAnsi="Times New Roman" w:cs="Times New Roman"/>
          <w:color w:val="000000"/>
          <w:lang w:eastAsia="pl-PL"/>
        </w:rPr>
      </w:pPr>
      <w:r w:rsidRPr="00C252A6">
        <w:rPr>
          <w:rFonts w:ascii="Times New Roman" w:eastAsia="Times New Roman" w:hAnsi="Times New Roman" w:cs="Times New Roman"/>
          <w:color w:val="000000"/>
          <w:lang w:eastAsia="pl-PL"/>
        </w:rPr>
        <w:t>Udostępnienie  danych osobowych powoduje, iż Strona której udostępniono dane osobowe  staje się ich administratorem w rozumieniu art. 4 pkt 7 RODO, ustalając cele i sposoby ich przetwarzania, z uwzględnieniem zasad wynikających z art. 5 RODO.</w:t>
      </w:r>
    </w:p>
    <w:p w14:paraId="7D47301E" w14:textId="77777777" w:rsidR="00C252A6" w:rsidRPr="00C252A6" w:rsidRDefault="00C252A6" w:rsidP="00EC3AF5">
      <w:pPr>
        <w:numPr>
          <w:ilvl w:val="0"/>
          <w:numId w:val="63"/>
        </w:numPr>
        <w:autoSpaceDN w:val="0"/>
        <w:spacing w:after="0" w:line="240" w:lineRule="auto"/>
        <w:ind w:left="284" w:hanging="284"/>
        <w:contextualSpacing/>
        <w:jc w:val="both"/>
        <w:rPr>
          <w:rFonts w:ascii="Times New Roman" w:eastAsia="Times New Roman" w:hAnsi="Times New Roman" w:cs="Times New Roman"/>
          <w:color w:val="000000"/>
          <w:lang w:eastAsia="pl-PL"/>
        </w:rPr>
      </w:pPr>
      <w:r w:rsidRPr="00C252A6">
        <w:rPr>
          <w:rFonts w:ascii="Times New Roman" w:eastAsia="Times New Roman" w:hAnsi="Times New Roman" w:cs="Times New Roman"/>
          <w:color w:val="000000"/>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F0DE55D" w14:textId="77777777" w:rsidR="00C252A6" w:rsidRPr="00C252A6" w:rsidRDefault="00C252A6" w:rsidP="00EC3AF5">
      <w:pPr>
        <w:numPr>
          <w:ilvl w:val="0"/>
          <w:numId w:val="63"/>
        </w:numPr>
        <w:autoSpaceDN w:val="0"/>
        <w:spacing w:after="0" w:line="240" w:lineRule="auto"/>
        <w:ind w:left="284" w:hanging="284"/>
        <w:contextualSpacing/>
        <w:jc w:val="both"/>
        <w:rPr>
          <w:rFonts w:ascii="Times New Roman" w:eastAsia="Times New Roman" w:hAnsi="Times New Roman" w:cs="Times New Roman"/>
          <w:color w:val="000000"/>
          <w:lang w:eastAsia="pl-PL"/>
        </w:rPr>
      </w:pPr>
      <w:r w:rsidRPr="00C252A6">
        <w:rPr>
          <w:rFonts w:ascii="Times New Roman" w:eastAsia="Times New Roman" w:hAnsi="Times New Roman" w:cs="Times New Roman"/>
          <w:color w:val="000000"/>
          <w:lang w:eastAsia="pl-PL"/>
        </w:rPr>
        <w:t xml:space="preserve">Strony Umowy w związku z udostępnieniem danych osobowych zobowiązane są do spełnienia obowiązku informacyjnego wobec osób, których dane pozyskują. </w:t>
      </w:r>
    </w:p>
    <w:p w14:paraId="4324DB01" w14:textId="77777777" w:rsidR="00C252A6" w:rsidRPr="00C252A6" w:rsidRDefault="00C252A6" w:rsidP="00EC3AF5">
      <w:pPr>
        <w:numPr>
          <w:ilvl w:val="0"/>
          <w:numId w:val="63"/>
        </w:numPr>
        <w:autoSpaceDN w:val="0"/>
        <w:spacing w:after="0" w:line="240" w:lineRule="auto"/>
        <w:ind w:left="284" w:hanging="284"/>
        <w:contextualSpacing/>
        <w:jc w:val="both"/>
        <w:rPr>
          <w:rFonts w:ascii="Times New Roman" w:eastAsia="Times New Roman" w:hAnsi="Times New Roman" w:cs="Times New Roman"/>
          <w:color w:val="000000"/>
          <w:lang w:eastAsia="pl-PL"/>
        </w:rPr>
      </w:pPr>
      <w:r w:rsidRPr="00C252A6">
        <w:rPr>
          <w:rFonts w:ascii="Times New Roman" w:eastAsia="Times New Roman" w:hAnsi="Times New Roman" w:cs="Times New Roman"/>
          <w:color w:val="000000"/>
          <w:lang w:eastAsia="pl-PL"/>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7F2945F" w14:textId="77777777" w:rsidR="00C252A6" w:rsidRPr="00C252A6" w:rsidRDefault="00C252A6" w:rsidP="00EC3AF5">
      <w:pPr>
        <w:numPr>
          <w:ilvl w:val="0"/>
          <w:numId w:val="63"/>
        </w:numPr>
        <w:autoSpaceDN w:val="0"/>
        <w:spacing w:after="0" w:line="240" w:lineRule="auto"/>
        <w:ind w:left="284" w:hanging="284"/>
        <w:contextualSpacing/>
        <w:jc w:val="both"/>
        <w:rPr>
          <w:rFonts w:ascii="Times New Roman" w:eastAsia="Times New Roman" w:hAnsi="Times New Roman" w:cs="Times New Roman"/>
          <w:lang w:eastAsia="pl-PL"/>
        </w:rPr>
      </w:pPr>
      <w:r w:rsidRPr="00C252A6">
        <w:rPr>
          <w:rFonts w:ascii="Times New Roman" w:eastAsia="Times New Roman" w:hAnsi="Times New Roman" w:cs="Times New Roman"/>
          <w:iCs/>
          <w:lang w:eastAsia="pl-PL"/>
        </w:rPr>
        <w:t>Kontrahent w razie potrzeby określa sposób spełnienia obowiązku informacyjnego wobec osób, których dane pozyskuje.</w:t>
      </w:r>
    </w:p>
    <w:p w14:paraId="3032E6A4" w14:textId="77777777" w:rsidR="00C252A6" w:rsidRPr="00C252A6" w:rsidRDefault="00C252A6" w:rsidP="00C252A6">
      <w:pPr>
        <w:spacing w:before="120" w:after="0" w:line="240" w:lineRule="auto"/>
        <w:jc w:val="right"/>
        <w:rPr>
          <w:rFonts w:ascii="Times New Roman" w:eastAsia="Times New Roman" w:hAnsi="Times New Roman" w:cs="Times New Roman"/>
          <w:b/>
          <w:bCs/>
          <w:lang w:eastAsia="pl-PL"/>
        </w:rPr>
      </w:pPr>
      <w:bookmarkStart w:id="191" w:name="_Hlk67832211"/>
      <w:r w:rsidRPr="00C252A6">
        <w:rPr>
          <w:rFonts w:ascii="Times New Roman" w:eastAsia="Times New Roman" w:hAnsi="Times New Roman" w:cs="Times New Roman"/>
          <w:b/>
          <w:bCs/>
          <w:lang w:eastAsia="pl-PL"/>
        </w:rPr>
        <w:br w:type="column"/>
      </w:r>
      <w:r w:rsidRPr="00C252A6">
        <w:rPr>
          <w:rFonts w:ascii="Times New Roman" w:eastAsia="Times New Roman" w:hAnsi="Times New Roman" w:cs="Times New Roman"/>
          <w:b/>
          <w:bCs/>
          <w:lang w:eastAsia="pl-PL"/>
        </w:rPr>
        <w:lastRenderedPageBreak/>
        <w:t xml:space="preserve">Załącznik nr 4 do Umowy </w:t>
      </w:r>
    </w:p>
    <w:p w14:paraId="2BC6EB3C" w14:textId="77777777" w:rsidR="00C252A6" w:rsidRPr="00C252A6" w:rsidRDefault="00C252A6" w:rsidP="00C252A6">
      <w:pPr>
        <w:spacing w:before="120" w:after="0" w:line="240" w:lineRule="auto"/>
        <w:jc w:val="both"/>
        <w:rPr>
          <w:rFonts w:ascii="Times New Roman" w:eastAsia="Times New Roman" w:hAnsi="Times New Roman" w:cs="Times New Roman"/>
          <w:bCs/>
          <w:highlight w:val="yellow"/>
          <w:lang w:eastAsia="pl-PL"/>
        </w:rPr>
      </w:pPr>
    </w:p>
    <w:bookmarkEnd w:id="191"/>
    <w:p w14:paraId="093B257B" w14:textId="77777777" w:rsidR="00C252A6" w:rsidRPr="00C252A6" w:rsidRDefault="00C252A6" w:rsidP="00C252A6">
      <w:pPr>
        <w:spacing w:before="120" w:after="0" w:line="240" w:lineRule="auto"/>
        <w:rPr>
          <w:rFonts w:ascii="Times New Roman" w:eastAsia="Times New Roman" w:hAnsi="Times New Roman" w:cs="Times New Roman"/>
          <w:b/>
          <w:bCs/>
          <w:sz w:val="24"/>
          <w:szCs w:val="24"/>
          <w:lang w:eastAsia="pl-PL"/>
        </w:rPr>
      </w:pPr>
      <w:r w:rsidRPr="00C252A6">
        <w:rPr>
          <w:rFonts w:ascii="Times New Roman" w:eastAsia="Times New Roman" w:hAnsi="Times New Roman" w:cs="Times New Roman"/>
          <w:b/>
          <w:bCs/>
          <w:sz w:val="24"/>
          <w:szCs w:val="24"/>
          <w:lang w:eastAsia="pl-PL"/>
        </w:rPr>
        <w:t xml:space="preserve">OŚWIADCZENIE </w:t>
      </w:r>
      <w:r w:rsidRPr="00C252A6">
        <w:rPr>
          <w:rFonts w:ascii="Times New Roman" w:eastAsia="Times New Roman" w:hAnsi="Times New Roman" w:cs="Times New Roman"/>
          <w:b/>
          <w:sz w:val="24"/>
          <w:szCs w:val="24"/>
          <w:lang w:eastAsia="pl-PL"/>
        </w:rPr>
        <w:t xml:space="preserve">O POSIADANIU STATUSU </w:t>
      </w:r>
      <w:r w:rsidRPr="00C252A6">
        <w:rPr>
          <w:rFonts w:ascii="Times New Roman" w:eastAsia="Times New Roman" w:hAnsi="Times New Roman" w:cs="Times New Roman"/>
          <w:b/>
          <w:sz w:val="24"/>
          <w:szCs w:val="24"/>
          <w:lang w:eastAsia="pl-PL"/>
        </w:rPr>
        <w:br/>
        <w:t>MIKROPRZEDSIĘBIORCY, MAŁEGO PRZEDSIĘBIORCY, ŚREDNIEGO PRZEDSIĘBIORCY, DUŻEGO PRZEDSIĘBIORCY</w:t>
      </w:r>
    </w:p>
    <w:p w14:paraId="3D199A81" w14:textId="77777777" w:rsidR="00C252A6" w:rsidRPr="00C252A6" w:rsidRDefault="00C252A6" w:rsidP="00C252A6">
      <w:pPr>
        <w:spacing w:before="120" w:after="0" w:line="240" w:lineRule="auto"/>
        <w:jc w:val="both"/>
        <w:rPr>
          <w:rFonts w:ascii="Times New Roman" w:eastAsia="Times New Roman" w:hAnsi="Times New Roman" w:cs="Times New Roman"/>
          <w:b/>
          <w:color w:val="0070C0"/>
          <w:lang w:eastAsia="pl-PL"/>
        </w:rPr>
      </w:pPr>
    </w:p>
    <w:p w14:paraId="1A4910E5" w14:textId="77777777" w:rsidR="00C252A6" w:rsidRPr="00C252A6" w:rsidRDefault="00C252A6" w:rsidP="00C252A6">
      <w:pPr>
        <w:spacing w:before="120" w:after="0" w:line="240" w:lineRule="auto"/>
        <w:jc w:val="both"/>
        <w:rPr>
          <w:rFonts w:ascii="Times New Roman" w:eastAsia="Times New Roman" w:hAnsi="Times New Roman" w:cs="Times New Roman"/>
          <w:b/>
          <w:color w:val="0070C0"/>
          <w:lang w:eastAsia="pl-PL"/>
        </w:rPr>
      </w:pPr>
    </w:p>
    <w:p w14:paraId="0019E65B" w14:textId="77777777" w:rsidR="00C252A6" w:rsidRPr="00C252A6" w:rsidRDefault="00C252A6" w:rsidP="00C252A6">
      <w:pPr>
        <w:spacing w:before="120" w:after="0" w:line="240" w:lineRule="auto"/>
        <w:jc w:val="both"/>
        <w:rPr>
          <w:rFonts w:ascii="Times New Roman" w:eastAsia="Times New Roman" w:hAnsi="Times New Roman" w:cs="Times New Roman"/>
          <w:bCs/>
          <w:lang w:eastAsia="pl-PL"/>
        </w:rPr>
      </w:pPr>
      <w:r w:rsidRPr="00C252A6">
        <w:rPr>
          <w:rFonts w:ascii="Times New Roman" w:eastAsia="Times New Roman" w:hAnsi="Times New Roman" w:cs="Times New Roman"/>
          <w:bCs/>
          <w:lang w:eastAsia="pl-PL"/>
        </w:rPr>
        <w:t>Nazwa Wykonawcy:</w:t>
      </w:r>
    </w:p>
    <w:p w14:paraId="7CA6D745" w14:textId="77777777" w:rsidR="00C252A6" w:rsidRPr="00C252A6" w:rsidRDefault="00C252A6" w:rsidP="00C252A6">
      <w:pPr>
        <w:spacing w:before="120" w:after="0" w:line="240" w:lineRule="auto"/>
        <w:jc w:val="both"/>
        <w:rPr>
          <w:rFonts w:ascii="Times New Roman" w:eastAsia="Times New Roman" w:hAnsi="Times New Roman" w:cs="Times New Roman"/>
          <w:bCs/>
          <w:lang w:eastAsia="pl-PL"/>
        </w:rPr>
      </w:pPr>
      <w:r w:rsidRPr="00C252A6">
        <w:rPr>
          <w:rFonts w:ascii="Times New Roman" w:eastAsia="Times New Roman" w:hAnsi="Times New Roman" w:cs="Times New Roman"/>
          <w:bCs/>
          <w:lang w:eastAsia="pl-PL"/>
        </w:rPr>
        <w:t>………………………………………………………………………………..…………………….……</w:t>
      </w:r>
    </w:p>
    <w:p w14:paraId="279D6456" w14:textId="77777777" w:rsidR="00C252A6" w:rsidRPr="00C252A6" w:rsidRDefault="00C252A6" w:rsidP="00C252A6">
      <w:pPr>
        <w:spacing w:before="120" w:after="0" w:line="240" w:lineRule="auto"/>
        <w:jc w:val="both"/>
        <w:rPr>
          <w:rFonts w:ascii="Times New Roman" w:eastAsia="Times New Roman" w:hAnsi="Times New Roman" w:cs="Times New Roman"/>
          <w:b/>
          <w:color w:val="0070C0"/>
          <w:highlight w:val="yellow"/>
          <w:lang w:eastAsia="pl-PL"/>
        </w:rPr>
      </w:pPr>
    </w:p>
    <w:p w14:paraId="5C1EF881" w14:textId="77777777" w:rsidR="00C252A6" w:rsidRPr="00C252A6" w:rsidRDefault="00C252A6" w:rsidP="00C252A6">
      <w:pPr>
        <w:spacing w:before="120" w:after="0" w:line="312" w:lineRule="auto"/>
        <w:jc w:val="both"/>
        <w:rPr>
          <w:rFonts w:ascii="Times New Roman" w:eastAsia="Times New Roman" w:hAnsi="Times New Roman" w:cs="Times New Roman"/>
          <w:lang w:eastAsia="pl-PL"/>
        </w:rPr>
      </w:pPr>
      <w:r w:rsidRPr="00C252A6">
        <w:rPr>
          <w:rFonts w:ascii="Times New Roman" w:eastAsia="Times New Roman" w:hAnsi="Times New Roman" w:cs="Times New Roman"/>
          <w:iCs/>
          <w:lang w:eastAsia="pl-PL"/>
        </w:rPr>
        <w:t xml:space="preserve">Wykonawca oświadcza, że </w:t>
      </w:r>
      <w:r w:rsidRPr="00C252A6">
        <w:rPr>
          <w:rFonts w:ascii="Times New Roman" w:eastAsia="Times New Roman" w:hAnsi="Times New Roman" w:cs="Times New Roman"/>
          <w:b/>
          <w:bCs/>
          <w:i/>
          <w:lang w:eastAsia="pl-PL"/>
        </w:rPr>
        <w:t>spełnia warunki / nie spełnia warunków</w:t>
      </w:r>
      <w:r w:rsidRPr="00C252A6">
        <w:rPr>
          <w:rFonts w:ascii="Times New Roman" w:eastAsia="Times New Roman" w:hAnsi="Times New Roman" w:cs="Times New Roman"/>
          <w:iCs/>
          <w:lang w:eastAsia="pl-PL"/>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C252A6">
        <w:rPr>
          <w:rFonts w:ascii="Times New Roman" w:eastAsia="Times New Roman" w:hAnsi="Times New Roman" w:cs="Times New Roman"/>
          <w:iCs/>
          <w:lang w:eastAsia="pl-PL"/>
        </w:rPr>
        <w:br/>
        <w:t xml:space="preserve">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w:t>
      </w:r>
      <w:r w:rsidRPr="00C252A6">
        <w:rPr>
          <w:rFonts w:ascii="Times New Roman" w:eastAsia="Times New Roman" w:hAnsi="Times New Roman" w:cs="Times New Roman"/>
          <w:iCs/>
          <w:lang w:eastAsia="pl-PL"/>
        </w:rPr>
        <w:br/>
        <w:t>43 milionów EURO.</w:t>
      </w:r>
    </w:p>
    <w:p w14:paraId="2B304EB9" w14:textId="77777777" w:rsidR="00C252A6" w:rsidRPr="00C252A6" w:rsidRDefault="00C252A6" w:rsidP="00C252A6">
      <w:pPr>
        <w:spacing w:before="120" w:after="0" w:line="240" w:lineRule="auto"/>
        <w:jc w:val="both"/>
        <w:rPr>
          <w:rFonts w:ascii="Times New Roman" w:eastAsia="Times New Roman" w:hAnsi="Times New Roman" w:cs="Times New Roman"/>
          <w:iCs/>
          <w:highlight w:val="yellow"/>
          <w:lang w:eastAsia="pl-PL"/>
        </w:rPr>
      </w:pPr>
    </w:p>
    <w:p w14:paraId="7748CB39" w14:textId="77777777" w:rsidR="00C252A6" w:rsidRPr="00C252A6" w:rsidRDefault="00C252A6" w:rsidP="00C252A6">
      <w:pPr>
        <w:spacing w:before="120" w:after="0" w:line="240" w:lineRule="auto"/>
        <w:jc w:val="both"/>
        <w:rPr>
          <w:rFonts w:ascii="Times New Roman" w:eastAsia="Times New Roman" w:hAnsi="Times New Roman" w:cs="Times New Roman"/>
          <w:iCs/>
          <w:highlight w:val="yellow"/>
          <w:lang w:eastAsia="pl-PL"/>
        </w:rPr>
      </w:pPr>
    </w:p>
    <w:p w14:paraId="3EA93681" w14:textId="77777777" w:rsidR="00C252A6" w:rsidRPr="00C252A6" w:rsidRDefault="00C252A6" w:rsidP="00C252A6">
      <w:pPr>
        <w:spacing w:before="120" w:after="0" w:line="240" w:lineRule="auto"/>
        <w:jc w:val="both"/>
        <w:rPr>
          <w:rFonts w:ascii="Times New Roman" w:eastAsia="Times New Roman" w:hAnsi="Times New Roman" w:cs="Times New Roman"/>
          <w:iCs/>
          <w:strike/>
          <w:highlight w:val="yellow"/>
          <w:lang w:eastAsia="pl-PL"/>
        </w:rPr>
      </w:pPr>
    </w:p>
    <w:p w14:paraId="7C9CC2CF" w14:textId="77777777" w:rsidR="00C252A6" w:rsidRPr="00C252A6" w:rsidRDefault="00C252A6" w:rsidP="00C252A6">
      <w:pPr>
        <w:spacing w:before="120" w:after="0" w:line="240" w:lineRule="auto"/>
        <w:jc w:val="both"/>
        <w:rPr>
          <w:rFonts w:ascii="Times New Roman" w:eastAsia="Times New Roman" w:hAnsi="Times New Roman" w:cs="Times New Roman"/>
          <w:iCs/>
          <w:strike/>
          <w:highlight w:val="yellow"/>
          <w:lang w:eastAsia="pl-PL"/>
        </w:rPr>
      </w:pPr>
    </w:p>
    <w:p w14:paraId="24EA7823" w14:textId="77777777" w:rsidR="00C252A6" w:rsidRPr="00C252A6" w:rsidRDefault="00C252A6" w:rsidP="00C252A6">
      <w:pPr>
        <w:spacing w:before="120" w:after="0" w:line="240" w:lineRule="auto"/>
        <w:jc w:val="both"/>
        <w:rPr>
          <w:rFonts w:ascii="Times New Roman" w:eastAsia="Times New Roman" w:hAnsi="Times New Roman" w:cs="Times New Roman"/>
          <w:strike/>
          <w:highlight w:val="yellow"/>
          <w:lang w:eastAsia="pl-PL"/>
        </w:rPr>
      </w:pPr>
    </w:p>
    <w:p w14:paraId="520F90C9" w14:textId="77777777" w:rsidR="00C252A6" w:rsidRPr="00C252A6" w:rsidRDefault="00C252A6" w:rsidP="00C252A6">
      <w:pPr>
        <w:spacing w:before="120" w:after="0" w:line="240" w:lineRule="auto"/>
        <w:jc w:val="both"/>
        <w:rPr>
          <w:rFonts w:ascii="Times New Roman" w:eastAsia="Times New Roman" w:hAnsi="Times New Roman" w:cs="Times New Roman"/>
          <w:bCs/>
          <w:lang w:eastAsia="pl-PL"/>
        </w:rPr>
      </w:pPr>
      <w:r w:rsidRPr="00C252A6">
        <w:rPr>
          <w:rFonts w:ascii="Times New Roman" w:eastAsia="Times New Roman" w:hAnsi="Times New Roman" w:cs="Times New Roman"/>
          <w:bCs/>
          <w:lang w:eastAsia="pl-PL"/>
        </w:rPr>
        <w:t>* - skreślić niewłaściwe</w:t>
      </w:r>
    </w:p>
    <w:p w14:paraId="3A324018" w14:textId="77777777" w:rsidR="00C252A6" w:rsidRPr="00C252A6" w:rsidRDefault="00C252A6" w:rsidP="00C252A6">
      <w:pPr>
        <w:spacing w:after="0" w:line="240" w:lineRule="auto"/>
        <w:jc w:val="left"/>
        <w:rPr>
          <w:rFonts w:ascii="Times New Roman" w:eastAsia="Times New Roman" w:hAnsi="Times New Roman" w:cs="Times New Roman"/>
          <w:strike/>
          <w:sz w:val="20"/>
          <w:szCs w:val="20"/>
          <w:lang w:eastAsia="pl-PL"/>
        </w:rPr>
      </w:pPr>
    </w:p>
    <w:p w14:paraId="34D1A0BA" w14:textId="77777777" w:rsidR="00C252A6" w:rsidRPr="00C252A6" w:rsidRDefault="00C252A6" w:rsidP="00C252A6">
      <w:pPr>
        <w:tabs>
          <w:tab w:val="left" w:pos="5452"/>
        </w:tabs>
        <w:spacing w:after="0" w:line="240" w:lineRule="auto"/>
        <w:jc w:val="left"/>
        <w:rPr>
          <w:rFonts w:ascii="Times New Roman" w:eastAsia="Times New Roman" w:hAnsi="Times New Roman" w:cs="Times New Roman"/>
          <w:i/>
          <w:iCs/>
          <w:lang w:eastAsia="pl-PL"/>
        </w:rPr>
      </w:pPr>
      <w:r w:rsidRPr="00C252A6">
        <w:rPr>
          <w:rFonts w:ascii="Times New Roman" w:eastAsia="Times New Roman" w:hAnsi="Times New Roman" w:cs="Times New Roman"/>
          <w:i/>
          <w:iCs/>
          <w:lang w:eastAsia="pl-PL"/>
        </w:rPr>
        <w:t>Podpisuje Wykonawca lub każdy z członków Konsorcjum</w:t>
      </w:r>
      <w:r w:rsidRPr="00C252A6">
        <w:rPr>
          <w:rFonts w:ascii="Times New Roman" w:eastAsia="Times New Roman" w:hAnsi="Times New Roman" w:cs="Times New Roman"/>
          <w:i/>
          <w:iCs/>
          <w:lang w:eastAsia="pl-PL"/>
        </w:rPr>
        <w:tab/>
      </w:r>
    </w:p>
    <w:p w14:paraId="690FC866" w14:textId="77777777" w:rsidR="00C252A6" w:rsidRPr="00C252A6" w:rsidRDefault="00C252A6" w:rsidP="00C252A6">
      <w:pPr>
        <w:jc w:val="left"/>
        <w:rPr>
          <w:rFonts w:ascii="Times New Roman" w:eastAsia="Times New Roman" w:hAnsi="Times New Roman" w:cs="Times New Roman"/>
          <w:i/>
          <w:iCs/>
          <w:lang w:eastAsia="pl-PL"/>
        </w:rPr>
      </w:pPr>
    </w:p>
    <w:p w14:paraId="1D87E02D" w14:textId="77777777" w:rsidR="00C14789" w:rsidRDefault="00C14789"/>
    <w:p w14:paraId="42F8A9DB" w14:textId="77777777" w:rsidR="006F03AD" w:rsidRDefault="006F03AD"/>
    <w:p w14:paraId="589908E7" w14:textId="77777777" w:rsidR="006F03AD" w:rsidRDefault="006F03AD"/>
    <w:p w14:paraId="01F777AA" w14:textId="77777777" w:rsidR="006F03AD" w:rsidRDefault="006F03AD"/>
    <w:p w14:paraId="0DB65DE6" w14:textId="77777777" w:rsidR="006F03AD" w:rsidRDefault="006F03AD"/>
    <w:p w14:paraId="283CE952" w14:textId="77777777" w:rsidR="006F03AD" w:rsidRDefault="006F03AD"/>
    <w:p w14:paraId="43CFB213" w14:textId="77777777" w:rsidR="006F03AD" w:rsidRDefault="006F03AD"/>
    <w:p w14:paraId="11EF6117" w14:textId="77777777" w:rsidR="006F03AD" w:rsidRDefault="006F03AD"/>
    <w:p w14:paraId="276C6F32" w14:textId="77777777" w:rsidR="006F03AD" w:rsidRDefault="006F03AD"/>
    <w:p w14:paraId="05F2A1B7" w14:textId="77777777" w:rsidR="006F03AD" w:rsidRDefault="006F03AD"/>
    <w:p w14:paraId="60F6FFC2" w14:textId="75CC2B10" w:rsidR="006F03AD" w:rsidRPr="00C252A6" w:rsidRDefault="006F03AD" w:rsidP="006F03AD">
      <w:pPr>
        <w:spacing w:before="120" w:after="0" w:line="240" w:lineRule="auto"/>
        <w:jc w:val="right"/>
        <w:rPr>
          <w:rFonts w:ascii="Times New Roman" w:eastAsia="Times New Roman" w:hAnsi="Times New Roman" w:cs="Times New Roman"/>
          <w:b/>
          <w:bCs/>
          <w:lang w:eastAsia="pl-PL"/>
        </w:rPr>
      </w:pPr>
      <w:r>
        <w:rPr>
          <w:rFonts w:ascii="Times New Roman" w:eastAsia="Times New Roman" w:hAnsi="Times New Roman" w:cs="Times New Roman"/>
          <w:b/>
          <w:bCs/>
          <w:lang w:eastAsia="pl-PL"/>
        </w:rPr>
        <w:t>Załącznik nr 5</w:t>
      </w:r>
      <w:r w:rsidRPr="00C252A6">
        <w:rPr>
          <w:rFonts w:ascii="Times New Roman" w:eastAsia="Times New Roman" w:hAnsi="Times New Roman" w:cs="Times New Roman"/>
          <w:b/>
          <w:bCs/>
          <w:lang w:eastAsia="pl-PL"/>
        </w:rPr>
        <w:t xml:space="preserve"> do Umowy </w:t>
      </w:r>
    </w:p>
    <w:p w14:paraId="4832A712" w14:textId="77777777" w:rsidR="006F03AD" w:rsidRDefault="006F03AD"/>
    <w:p w14:paraId="135CE12A" w14:textId="5FCDCC86" w:rsidR="005C4223" w:rsidRDefault="00533EF0">
      <w:r w:rsidRPr="00533EF0">
        <w:rPr>
          <w:noProof/>
          <w:lang w:eastAsia="pl-PL"/>
        </w:rPr>
        <w:drawing>
          <wp:inline distT="0" distB="0" distL="0" distR="0" wp14:anchorId="175F0625" wp14:editId="6501957B">
            <wp:extent cx="5760720" cy="7027889"/>
            <wp:effectExtent l="0" t="0" r="0" b="190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7027889"/>
                    </a:xfrm>
                    <a:prstGeom prst="rect">
                      <a:avLst/>
                    </a:prstGeom>
                    <a:noFill/>
                    <a:ln>
                      <a:noFill/>
                    </a:ln>
                  </pic:spPr>
                </pic:pic>
              </a:graphicData>
            </a:graphic>
          </wp:inline>
        </w:drawing>
      </w:r>
    </w:p>
    <w:p w14:paraId="3DBEE7C2" w14:textId="536C6996" w:rsidR="006F03AD" w:rsidRDefault="006F03AD" w:rsidP="00F71FB8">
      <w:pPr>
        <w:spacing w:after="120" w:line="240" w:lineRule="auto"/>
      </w:pPr>
    </w:p>
    <w:sectPr w:rsidR="006F03AD" w:rsidSect="00497F10">
      <w:footerReference w:type="default" r:id="rId16"/>
      <w:pgSz w:w="11906" w:h="16838"/>
      <w:pgMar w:top="1417" w:right="1417" w:bottom="1417" w:left="1417" w:header="708" w:footer="454"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1F980C" w15:done="0"/>
  <w15:commentEx w15:paraId="44C52590" w15:done="0"/>
  <w15:commentEx w15:paraId="3B23ADC2" w15:done="0"/>
  <w15:commentEx w15:paraId="54357D1C" w15:done="0"/>
  <w15:commentEx w15:paraId="2A0A74CD" w15:done="0"/>
  <w15:commentEx w15:paraId="2C31D5FF" w15:done="0"/>
  <w15:commentEx w15:paraId="2D77B0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092B4A" w16cex:dateUtc="2026-04-09T11:01:00Z"/>
  <w16cex:commentExtensible w16cex:durableId="379C9A81" w16cex:dateUtc="2026-04-09T11:00:00Z"/>
  <w16cex:commentExtensible w16cex:durableId="3E047217" w16cex:dateUtc="2026-04-09T11:04:00Z"/>
  <w16cex:commentExtensible w16cex:durableId="2C1F3F3B" w16cex:dateUtc="2026-04-09T11:12:00Z"/>
  <w16cex:commentExtensible w16cex:durableId="1C3357EA" w16cex:dateUtc="2026-04-09T11:19:00Z"/>
  <w16cex:commentExtensible w16cex:durableId="416947AF" w16cex:dateUtc="2026-04-09T11:13:00Z"/>
  <w16cex:commentExtensible w16cex:durableId="6E587742" w16cex:dateUtc="2026-04-09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1F980C" w16cid:durableId="61092B4A"/>
  <w16cid:commentId w16cid:paraId="44C52590" w16cid:durableId="379C9A81"/>
  <w16cid:commentId w16cid:paraId="3B23ADC2" w16cid:durableId="3E047217"/>
  <w16cid:commentId w16cid:paraId="54357D1C" w16cid:durableId="2C1F3F3B"/>
  <w16cid:commentId w16cid:paraId="2A0A74CD" w16cid:durableId="1C3357EA"/>
  <w16cid:commentId w16cid:paraId="2C31D5FF" w16cid:durableId="416947AF"/>
  <w16cid:commentId w16cid:paraId="2D77B0F2" w16cid:durableId="6E5877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9FD59" w14:textId="77777777" w:rsidR="002C45CC" w:rsidRDefault="002C45CC" w:rsidP="00C252A6">
      <w:pPr>
        <w:spacing w:after="0" w:line="240" w:lineRule="auto"/>
      </w:pPr>
      <w:r>
        <w:separator/>
      </w:r>
    </w:p>
  </w:endnote>
  <w:endnote w:type="continuationSeparator" w:id="0">
    <w:p w14:paraId="29AF9156" w14:textId="77777777" w:rsidR="002C45CC" w:rsidRDefault="002C45CC" w:rsidP="00C2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31101" w14:textId="4291DC62" w:rsidR="00701C67" w:rsidRDefault="00701C67" w:rsidP="00497F10">
    <w:pPr>
      <w:pStyle w:val="Stopka"/>
      <w:jc w:val="both"/>
      <w:rPr>
        <w:i/>
        <w:sz w:val="18"/>
        <w:szCs w:val="18"/>
      </w:rPr>
    </w:pPr>
    <w:r>
      <w:rPr>
        <w:i/>
        <w:sz w:val="18"/>
        <w:szCs w:val="18"/>
      </w:rPr>
      <w:t xml:space="preserve">Nr postępowania 622600066 pn.: </w:t>
    </w:r>
    <w:bookmarkStart w:id="80" w:name="_Hlk226023222"/>
    <w:r w:rsidRPr="003F28C9">
      <w:rPr>
        <w:i/>
      </w:rPr>
      <w:t xml:space="preserve">Świadczenie usług w zakresie odbioru transportem kolejowym oraz przetwarzania odpadów wydobywczych dla potrzeb PGG S.A. Oddział </w:t>
    </w:r>
    <w:r w:rsidRPr="00DC2C89">
      <w:rPr>
        <w:i/>
      </w:rPr>
      <w:t>KWK Murcki-Staszic</w:t>
    </w:r>
    <w:bookmarkEnd w:id="80"/>
  </w:p>
  <w:p w14:paraId="069FFF20" w14:textId="77777777" w:rsidR="00701C67" w:rsidRPr="00C252A6" w:rsidRDefault="00701C67" w:rsidP="00C252A6">
    <w:pPr>
      <w:pStyle w:val="Stopka"/>
      <w:tabs>
        <w:tab w:val="left" w:pos="3015"/>
      </w:tabs>
      <w:spacing w:line="360" w:lineRule="auto"/>
    </w:pPr>
    <w:r>
      <w:tab/>
    </w:r>
    <w:r>
      <w:tab/>
    </w:r>
    <w:r>
      <w:tab/>
    </w:r>
    <w:sdt>
      <w:sdtPr>
        <w:id w:val="-785497003"/>
        <w:docPartObj>
          <w:docPartGallery w:val="Page Numbers (Bottom of Page)"/>
          <w:docPartUnique/>
        </w:docPartObj>
      </w:sdtPr>
      <w:sdtContent>
        <w:r>
          <w:fldChar w:fldCharType="begin"/>
        </w:r>
        <w:r>
          <w:instrText>PAGE   \* MERGEFORMAT</w:instrText>
        </w:r>
        <w:r>
          <w:fldChar w:fldCharType="separate"/>
        </w:r>
        <w:r w:rsidR="00AD0C16">
          <w:rPr>
            <w:noProof/>
          </w:rPr>
          <w:t>47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60516" w14:textId="77777777" w:rsidR="00701C67" w:rsidRDefault="00701C67" w:rsidP="00497F10">
    <w:pPr>
      <w:pStyle w:val="Stopka"/>
      <w:jc w:val="both"/>
      <w:rPr>
        <w:i/>
        <w:iCs/>
      </w:rPr>
    </w:pPr>
    <w:r w:rsidRPr="00B44C0F">
      <w:rPr>
        <w:i/>
        <w:iCs/>
      </w:rPr>
      <w:t xml:space="preserve">Nr postępowania 622600066 pn.: </w:t>
    </w:r>
    <w:bookmarkStart w:id="192" w:name="_Hlk226023537"/>
    <w:r w:rsidRPr="00B44C0F">
      <w:rPr>
        <w:i/>
        <w:iCs/>
      </w:rPr>
      <w:t>Świadczenie usług w zakresie odbioru transportem kolejowym oraz przetwarzania odpadów wydobywczych dla potrzeb PGG S.A. Oddział KWK Murcki-Staszic</w:t>
    </w:r>
    <w:bookmarkEnd w:id="192"/>
  </w:p>
  <w:p w14:paraId="602610EA" w14:textId="0A63321C" w:rsidR="00701C67" w:rsidRPr="009C024D" w:rsidRDefault="00701C67" w:rsidP="00497F10">
    <w:pPr>
      <w:pStyle w:val="Stopka"/>
      <w:jc w:val="both"/>
      <w:rPr>
        <w:i/>
        <w:iCs/>
      </w:rPr>
    </w:pPr>
    <w:r w:rsidRPr="009C024D">
      <w:rPr>
        <w:i/>
        <w:iCs/>
      </w:rPr>
      <w:tab/>
    </w:r>
    <w:r w:rsidRPr="009C024D">
      <w:rPr>
        <w:i/>
        <w:iCs/>
      </w:rPr>
      <w:tab/>
    </w:r>
    <w:sdt>
      <w:sdtPr>
        <w:rPr>
          <w:i/>
          <w:iCs/>
        </w:rPr>
        <w:id w:val="1829011434"/>
        <w:docPartObj>
          <w:docPartGallery w:val="Page Numbers (Bottom of Page)"/>
          <w:docPartUnique/>
        </w:docPartObj>
      </w:sdtPr>
      <w:sdtContent>
        <w:r w:rsidRPr="009C024D">
          <w:rPr>
            <w:i/>
            <w:iCs/>
          </w:rPr>
          <w:fldChar w:fldCharType="begin"/>
        </w:r>
        <w:r w:rsidRPr="009C024D">
          <w:rPr>
            <w:i/>
            <w:iCs/>
          </w:rPr>
          <w:instrText>PAGE   \* MERGEFORMAT</w:instrText>
        </w:r>
        <w:r w:rsidRPr="009C024D">
          <w:rPr>
            <w:i/>
            <w:iCs/>
          </w:rPr>
          <w:fldChar w:fldCharType="separate"/>
        </w:r>
        <w:r w:rsidR="00AD0C16">
          <w:rPr>
            <w:i/>
            <w:iCs/>
            <w:noProof/>
          </w:rPr>
          <w:t>70</w:t>
        </w:r>
        <w:r w:rsidRPr="009C024D">
          <w:rPr>
            <w:i/>
            <w:iCs/>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2E082" w14:textId="77777777" w:rsidR="002C45CC" w:rsidRDefault="002C45CC" w:rsidP="00C252A6">
      <w:pPr>
        <w:spacing w:after="0" w:line="240" w:lineRule="auto"/>
      </w:pPr>
      <w:r>
        <w:separator/>
      </w:r>
    </w:p>
  </w:footnote>
  <w:footnote w:type="continuationSeparator" w:id="0">
    <w:p w14:paraId="76C04659" w14:textId="77777777" w:rsidR="002C45CC" w:rsidRDefault="002C45CC" w:rsidP="00C252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37659" w14:textId="77777777" w:rsidR="00701C67" w:rsidRPr="006147A0" w:rsidRDefault="00701C67" w:rsidP="00497F10">
    <w:pPr>
      <w:pStyle w:val="Nagwek"/>
      <w:tabs>
        <w:tab w:val="clear" w:pos="4536"/>
        <w:tab w:val="clear" w:pos="9072"/>
        <w:tab w:val="left" w:pos="3456"/>
      </w:tabs>
      <w:jc w:val="center"/>
      <w:rPr>
        <w:i/>
      </w:rPr>
    </w:pPr>
    <w:r w:rsidRPr="006147A0">
      <w:rPr>
        <w:i/>
      </w:rPr>
      <w:t xml:space="preserve">Polska Grupa Górnicza </w:t>
    </w:r>
    <w:r>
      <w:rPr>
        <w:i/>
      </w:rPr>
      <w:t>S.A.</w:t>
    </w:r>
  </w:p>
  <w:p w14:paraId="03100A5B" w14:textId="77777777" w:rsidR="00701C67" w:rsidRDefault="00701C67" w:rsidP="00497F10">
    <w:pPr>
      <w:pStyle w:val="Nagwek"/>
      <w:jc w:val="center"/>
    </w:pPr>
    <w:r w:rsidRPr="006147A0">
      <w:rPr>
        <w:i/>
        <w:noProof/>
      </w:rPr>
      <mc:AlternateContent>
        <mc:Choice Requires="wps">
          <w:drawing>
            <wp:anchor distT="0" distB="0" distL="114300" distR="114300" simplePos="0" relativeHeight="251659264" behindDoc="0" locked="0" layoutInCell="1" allowOverlap="1" wp14:anchorId="335C1355" wp14:editId="6E5E82F6">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D4374C"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nsid w:val="015C65E7"/>
    <w:multiLevelType w:val="multilevel"/>
    <w:tmpl w:val="FCE46226"/>
    <w:lvl w:ilvl="0">
      <w:start w:val="19"/>
      <w:numFmt w:val="decimal"/>
      <w:lvlText w:val="%1."/>
      <w:lvlJc w:val="left"/>
      <w:pPr>
        <w:ind w:left="405" w:hanging="405"/>
      </w:pPr>
      <w:rPr>
        <w:rFonts w:hint="default"/>
      </w:rPr>
    </w:lvl>
    <w:lvl w:ilvl="1">
      <w:start w:val="3"/>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2C619DF"/>
    <w:multiLevelType w:val="hybridMultilevel"/>
    <w:tmpl w:val="54B05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13846878"/>
    <w:multiLevelType w:val="hybridMultilevel"/>
    <w:tmpl w:val="136683F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nsid w:val="160E5CC0"/>
    <w:multiLevelType w:val="hybridMultilevel"/>
    <w:tmpl w:val="E72AFB0C"/>
    <w:lvl w:ilvl="0" w:tplc="04150001">
      <w:start w:val="1"/>
      <w:numFmt w:val="bullet"/>
      <w:lvlText w:val=""/>
      <w:lvlJc w:val="left"/>
      <w:pPr>
        <w:ind w:left="2564" w:hanging="360"/>
      </w:pPr>
      <w:rPr>
        <w:rFonts w:ascii="Symbol" w:hAnsi="Symbol" w:hint="default"/>
      </w:rPr>
    </w:lvl>
    <w:lvl w:ilvl="1" w:tplc="04150003">
      <w:start w:val="1"/>
      <w:numFmt w:val="bullet"/>
      <w:lvlText w:val="o"/>
      <w:lvlJc w:val="left"/>
      <w:pPr>
        <w:ind w:left="3284" w:hanging="360"/>
      </w:pPr>
      <w:rPr>
        <w:rFonts w:ascii="Courier New" w:hAnsi="Courier New" w:cs="Courier New" w:hint="default"/>
      </w:rPr>
    </w:lvl>
    <w:lvl w:ilvl="2" w:tplc="04150005" w:tentative="1">
      <w:start w:val="1"/>
      <w:numFmt w:val="bullet"/>
      <w:lvlText w:val=""/>
      <w:lvlJc w:val="left"/>
      <w:pPr>
        <w:ind w:left="4004" w:hanging="360"/>
      </w:pPr>
      <w:rPr>
        <w:rFonts w:ascii="Wingdings" w:hAnsi="Wingdings" w:hint="default"/>
      </w:rPr>
    </w:lvl>
    <w:lvl w:ilvl="3" w:tplc="04150001" w:tentative="1">
      <w:start w:val="1"/>
      <w:numFmt w:val="bullet"/>
      <w:lvlText w:val=""/>
      <w:lvlJc w:val="left"/>
      <w:pPr>
        <w:ind w:left="4724" w:hanging="360"/>
      </w:pPr>
      <w:rPr>
        <w:rFonts w:ascii="Symbol" w:hAnsi="Symbol" w:hint="default"/>
      </w:rPr>
    </w:lvl>
    <w:lvl w:ilvl="4" w:tplc="04150003" w:tentative="1">
      <w:start w:val="1"/>
      <w:numFmt w:val="bullet"/>
      <w:lvlText w:val="o"/>
      <w:lvlJc w:val="left"/>
      <w:pPr>
        <w:ind w:left="5444" w:hanging="360"/>
      </w:pPr>
      <w:rPr>
        <w:rFonts w:ascii="Courier New" w:hAnsi="Courier New" w:cs="Courier New" w:hint="default"/>
      </w:rPr>
    </w:lvl>
    <w:lvl w:ilvl="5" w:tplc="04150005" w:tentative="1">
      <w:start w:val="1"/>
      <w:numFmt w:val="bullet"/>
      <w:lvlText w:val=""/>
      <w:lvlJc w:val="left"/>
      <w:pPr>
        <w:ind w:left="6164" w:hanging="360"/>
      </w:pPr>
      <w:rPr>
        <w:rFonts w:ascii="Wingdings" w:hAnsi="Wingdings" w:hint="default"/>
      </w:rPr>
    </w:lvl>
    <w:lvl w:ilvl="6" w:tplc="04150001" w:tentative="1">
      <w:start w:val="1"/>
      <w:numFmt w:val="bullet"/>
      <w:lvlText w:val=""/>
      <w:lvlJc w:val="left"/>
      <w:pPr>
        <w:ind w:left="6884" w:hanging="360"/>
      </w:pPr>
      <w:rPr>
        <w:rFonts w:ascii="Symbol" w:hAnsi="Symbol" w:hint="default"/>
      </w:rPr>
    </w:lvl>
    <w:lvl w:ilvl="7" w:tplc="04150003" w:tentative="1">
      <w:start w:val="1"/>
      <w:numFmt w:val="bullet"/>
      <w:lvlText w:val="o"/>
      <w:lvlJc w:val="left"/>
      <w:pPr>
        <w:ind w:left="7604" w:hanging="360"/>
      </w:pPr>
      <w:rPr>
        <w:rFonts w:ascii="Courier New" w:hAnsi="Courier New" w:cs="Courier New" w:hint="default"/>
      </w:rPr>
    </w:lvl>
    <w:lvl w:ilvl="8" w:tplc="04150005" w:tentative="1">
      <w:start w:val="1"/>
      <w:numFmt w:val="bullet"/>
      <w:lvlText w:val=""/>
      <w:lvlJc w:val="left"/>
      <w:pPr>
        <w:ind w:left="8324" w:hanging="360"/>
      </w:pPr>
      <w:rPr>
        <w:rFonts w:ascii="Wingdings" w:hAnsi="Wingdings" w:hint="default"/>
      </w:rPr>
    </w:lvl>
  </w:abstractNum>
  <w:abstractNum w:abstractNumId="17">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74B5550"/>
    <w:multiLevelType w:val="hybridMultilevel"/>
    <w:tmpl w:val="44281598"/>
    <w:lvl w:ilvl="0" w:tplc="BD7E4206">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176B2254"/>
    <w:multiLevelType w:val="multilevel"/>
    <w:tmpl w:val="6F4C1970"/>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ABD6AF4"/>
    <w:multiLevelType w:val="multilevel"/>
    <w:tmpl w:val="79FAC700"/>
    <w:lvl w:ilvl="0">
      <w:start w:val="1"/>
      <w:numFmt w:val="decimal"/>
      <w:lvlText w:val="%1."/>
      <w:lvlJc w:val="left"/>
      <w:pPr>
        <w:tabs>
          <w:tab w:val="num" w:pos="502"/>
        </w:tabs>
        <w:ind w:left="502" w:hanging="360"/>
      </w:pPr>
      <w:rPr>
        <w:rFonts w:cs="Times New Roman" w:hint="default"/>
        <w:color w:val="auto"/>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1B00020A"/>
    <w:multiLevelType w:val="multilevel"/>
    <w:tmpl w:val="4BCA10A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5">
    <w:nsid w:val="1CD6720E"/>
    <w:multiLevelType w:val="multilevel"/>
    <w:tmpl w:val="73D897F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strike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1D1F590F"/>
    <w:multiLevelType w:val="hybridMultilevel"/>
    <w:tmpl w:val="D0363A14"/>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7">
    <w:nsid w:val="222C2926"/>
    <w:multiLevelType w:val="multilevel"/>
    <w:tmpl w:val="8256B738"/>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4CB32CB"/>
    <w:multiLevelType w:val="hybridMultilevel"/>
    <w:tmpl w:val="AE72FBD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91662BD"/>
    <w:multiLevelType w:val="hybridMultilevel"/>
    <w:tmpl w:val="873C9F8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2E8D0062"/>
    <w:multiLevelType w:val="multilevel"/>
    <w:tmpl w:val="2E26D698"/>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0020526"/>
    <w:multiLevelType w:val="multilevel"/>
    <w:tmpl w:val="D984588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30CE09B3"/>
    <w:multiLevelType w:val="hybridMultilevel"/>
    <w:tmpl w:val="AE72DFE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nsid w:val="312A462D"/>
    <w:multiLevelType w:val="multilevel"/>
    <w:tmpl w:val="F8403354"/>
    <w:lvl w:ilvl="0">
      <w:start w:val="2"/>
      <w:numFmt w:val="decimal"/>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strike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2">
    <w:nsid w:val="34600742"/>
    <w:multiLevelType w:val="hybridMultilevel"/>
    <w:tmpl w:val="5BF64B5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nsid w:val="364410A7"/>
    <w:multiLevelType w:val="multilevel"/>
    <w:tmpl w:val="0CEC0A2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3B3648CD"/>
    <w:multiLevelType w:val="hybridMultilevel"/>
    <w:tmpl w:val="C96022BE"/>
    <w:lvl w:ilvl="0" w:tplc="04150017">
      <w:start w:val="1"/>
      <w:numFmt w:val="lowerLetter"/>
      <w:lvlText w:val="%1)"/>
      <w:lvlJc w:val="left"/>
      <w:pPr>
        <w:tabs>
          <w:tab w:val="num" w:pos="642"/>
        </w:tabs>
        <w:ind w:left="642" w:hanging="360"/>
      </w:pPr>
      <w:rPr>
        <w:rFonts w:hint="default"/>
      </w:rPr>
    </w:lvl>
    <w:lvl w:ilvl="1" w:tplc="04150017">
      <w:start w:val="1"/>
      <w:numFmt w:val="lowerLetter"/>
      <w:lvlText w:val="%2)"/>
      <w:lvlJc w:val="left"/>
      <w:pPr>
        <w:tabs>
          <w:tab w:val="num" w:pos="1362"/>
        </w:tabs>
        <w:ind w:left="1362" w:hanging="360"/>
      </w:pPr>
      <w:rPr>
        <w:rFonts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tabs>
          <w:tab w:val="num" w:pos="2802"/>
        </w:tabs>
        <w:ind w:left="2802" w:hanging="360"/>
      </w:pPr>
    </w:lvl>
    <w:lvl w:ilvl="4" w:tplc="452E6B96">
      <w:start w:val="5"/>
      <w:numFmt w:val="decimal"/>
      <w:lvlText w:val="%5"/>
      <w:lvlJc w:val="left"/>
      <w:pPr>
        <w:ind w:left="3522" w:hanging="360"/>
      </w:pPr>
      <w:rPr>
        <w:rFonts w:cs="Times New Roman" w:hint="default"/>
      </w:rPr>
    </w:lvl>
    <w:lvl w:ilvl="5" w:tplc="0415001B">
      <w:start w:val="1"/>
      <w:numFmt w:val="lowerRoman"/>
      <w:lvlText w:val="%6."/>
      <w:lvlJc w:val="right"/>
      <w:pPr>
        <w:tabs>
          <w:tab w:val="num" w:pos="4242"/>
        </w:tabs>
        <w:ind w:left="4242" w:hanging="180"/>
      </w:pPr>
      <w:rPr>
        <w:rFonts w:cs="Times New Roman"/>
      </w:rPr>
    </w:lvl>
    <w:lvl w:ilvl="6" w:tplc="C192B732">
      <w:start w:val="1"/>
      <w:numFmt w:val="upperRoman"/>
      <w:lvlText w:val="%7."/>
      <w:lvlJc w:val="left"/>
      <w:pPr>
        <w:ind w:left="5322" w:hanging="720"/>
      </w:pPr>
      <w:rPr>
        <w:rFonts w:hint="default"/>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46">
    <w:nsid w:val="3C2D4DE9"/>
    <w:multiLevelType w:val="hybridMultilevel"/>
    <w:tmpl w:val="3BD84954"/>
    <w:lvl w:ilvl="0" w:tplc="CBBED6C0">
      <w:start w:val="1"/>
      <w:numFmt w:val="lowerLetter"/>
      <w:lvlText w:val="%1)"/>
      <w:lvlJc w:val="left"/>
      <w:pPr>
        <w:ind w:left="1070" w:hanging="360"/>
      </w:pPr>
      <w:rPr>
        <w:b w:val="0"/>
        <w:bCs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7">
    <w:nsid w:val="3D7E3D06"/>
    <w:multiLevelType w:val="multilevel"/>
    <w:tmpl w:val="DC94C7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3F23542A"/>
    <w:multiLevelType w:val="multilevel"/>
    <w:tmpl w:val="A2008956"/>
    <w:lvl w:ilvl="0">
      <w:start w:val="1"/>
      <w:numFmt w:val="decimal"/>
      <w:lvlText w:val="%1."/>
      <w:lvlJc w:val="left"/>
      <w:pPr>
        <w:ind w:left="360" w:hanging="360"/>
      </w:pPr>
      <w:rPr>
        <w:rFonts w:hint="default"/>
        <w:b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4C994A8D"/>
    <w:multiLevelType w:val="multilevel"/>
    <w:tmpl w:val="AE7C6F7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F2168F4"/>
    <w:multiLevelType w:val="hybridMultilevel"/>
    <w:tmpl w:val="57ACF862"/>
    <w:lvl w:ilvl="0" w:tplc="80D041FA">
      <w:start w:val="1"/>
      <w:numFmt w:val="bullet"/>
      <w:lvlText w:val="-"/>
      <w:lvlJc w:val="left"/>
      <w:pPr>
        <w:ind w:left="1854" w:hanging="360"/>
      </w:pPr>
      <w:rPr>
        <w:rFonts w:ascii="Andalus" w:hAnsi="Andalu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nsid w:val="51346EF0"/>
    <w:multiLevelType w:val="multilevel"/>
    <w:tmpl w:val="D544511C"/>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152782F"/>
    <w:multiLevelType w:val="multilevel"/>
    <w:tmpl w:val="79FAC700"/>
    <w:lvl w:ilvl="0">
      <w:start w:val="1"/>
      <w:numFmt w:val="decimal"/>
      <w:lvlText w:val="%1."/>
      <w:lvlJc w:val="left"/>
      <w:pPr>
        <w:tabs>
          <w:tab w:val="num" w:pos="502"/>
        </w:tabs>
        <w:ind w:left="502" w:hanging="360"/>
      </w:pPr>
      <w:rPr>
        <w:rFonts w:cs="Times New Roman" w:hint="default"/>
        <w:color w:val="auto"/>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3B21280"/>
    <w:multiLevelType w:val="hybridMultilevel"/>
    <w:tmpl w:val="445836CE"/>
    <w:lvl w:ilvl="0" w:tplc="04150003">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nsid w:val="53FD6AD5"/>
    <w:multiLevelType w:val="hybridMultilevel"/>
    <w:tmpl w:val="65B2E510"/>
    <w:lvl w:ilvl="0" w:tplc="04150017">
      <w:start w:val="1"/>
      <w:numFmt w:val="lowerLetter"/>
      <w:lvlText w:val="%1)"/>
      <w:lvlJc w:val="left"/>
      <w:pPr>
        <w:ind w:left="720" w:hanging="360"/>
      </w:pPr>
      <w:rPr>
        <w:b w:val="0"/>
        <w:i w:val="0"/>
        <w:color w:val="auto"/>
      </w:rPr>
    </w:lvl>
    <w:lvl w:ilvl="1" w:tplc="04150019">
      <w:start w:val="1"/>
      <w:numFmt w:val="lowerLetter"/>
      <w:lvlText w:val="%2."/>
      <w:lvlJc w:val="left"/>
      <w:pPr>
        <w:ind w:left="1440" w:hanging="360"/>
      </w:pPr>
      <w:rPr>
        <w:rFonts w:cs="Times New Roman"/>
      </w:rPr>
    </w:lvl>
    <w:lvl w:ilvl="2" w:tplc="5810F680">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6C62508"/>
    <w:multiLevelType w:val="hybridMultilevel"/>
    <w:tmpl w:val="4D842B4E"/>
    <w:lvl w:ilvl="0" w:tplc="BEF42212">
      <w:start w:val="1"/>
      <w:numFmt w:val="decimal"/>
      <w:lvlText w:val="%1."/>
      <w:lvlJc w:val="left"/>
      <w:pPr>
        <w:ind w:left="1287" w:hanging="360"/>
      </w:pPr>
      <w:rPr>
        <w:b w:val="0"/>
        <w:bCs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9">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71">
    <w:nsid w:val="5B5F2315"/>
    <w:multiLevelType w:val="multilevel"/>
    <w:tmpl w:val="039CB21A"/>
    <w:lvl w:ilvl="0">
      <w:start w:val="5"/>
      <w:numFmt w:val="decimal"/>
      <w:lvlText w:val="%1."/>
      <w:lvlJc w:val="left"/>
      <w:pPr>
        <w:ind w:left="405" w:hanging="405"/>
      </w:pPr>
      <w:rPr>
        <w:rFonts w:hint="default"/>
      </w:rPr>
    </w:lvl>
    <w:lvl w:ilvl="1">
      <w:start w:val="3"/>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nsid w:val="5C3A6149"/>
    <w:multiLevelType w:val="hybridMultilevel"/>
    <w:tmpl w:val="D26E3F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C771C39"/>
    <w:multiLevelType w:val="hybridMultilevel"/>
    <w:tmpl w:val="CC86D9B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1985220"/>
    <w:multiLevelType w:val="multilevel"/>
    <w:tmpl w:val="2FF2B3A2"/>
    <w:lvl w:ilvl="0">
      <w:start w:val="1"/>
      <w:numFmt w:val="decimal"/>
      <w:lvlText w:val="%1."/>
      <w:lvlJc w:val="left"/>
      <w:pPr>
        <w:tabs>
          <w:tab w:val="num" w:pos="432"/>
        </w:tabs>
        <w:ind w:left="432" w:hanging="432"/>
      </w:pPr>
      <w:rPr>
        <w:color w:val="auto"/>
      </w:rPr>
    </w:lvl>
    <w:lvl w:ilvl="1">
      <w:start w:val="1"/>
      <w:numFmt w:val="decimal"/>
      <w:lvlText w:val="%1.%2"/>
      <w:lvlJc w:val="left"/>
      <w:pPr>
        <w:tabs>
          <w:tab w:val="num" w:pos="576"/>
        </w:tabs>
        <w:ind w:left="576" w:hanging="576"/>
      </w:pPr>
      <w:rPr>
        <w:rFonts w:cs="Times New Roman"/>
      </w:rPr>
    </w:lvl>
    <w:lvl w:ilvl="2">
      <w:start w:val="1"/>
      <w:numFmt w:val="upperRoman"/>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0">
    <w:nsid w:val="65F1284B"/>
    <w:multiLevelType w:val="multilevel"/>
    <w:tmpl w:val="79FAC700"/>
    <w:lvl w:ilvl="0">
      <w:start w:val="1"/>
      <w:numFmt w:val="decimal"/>
      <w:lvlText w:val="%1."/>
      <w:lvlJc w:val="left"/>
      <w:pPr>
        <w:tabs>
          <w:tab w:val="num" w:pos="502"/>
        </w:tabs>
        <w:ind w:left="502" w:hanging="360"/>
      </w:pPr>
      <w:rPr>
        <w:rFonts w:cs="Times New Roman" w:hint="default"/>
        <w:color w:val="auto"/>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nsid w:val="661C1D2E"/>
    <w:multiLevelType w:val="multilevel"/>
    <w:tmpl w:val="2B5833B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6EF3BD1"/>
    <w:multiLevelType w:val="multilevel"/>
    <w:tmpl w:val="9FA03DE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7EE68E8"/>
    <w:multiLevelType w:val="hybridMultilevel"/>
    <w:tmpl w:val="A002D9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BF60330"/>
    <w:multiLevelType w:val="hybridMultilevel"/>
    <w:tmpl w:val="C9F665E2"/>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6E4A686C"/>
    <w:multiLevelType w:val="multilevel"/>
    <w:tmpl w:val="E776474C"/>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6">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7">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nsid w:val="71C31E75"/>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721D1947"/>
    <w:multiLevelType w:val="multilevel"/>
    <w:tmpl w:val="08D40A0E"/>
    <w:lvl w:ilvl="0">
      <w:start w:val="1"/>
      <w:numFmt w:val="decimal"/>
      <w:lvlText w:val="%1."/>
      <w:lvlJc w:val="left"/>
      <w:pPr>
        <w:ind w:left="360" w:hanging="360"/>
      </w:pPr>
      <w:rPr>
        <w:b w:val="0"/>
        <w:bCs/>
        <w:color w:val="auto"/>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72FA33DB"/>
    <w:multiLevelType w:val="hybridMultilevel"/>
    <w:tmpl w:val="4648C55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4">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95">
    <w:nsid w:val="75005BFB"/>
    <w:multiLevelType w:val="hybridMultilevel"/>
    <w:tmpl w:val="BF7ED418"/>
    <w:lvl w:ilvl="0" w:tplc="257ED678">
      <w:start w:val="1"/>
      <w:numFmt w:val="decimal"/>
      <w:lvlText w:val="%1."/>
      <w:lvlJc w:val="left"/>
      <w:pPr>
        <w:ind w:left="720" w:hanging="360"/>
      </w:pPr>
      <w:rPr>
        <w:rFonts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nsid w:val="7757180D"/>
    <w:multiLevelType w:val="multilevel"/>
    <w:tmpl w:val="7E62FB0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7">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796E4FE3"/>
    <w:multiLevelType w:val="hybridMultilevel"/>
    <w:tmpl w:val="044AF6C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9">
    <w:nsid w:val="7A22374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2"/>
  </w:num>
  <w:num w:numId="2">
    <w:abstractNumId w:val="87"/>
  </w:num>
  <w:num w:numId="3">
    <w:abstractNumId w:val="78"/>
  </w:num>
  <w:num w:numId="4">
    <w:abstractNumId w:val="82"/>
  </w:num>
  <w:num w:numId="5">
    <w:abstractNumId w:val="6"/>
  </w:num>
  <w:num w:numId="6">
    <w:abstractNumId w:val="17"/>
  </w:num>
  <w:num w:numId="7">
    <w:abstractNumId w:val="44"/>
  </w:num>
  <w:num w:numId="8">
    <w:abstractNumId w:val="63"/>
  </w:num>
  <w:num w:numId="9">
    <w:abstractNumId w:val="100"/>
  </w:num>
  <w:num w:numId="10">
    <w:abstractNumId w:val="64"/>
  </w:num>
  <w:num w:numId="11">
    <w:abstractNumId w:val="53"/>
  </w:num>
  <w:num w:numId="12">
    <w:abstractNumId w:val="73"/>
  </w:num>
  <w:num w:numId="13">
    <w:abstractNumId w:val="52"/>
  </w:num>
  <w:num w:numId="14">
    <w:abstractNumId w:val="27"/>
  </w:num>
  <w:num w:numId="15">
    <w:abstractNumId w:val="89"/>
  </w:num>
  <w:num w:numId="16">
    <w:abstractNumId w:val="12"/>
  </w:num>
  <w:num w:numId="17">
    <w:abstractNumId w:val="50"/>
  </w:num>
  <w:num w:numId="18">
    <w:abstractNumId w:val="85"/>
  </w:num>
  <w:num w:numId="19">
    <w:abstractNumId w:val="96"/>
  </w:num>
  <w:num w:numId="20">
    <w:abstractNumId w:val="11"/>
  </w:num>
  <w:num w:numId="21">
    <w:abstractNumId w:val="75"/>
    <w:lvlOverride w:ilvl="0">
      <w:startOverride w:val="1"/>
    </w:lvlOverride>
  </w:num>
  <w:num w:numId="22">
    <w:abstractNumId w:val="51"/>
    <w:lvlOverride w:ilvl="0">
      <w:startOverride w:val="1"/>
    </w:lvlOverride>
  </w:num>
  <w:num w:numId="23">
    <w:abstractNumId w:val="28"/>
  </w:num>
  <w:num w:numId="24">
    <w:abstractNumId w:val="4"/>
  </w:num>
  <w:num w:numId="25">
    <w:abstractNumId w:val="3"/>
  </w:num>
  <w:num w:numId="26">
    <w:abstractNumId w:val="2"/>
  </w:num>
  <w:num w:numId="27">
    <w:abstractNumId w:val="1"/>
  </w:num>
  <w:num w:numId="28">
    <w:abstractNumId w:val="0"/>
  </w:num>
  <w:num w:numId="29">
    <w:abstractNumId w:val="84"/>
  </w:num>
  <w:num w:numId="30">
    <w:abstractNumId w:val="10"/>
  </w:num>
  <w:num w:numId="31">
    <w:abstractNumId w:val="88"/>
  </w:num>
  <w:num w:numId="32">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7"/>
  </w:num>
  <w:num w:numId="34">
    <w:abstractNumId w:val="76"/>
  </w:num>
  <w:num w:numId="35">
    <w:abstractNumId w:val="72"/>
  </w:num>
  <w:num w:numId="36">
    <w:abstractNumId w:val="101"/>
  </w:num>
  <w:num w:numId="37">
    <w:abstractNumId w:val="8"/>
  </w:num>
  <w:num w:numId="38">
    <w:abstractNumId w:val="32"/>
  </w:num>
  <w:num w:numId="39">
    <w:abstractNumId w:val="48"/>
  </w:num>
  <w:num w:numId="40">
    <w:abstractNumId w:val="41"/>
  </w:num>
  <w:num w:numId="41">
    <w:abstractNumId w:val="33"/>
  </w:num>
  <w:num w:numId="42">
    <w:abstractNumId w:val="61"/>
  </w:num>
  <w:num w:numId="43">
    <w:abstractNumId w:val="36"/>
  </w:num>
  <w:num w:numId="44">
    <w:abstractNumId w:val="49"/>
  </w:num>
  <w:num w:numId="45">
    <w:abstractNumId w:val="57"/>
  </w:num>
  <w:num w:numId="46">
    <w:abstractNumId w:val="102"/>
  </w:num>
  <w:num w:numId="47">
    <w:abstractNumId w:val="56"/>
  </w:num>
  <w:num w:numId="48">
    <w:abstractNumId w:val="37"/>
  </w:num>
  <w:num w:numId="49">
    <w:abstractNumId w:val="47"/>
  </w:num>
  <w:num w:numId="50">
    <w:abstractNumId w:val="13"/>
  </w:num>
  <w:num w:numId="51">
    <w:abstractNumId w:val="99"/>
  </w:num>
  <w:num w:numId="52">
    <w:abstractNumId w:val="31"/>
  </w:num>
  <w:num w:numId="53">
    <w:abstractNumId w:val="20"/>
  </w:num>
  <w:num w:numId="54">
    <w:abstractNumId w:val="23"/>
  </w:num>
  <w:num w:numId="55">
    <w:abstractNumId w:val="58"/>
  </w:num>
  <w:num w:numId="56">
    <w:abstractNumId w:val="60"/>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0"/>
  </w:num>
  <w:num w:numId="60">
    <w:abstractNumId w:val="81"/>
  </w:num>
  <w:num w:numId="61">
    <w:abstractNumId w:val="7"/>
  </w:num>
  <w:num w:numId="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num>
  <w:num w:numId="64">
    <w:abstractNumId w:val="29"/>
  </w:num>
  <w:num w:numId="65">
    <w:abstractNumId w:val="66"/>
  </w:num>
  <w:num w:numId="66">
    <w:abstractNumId w:val="45"/>
  </w:num>
  <w:num w:numId="67">
    <w:abstractNumId w:val="62"/>
  </w:num>
  <w:num w:numId="68">
    <w:abstractNumId w:val="21"/>
  </w:num>
  <w:num w:numId="69">
    <w:abstractNumId w:val="80"/>
  </w:num>
  <w:num w:numId="70">
    <w:abstractNumId w:val="91"/>
  </w:num>
  <w:num w:numId="71">
    <w:abstractNumId w:val="9"/>
  </w:num>
  <w:num w:numId="72">
    <w:abstractNumId w:val="69"/>
  </w:num>
  <w:num w:numId="73">
    <w:abstractNumId w:val="5"/>
  </w:num>
  <w:num w:numId="74">
    <w:abstractNumId w:val="18"/>
  </w:num>
  <w:num w:numId="75">
    <w:abstractNumId w:val="83"/>
  </w:num>
  <w:num w:numId="76">
    <w:abstractNumId w:val="68"/>
  </w:num>
  <w:num w:numId="77">
    <w:abstractNumId w:val="30"/>
  </w:num>
  <w:num w:numId="7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4"/>
  </w:num>
  <w:num w:numId="80">
    <w:abstractNumId w:val="94"/>
  </w:num>
  <w:num w:numId="81">
    <w:abstractNumId w:val="54"/>
  </w:num>
  <w:num w:numId="82">
    <w:abstractNumId w:val="19"/>
  </w:num>
  <w:num w:numId="83">
    <w:abstractNumId w:val="43"/>
  </w:num>
  <w:num w:numId="84">
    <w:abstractNumId w:val="55"/>
  </w:num>
  <w:num w:numId="85">
    <w:abstractNumId w:val="86"/>
  </w:num>
  <w:num w:numId="86">
    <w:abstractNumId w:val="70"/>
  </w:num>
  <w:num w:numId="87">
    <w:abstractNumId w:val="59"/>
  </w:num>
  <w:num w:numId="88">
    <w:abstractNumId w:val="25"/>
  </w:num>
  <w:num w:numId="89">
    <w:abstractNumId w:val="98"/>
  </w:num>
  <w:num w:numId="90">
    <w:abstractNumId w:val="26"/>
  </w:num>
  <w:num w:numId="91">
    <w:abstractNumId w:val="42"/>
  </w:num>
  <w:num w:numId="92">
    <w:abstractNumId w:val="93"/>
  </w:num>
  <w:num w:numId="93">
    <w:abstractNumId w:val="34"/>
  </w:num>
  <w:num w:numId="94">
    <w:abstractNumId w:val="15"/>
  </w:num>
  <w:num w:numId="95">
    <w:abstractNumId w:val="74"/>
  </w:num>
  <w:num w:numId="96">
    <w:abstractNumId w:val="71"/>
  </w:num>
  <w:num w:numId="97">
    <w:abstractNumId w:val="79"/>
  </w:num>
  <w:num w:numId="98">
    <w:abstractNumId w:val="95"/>
  </w:num>
  <w:num w:numId="99">
    <w:abstractNumId w:val="46"/>
  </w:num>
  <w:num w:numId="100">
    <w:abstractNumId w:val="16"/>
  </w:num>
  <w:num w:numId="101">
    <w:abstractNumId w:val="65"/>
  </w:num>
  <w:num w:numId="102">
    <w:abstractNumId w:val="38"/>
  </w:num>
  <w:num w:numId="103">
    <w:abstractNumId w:val="40"/>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deusz Pogonowski">
    <w15:presenceInfo w15:providerId="AD" w15:userId="S-1-5-21-4046829186-3577499611-3734166398-38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2A6"/>
    <w:rsid w:val="000260D8"/>
    <w:rsid w:val="000462F3"/>
    <w:rsid w:val="000652A1"/>
    <w:rsid w:val="000702C9"/>
    <w:rsid w:val="00096D4A"/>
    <w:rsid w:val="000A5293"/>
    <w:rsid w:val="000C3F14"/>
    <w:rsid w:val="000C4034"/>
    <w:rsid w:val="000C4DDC"/>
    <w:rsid w:val="000E0A96"/>
    <w:rsid w:val="000E2CF0"/>
    <w:rsid w:val="00100B48"/>
    <w:rsid w:val="0012302E"/>
    <w:rsid w:val="00125E2B"/>
    <w:rsid w:val="00126424"/>
    <w:rsid w:val="00133A33"/>
    <w:rsid w:val="00136CB7"/>
    <w:rsid w:val="00140321"/>
    <w:rsid w:val="001477E0"/>
    <w:rsid w:val="00166A6E"/>
    <w:rsid w:val="00183F52"/>
    <w:rsid w:val="00185231"/>
    <w:rsid w:val="00191B0E"/>
    <w:rsid w:val="001B3AF8"/>
    <w:rsid w:val="001D1662"/>
    <w:rsid w:val="001D7EB4"/>
    <w:rsid w:val="001E035B"/>
    <w:rsid w:val="00214316"/>
    <w:rsid w:val="00223EC6"/>
    <w:rsid w:val="0022433D"/>
    <w:rsid w:val="002266B3"/>
    <w:rsid w:val="00237BFA"/>
    <w:rsid w:val="00242368"/>
    <w:rsid w:val="002844D9"/>
    <w:rsid w:val="00286D92"/>
    <w:rsid w:val="002B7EC4"/>
    <w:rsid w:val="002C1476"/>
    <w:rsid w:val="002C157D"/>
    <w:rsid w:val="002C45CC"/>
    <w:rsid w:val="002D09F6"/>
    <w:rsid w:val="002D336E"/>
    <w:rsid w:val="002D7E7D"/>
    <w:rsid w:val="002E164E"/>
    <w:rsid w:val="002E498D"/>
    <w:rsid w:val="002E4B2E"/>
    <w:rsid w:val="002F0372"/>
    <w:rsid w:val="002F7ECC"/>
    <w:rsid w:val="00303D26"/>
    <w:rsid w:val="00314179"/>
    <w:rsid w:val="003155F5"/>
    <w:rsid w:val="0034538D"/>
    <w:rsid w:val="00345C33"/>
    <w:rsid w:val="00364CCE"/>
    <w:rsid w:val="00370829"/>
    <w:rsid w:val="00373102"/>
    <w:rsid w:val="003865B4"/>
    <w:rsid w:val="00390005"/>
    <w:rsid w:val="003A0CFF"/>
    <w:rsid w:val="003A2879"/>
    <w:rsid w:val="003A6CBA"/>
    <w:rsid w:val="003C67FB"/>
    <w:rsid w:val="003D2EA2"/>
    <w:rsid w:val="003F28C9"/>
    <w:rsid w:val="00400C22"/>
    <w:rsid w:val="00404D97"/>
    <w:rsid w:val="00431A55"/>
    <w:rsid w:val="0043645F"/>
    <w:rsid w:val="00454851"/>
    <w:rsid w:val="00476198"/>
    <w:rsid w:val="00477EC3"/>
    <w:rsid w:val="00485FCD"/>
    <w:rsid w:val="004879B4"/>
    <w:rsid w:val="004909C8"/>
    <w:rsid w:val="00497F10"/>
    <w:rsid w:val="004A58BB"/>
    <w:rsid w:val="004C7C11"/>
    <w:rsid w:val="004D0EA3"/>
    <w:rsid w:val="004D3BEC"/>
    <w:rsid w:val="004E4687"/>
    <w:rsid w:val="004E4E88"/>
    <w:rsid w:val="004F5620"/>
    <w:rsid w:val="00507FBB"/>
    <w:rsid w:val="00517444"/>
    <w:rsid w:val="00522FA9"/>
    <w:rsid w:val="005245F1"/>
    <w:rsid w:val="0052508A"/>
    <w:rsid w:val="00526199"/>
    <w:rsid w:val="00533EF0"/>
    <w:rsid w:val="0053753C"/>
    <w:rsid w:val="005377AB"/>
    <w:rsid w:val="00550BFC"/>
    <w:rsid w:val="005517C7"/>
    <w:rsid w:val="00553921"/>
    <w:rsid w:val="005651ED"/>
    <w:rsid w:val="00595BB6"/>
    <w:rsid w:val="005A43C6"/>
    <w:rsid w:val="005B13DF"/>
    <w:rsid w:val="005B3653"/>
    <w:rsid w:val="005B529C"/>
    <w:rsid w:val="005C4223"/>
    <w:rsid w:val="005E7EF0"/>
    <w:rsid w:val="006053FF"/>
    <w:rsid w:val="00614D37"/>
    <w:rsid w:val="00621B60"/>
    <w:rsid w:val="006231EA"/>
    <w:rsid w:val="006452B2"/>
    <w:rsid w:val="006503BC"/>
    <w:rsid w:val="006560CA"/>
    <w:rsid w:val="00684D06"/>
    <w:rsid w:val="006B1B21"/>
    <w:rsid w:val="006C241B"/>
    <w:rsid w:val="006C6346"/>
    <w:rsid w:val="006D1397"/>
    <w:rsid w:val="006D5CE2"/>
    <w:rsid w:val="006F000F"/>
    <w:rsid w:val="006F03AD"/>
    <w:rsid w:val="00701C67"/>
    <w:rsid w:val="0070557E"/>
    <w:rsid w:val="0071359A"/>
    <w:rsid w:val="00746F3E"/>
    <w:rsid w:val="00790737"/>
    <w:rsid w:val="00797241"/>
    <w:rsid w:val="007977B2"/>
    <w:rsid w:val="007F5408"/>
    <w:rsid w:val="007F6609"/>
    <w:rsid w:val="007F777D"/>
    <w:rsid w:val="008030A8"/>
    <w:rsid w:val="008109B1"/>
    <w:rsid w:val="00831AF1"/>
    <w:rsid w:val="008348A6"/>
    <w:rsid w:val="00835EE3"/>
    <w:rsid w:val="0084378B"/>
    <w:rsid w:val="008465C3"/>
    <w:rsid w:val="0087439C"/>
    <w:rsid w:val="008A5708"/>
    <w:rsid w:val="008C1DE3"/>
    <w:rsid w:val="008D04FD"/>
    <w:rsid w:val="008D2E0A"/>
    <w:rsid w:val="008D5BED"/>
    <w:rsid w:val="008E057B"/>
    <w:rsid w:val="00916D04"/>
    <w:rsid w:val="00935920"/>
    <w:rsid w:val="00936F85"/>
    <w:rsid w:val="00957C1B"/>
    <w:rsid w:val="0096188A"/>
    <w:rsid w:val="00966A17"/>
    <w:rsid w:val="009732D8"/>
    <w:rsid w:val="00973D97"/>
    <w:rsid w:val="00984501"/>
    <w:rsid w:val="00991286"/>
    <w:rsid w:val="009920C8"/>
    <w:rsid w:val="00993B01"/>
    <w:rsid w:val="009A0862"/>
    <w:rsid w:val="009E169D"/>
    <w:rsid w:val="009F17BB"/>
    <w:rsid w:val="009F1B0F"/>
    <w:rsid w:val="009F2707"/>
    <w:rsid w:val="009F711E"/>
    <w:rsid w:val="00A02DB5"/>
    <w:rsid w:val="00A1736B"/>
    <w:rsid w:val="00A25992"/>
    <w:rsid w:val="00A33024"/>
    <w:rsid w:val="00A3341F"/>
    <w:rsid w:val="00A46F25"/>
    <w:rsid w:val="00A5077D"/>
    <w:rsid w:val="00A510E1"/>
    <w:rsid w:val="00A5293B"/>
    <w:rsid w:val="00A82F0A"/>
    <w:rsid w:val="00A91C83"/>
    <w:rsid w:val="00A95D20"/>
    <w:rsid w:val="00AA18C6"/>
    <w:rsid w:val="00AB49DD"/>
    <w:rsid w:val="00AD0C16"/>
    <w:rsid w:val="00AD6EA9"/>
    <w:rsid w:val="00B0636F"/>
    <w:rsid w:val="00B14468"/>
    <w:rsid w:val="00B30838"/>
    <w:rsid w:val="00B44C0F"/>
    <w:rsid w:val="00B53F28"/>
    <w:rsid w:val="00B57D5B"/>
    <w:rsid w:val="00B7036E"/>
    <w:rsid w:val="00B74AE3"/>
    <w:rsid w:val="00B778D5"/>
    <w:rsid w:val="00B779AD"/>
    <w:rsid w:val="00B802CB"/>
    <w:rsid w:val="00B95565"/>
    <w:rsid w:val="00BB22F7"/>
    <w:rsid w:val="00BC5427"/>
    <w:rsid w:val="00BD3843"/>
    <w:rsid w:val="00BF20C9"/>
    <w:rsid w:val="00BF7570"/>
    <w:rsid w:val="00C033F9"/>
    <w:rsid w:val="00C14789"/>
    <w:rsid w:val="00C22C43"/>
    <w:rsid w:val="00C252A6"/>
    <w:rsid w:val="00C267FB"/>
    <w:rsid w:val="00C50EFB"/>
    <w:rsid w:val="00C744CD"/>
    <w:rsid w:val="00C75189"/>
    <w:rsid w:val="00C9760F"/>
    <w:rsid w:val="00CA3C4A"/>
    <w:rsid w:val="00CA3FA9"/>
    <w:rsid w:val="00CA50D9"/>
    <w:rsid w:val="00CD253B"/>
    <w:rsid w:val="00CE476A"/>
    <w:rsid w:val="00D34178"/>
    <w:rsid w:val="00D37F40"/>
    <w:rsid w:val="00D654CA"/>
    <w:rsid w:val="00D86350"/>
    <w:rsid w:val="00D9197F"/>
    <w:rsid w:val="00DA0359"/>
    <w:rsid w:val="00DA0718"/>
    <w:rsid w:val="00DA3F91"/>
    <w:rsid w:val="00DB0D39"/>
    <w:rsid w:val="00DC2C89"/>
    <w:rsid w:val="00DC5687"/>
    <w:rsid w:val="00DE00EE"/>
    <w:rsid w:val="00DE3023"/>
    <w:rsid w:val="00E07434"/>
    <w:rsid w:val="00E22836"/>
    <w:rsid w:val="00E24B5B"/>
    <w:rsid w:val="00E2508A"/>
    <w:rsid w:val="00E27702"/>
    <w:rsid w:val="00E53857"/>
    <w:rsid w:val="00E53905"/>
    <w:rsid w:val="00E71B0C"/>
    <w:rsid w:val="00E8374F"/>
    <w:rsid w:val="00E8499C"/>
    <w:rsid w:val="00E9314E"/>
    <w:rsid w:val="00E94484"/>
    <w:rsid w:val="00E94780"/>
    <w:rsid w:val="00EB242B"/>
    <w:rsid w:val="00EC1B37"/>
    <w:rsid w:val="00EC3AF5"/>
    <w:rsid w:val="00EC51EC"/>
    <w:rsid w:val="00EF34B7"/>
    <w:rsid w:val="00EF4DAF"/>
    <w:rsid w:val="00F02BC0"/>
    <w:rsid w:val="00F052EF"/>
    <w:rsid w:val="00F12641"/>
    <w:rsid w:val="00F55C5F"/>
    <w:rsid w:val="00F57CD2"/>
    <w:rsid w:val="00F71FB8"/>
    <w:rsid w:val="00F73D12"/>
    <w:rsid w:val="00F80051"/>
    <w:rsid w:val="00F82C8B"/>
    <w:rsid w:val="00F8316E"/>
    <w:rsid w:val="00F8645E"/>
    <w:rsid w:val="00F95925"/>
    <w:rsid w:val="00F95DD6"/>
    <w:rsid w:val="00F97F24"/>
    <w:rsid w:val="00FB03D8"/>
    <w:rsid w:val="00FB3BDF"/>
    <w:rsid w:val="00FC7A77"/>
    <w:rsid w:val="00FD79DB"/>
    <w:rsid w:val="00FE2948"/>
    <w:rsid w:val="00FE4C4A"/>
    <w:rsid w:val="00FF20FE"/>
    <w:rsid w:val="00FF66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67FB"/>
    <w:pPr>
      <w:spacing w:after="160" w:line="259" w:lineRule="auto"/>
    </w:pPr>
  </w:style>
  <w:style w:type="paragraph" w:styleId="Nagwek1">
    <w:name w:val="heading 1"/>
    <w:basedOn w:val="Normalny"/>
    <w:next w:val="Normalny"/>
    <w:link w:val="Nagwek1Znak"/>
    <w:uiPriority w:val="9"/>
    <w:qFormat/>
    <w:rsid w:val="00C252A6"/>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unhideWhenUsed/>
    <w:qFormat/>
    <w:rsid w:val="00C252A6"/>
    <w:pPr>
      <w:keepNext/>
      <w:spacing w:after="0" w:line="240" w:lineRule="auto"/>
      <w:ind w:left="432"/>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C252A6"/>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C252A6"/>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C252A6"/>
    <w:pPr>
      <w:tabs>
        <w:tab w:val="right" w:leader="dot" w:pos="9638"/>
      </w:tabs>
      <w:ind w:left="0"/>
      <w:jc w:val="both"/>
      <w:outlineLvl w:val="4"/>
    </w:pPr>
    <w:rPr>
      <w:b/>
    </w:rPr>
  </w:style>
  <w:style w:type="paragraph" w:styleId="Nagwek6">
    <w:name w:val="heading 6"/>
    <w:basedOn w:val="Normalny"/>
    <w:next w:val="Normalny"/>
    <w:link w:val="Nagwek6Znak"/>
    <w:qFormat/>
    <w:rsid w:val="00C252A6"/>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C252A6"/>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C252A6"/>
    <w:pPr>
      <w:keepNext/>
      <w:tabs>
        <w:tab w:val="num" w:pos="1440"/>
      </w:tabs>
      <w:spacing w:after="0" w:line="240" w:lineRule="auto"/>
      <w:ind w:left="1440" w:hanging="1440"/>
      <w:jc w:val="left"/>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C252A6"/>
    <w:pPr>
      <w:keepNext/>
      <w:tabs>
        <w:tab w:val="num" w:pos="1584"/>
      </w:tabs>
      <w:spacing w:after="0" w:line="240" w:lineRule="auto"/>
      <w:ind w:left="1584" w:hanging="1584"/>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C252A6"/>
    <w:pPr>
      <w:keepNext/>
      <w:keepLines/>
      <w:spacing w:before="480" w:after="0" w:line="240" w:lineRule="auto"/>
      <w:jc w:val="left"/>
      <w:outlineLvl w:val="0"/>
    </w:pPr>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C252A6"/>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C252A6"/>
    <w:pPr>
      <w:keepNext/>
      <w:keepLines/>
      <w:spacing w:before="40" w:after="0" w:line="240" w:lineRule="auto"/>
      <w:jc w:val="left"/>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C252A6"/>
    <w:pPr>
      <w:keepNext/>
      <w:keepLines/>
      <w:spacing w:before="40" w:after="0" w:line="240" w:lineRule="auto"/>
      <w:jc w:val="left"/>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C252A6"/>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C252A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C252A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C252A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C252A6"/>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C252A6"/>
  </w:style>
  <w:style w:type="character" w:customStyle="1" w:styleId="Nagwek1Znak">
    <w:name w:val="Nagłówek 1 Znak"/>
    <w:basedOn w:val="Domylnaczcionkaakapitu"/>
    <w:link w:val="Nagwek1"/>
    <w:uiPriority w:val="9"/>
    <w:rsid w:val="00C252A6"/>
    <w:rPr>
      <w:rFonts w:ascii="Calibri Light" w:eastAsia="Times New Roman" w:hAnsi="Calibri Light" w:cs="Times New Roman"/>
      <w:b/>
      <w:bCs/>
      <w:color w:val="2F5496"/>
      <w:sz w:val="28"/>
      <w:szCs w:val="28"/>
      <w:lang w:eastAsia="pl-PL"/>
    </w:rPr>
  </w:style>
  <w:style w:type="character" w:customStyle="1" w:styleId="Nagwek3Znak">
    <w:name w:val="Nagłówek 3 Znak"/>
    <w:basedOn w:val="Domylnaczcionkaakapitu"/>
    <w:link w:val="Nagwek3"/>
    <w:rsid w:val="00C252A6"/>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C252A6"/>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C252A6"/>
    <w:pPr>
      <w:spacing w:after="0" w:line="240" w:lineRule="auto"/>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C252A6"/>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C252A6"/>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C252A6"/>
    <w:rPr>
      <w:rFonts w:ascii="Times New Roman" w:eastAsia="Times New Roman" w:hAnsi="Times New Roman" w:cs="Times New Roman"/>
      <w:b/>
      <w:bCs/>
      <w:sz w:val="24"/>
      <w:szCs w:val="24"/>
      <w:lang w:eastAsia="pl-PL"/>
    </w:rPr>
  </w:style>
  <w:style w:type="character" w:styleId="Hipercze">
    <w:name w:val="Hyperlink"/>
    <w:uiPriority w:val="99"/>
    <w:rsid w:val="00C252A6"/>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C252A6"/>
    <w:pPr>
      <w:spacing w:after="0" w:line="240" w:lineRule="auto"/>
      <w:ind w:left="720"/>
      <w:contextualSpacing/>
      <w:jc w:val="left"/>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C252A6"/>
    <w:rPr>
      <w:rFonts w:ascii="Times New Roman" w:eastAsia="Times New Roman" w:hAnsi="Times New Roman" w:cs="Times New Roman"/>
      <w:sz w:val="24"/>
      <w:szCs w:val="24"/>
      <w:lang w:eastAsia="pl-PL"/>
    </w:rPr>
  </w:style>
  <w:style w:type="paragraph" w:customStyle="1" w:styleId="Default">
    <w:name w:val="Default"/>
    <w:rsid w:val="00C252A6"/>
    <w:pPr>
      <w:autoSpaceDE w:val="0"/>
      <w:autoSpaceDN w:val="0"/>
      <w:adjustRightInd w:val="0"/>
      <w:spacing w:after="0"/>
      <w:jc w:val="left"/>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C252A6"/>
    <w:pPr>
      <w:spacing w:after="120" w:line="240" w:lineRule="auto"/>
      <w:jc w:val="left"/>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C252A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C252A6"/>
    <w:pPr>
      <w:spacing w:after="120" w:line="480" w:lineRule="auto"/>
      <w:jc w:val="left"/>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C252A6"/>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C252A6"/>
    <w:rPr>
      <w:rFonts w:cs="Times New Roman"/>
    </w:rPr>
  </w:style>
  <w:style w:type="paragraph" w:styleId="Tekstkomentarza">
    <w:name w:val="annotation text"/>
    <w:basedOn w:val="Normalny"/>
    <w:link w:val="TekstkomentarzaZnak"/>
    <w:uiPriority w:val="99"/>
    <w:rsid w:val="00C252A6"/>
    <w:pPr>
      <w:spacing w:after="0" w:line="240" w:lineRule="auto"/>
      <w:jc w:val="left"/>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C252A6"/>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C252A6"/>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C252A6"/>
    <w:pPr>
      <w:spacing w:after="0" w:line="240" w:lineRule="auto"/>
      <w:jc w:val="left"/>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C252A6"/>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C252A6"/>
    <w:rPr>
      <w:sz w:val="16"/>
      <w:szCs w:val="16"/>
    </w:rPr>
  </w:style>
  <w:style w:type="paragraph" w:styleId="Tematkomentarza">
    <w:name w:val="annotation subject"/>
    <w:basedOn w:val="Tekstkomentarza"/>
    <w:next w:val="Tekstkomentarza"/>
    <w:link w:val="TematkomentarzaZnak"/>
    <w:uiPriority w:val="99"/>
    <w:semiHidden/>
    <w:unhideWhenUsed/>
    <w:rsid w:val="00C252A6"/>
    <w:rPr>
      <w:b/>
      <w:bCs/>
    </w:rPr>
  </w:style>
  <w:style w:type="character" w:customStyle="1" w:styleId="TematkomentarzaZnak">
    <w:name w:val="Temat komentarza Znak"/>
    <w:basedOn w:val="TekstkomentarzaZnak"/>
    <w:link w:val="Tematkomentarza"/>
    <w:uiPriority w:val="99"/>
    <w:semiHidden/>
    <w:rsid w:val="00C252A6"/>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252A6"/>
    <w:pPr>
      <w:tabs>
        <w:tab w:val="center" w:pos="4536"/>
        <w:tab w:val="right" w:pos="9072"/>
      </w:tabs>
      <w:spacing w:after="0" w:line="240" w:lineRule="auto"/>
      <w:jc w:val="left"/>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C252A6"/>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C252A6"/>
    <w:pPr>
      <w:tabs>
        <w:tab w:val="center" w:pos="4536"/>
        <w:tab w:val="right" w:pos="9072"/>
      </w:tabs>
      <w:spacing w:after="0" w:line="240" w:lineRule="auto"/>
      <w:jc w:val="left"/>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C252A6"/>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C252A6"/>
    <w:rPr>
      <w:color w:val="605E5C"/>
      <w:shd w:val="clear" w:color="auto" w:fill="E1DFDD"/>
    </w:rPr>
  </w:style>
  <w:style w:type="paragraph" w:styleId="Tekstprzypisukocowego">
    <w:name w:val="endnote text"/>
    <w:basedOn w:val="Normalny"/>
    <w:link w:val="TekstprzypisukocowegoZnak"/>
    <w:uiPriority w:val="99"/>
    <w:semiHidden/>
    <w:unhideWhenUsed/>
    <w:rsid w:val="00C252A6"/>
    <w:pPr>
      <w:spacing w:after="0" w:line="240" w:lineRule="auto"/>
      <w:jc w:val="left"/>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C252A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252A6"/>
    <w:rPr>
      <w:vertAlign w:val="superscript"/>
    </w:rPr>
  </w:style>
  <w:style w:type="paragraph" w:customStyle="1" w:styleId="Nagwekspisutreci1">
    <w:name w:val="Nagłówek spisu treści1"/>
    <w:basedOn w:val="Nagwek1"/>
    <w:next w:val="Normalny"/>
    <w:uiPriority w:val="39"/>
    <w:unhideWhenUsed/>
    <w:qFormat/>
    <w:rsid w:val="00C252A6"/>
  </w:style>
  <w:style w:type="paragraph" w:styleId="Spistreci1">
    <w:name w:val="toc 1"/>
    <w:basedOn w:val="Normalny"/>
    <w:next w:val="Normalny"/>
    <w:autoRedefine/>
    <w:uiPriority w:val="39"/>
    <w:unhideWhenUsed/>
    <w:rsid w:val="00C252A6"/>
    <w:pPr>
      <w:tabs>
        <w:tab w:val="right" w:leader="dot" w:pos="9063"/>
      </w:tabs>
      <w:spacing w:after="100" w:line="240" w:lineRule="auto"/>
      <w:jc w:val="both"/>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C252A6"/>
    <w:pPr>
      <w:spacing w:after="100" w:line="240" w:lineRule="auto"/>
      <w:ind w:left="200"/>
      <w:jc w:val="left"/>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C252A6"/>
    <w:pPr>
      <w:spacing w:before="100" w:after="100" w:line="240" w:lineRule="auto"/>
      <w:jc w:val="left"/>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252A6"/>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C252A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C252A6"/>
    <w:pPr>
      <w:spacing w:after="0" w:line="240" w:lineRule="auto"/>
      <w:ind w:left="720"/>
      <w:contextualSpacing/>
      <w:jc w:val="left"/>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C252A6"/>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C252A6"/>
    <w:pPr>
      <w:spacing w:after="0" w:line="240" w:lineRule="auto"/>
      <w:ind w:left="720"/>
      <w:contextualSpacing/>
      <w:jc w:val="left"/>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C252A6"/>
    <w:rPr>
      <w:rFonts w:cs="Times New Roman"/>
      <w:sz w:val="24"/>
      <w:szCs w:val="24"/>
      <w:lang w:val="pl-PL" w:eastAsia="pl-PL"/>
    </w:rPr>
  </w:style>
  <w:style w:type="paragraph" w:customStyle="1" w:styleId="Tekstpodstawowywcity1">
    <w:name w:val="Tekst podstawowy wcięty1"/>
    <w:basedOn w:val="Normalny"/>
    <w:link w:val="BodyTextIndentChar"/>
    <w:rsid w:val="00C252A6"/>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C252A6"/>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C252A6"/>
    <w:pPr>
      <w:spacing w:after="0" w:line="240" w:lineRule="auto"/>
      <w:ind w:left="284"/>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C252A6"/>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C252A6"/>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C252A6"/>
    <w:rPr>
      <w:rFonts w:ascii="Times New Roman" w:eastAsia="Times New Roman" w:hAnsi="Times New Roman" w:cs="Times New Roman"/>
      <w:lang w:eastAsia="pl-PL"/>
    </w:rPr>
  </w:style>
  <w:style w:type="paragraph" w:styleId="Tekstblokowy">
    <w:name w:val="Block Text"/>
    <w:basedOn w:val="Normalny"/>
    <w:rsid w:val="00C252A6"/>
    <w:pPr>
      <w:spacing w:after="0" w:line="264" w:lineRule="auto"/>
      <w:ind w:left="1080" w:right="113" w:hanging="1080"/>
      <w:jc w:val="left"/>
    </w:pPr>
    <w:rPr>
      <w:rFonts w:ascii="Times New Roman" w:eastAsia="Times New Roman" w:hAnsi="Times New Roman" w:cs="Times New Roman"/>
      <w:lang w:eastAsia="pl-PL"/>
    </w:rPr>
  </w:style>
  <w:style w:type="paragraph" w:styleId="NormalnyWeb">
    <w:name w:val="Normal (Web)"/>
    <w:basedOn w:val="Normalny"/>
    <w:uiPriority w:val="99"/>
    <w:rsid w:val="00C252A6"/>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C252A6"/>
    <w:rPr>
      <w:rFonts w:cs="Times New Roman"/>
    </w:rPr>
  </w:style>
  <w:style w:type="paragraph" w:styleId="Tekstprzypisudolnego">
    <w:name w:val="footnote text"/>
    <w:basedOn w:val="Normalny"/>
    <w:link w:val="TekstprzypisudolnegoZnak"/>
    <w:uiPriority w:val="99"/>
    <w:semiHidden/>
    <w:rsid w:val="00C252A6"/>
    <w:pPr>
      <w:spacing w:after="0" w:line="240" w:lineRule="auto"/>
      <w:jc w:val="left"/>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C252A6"/>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252A6"/>
    <w:rPr>
      <w:rFonts w:cs="Times New Roman"/>
      <w:vertAlign w:val="superscript"/>
    </w:rPr>
  </w:style>
  <w:style w:type="paragraph" w:customStyle="1" w:styleId="FR1">
    <w:name w:val="FR1"/>
    <w:rsid w:val="00C252A6"/>
    <w:pPr>
      <w:widowControl w:val="0"/>
      <w:autoSpaceDE w:val="0"/>
      <w:autoSpaceDN w:val="0"/>
      <w:adjustRightInd w:val="0"/>
      <w:spacing w:before="280" w:after="0"/>
      <w:ind w:left="800"/>
      <w:jc w:val="left"/>
    </w:pPr>
    <w:rPr>
      <w:rFonts w:ascii="Arial" w:eastAsia="Times New Roman" w:hAnsi="Arial" w:cs="Arial"/>
      <w:b/>
      <w:bCs/>
      <w:sz w:val="20"/>
      <w:szCs w:val="20"/>
      <w:lang w:eastAsia="pl-PL"/>
    </w:rPr>
  </w:style>
  <w:style w:type="character" w:styleId="UyteHipercze">
    <w:name w:val="FollowedHyperlink"/>
    <w:uiPriority w:val="99"/>
    <w:rsid w:val="00C252A6"/>
    <w:rPr>
      <w:rFonts w:cs="Times New Roman"/>
      <w:color w:val="800080"/>
      <w:u w:val="single"/>
    </w:rPr>
  </w:style>
  <w:style w:type="character" w:customStyle="1" w:styleId="dane1">
    <w:name w:val="dane1"/>
    <w:rsid w:val="00C252A6"/>
    <w:rPr>
      <w:rFonts w:cs="Times New Roman"/>
      <w:color w:val="0000CD"/>
    </w:rPr>
  </w:style>
  <w:style w:type="paragraph" w:customStyle="1" w:styleId="Tekstumowy">
    <w:name w:val="Tekst umowy"/>
    <w:basedOn w:val="Tekstpodstawowy3"/>
    <w:autoRedefine/>
    <w:uiPriority w:val="99"/>
    <w:rsid w:val="00C252A6"/>
    <w:pPr>
      <w:numPr>
        <w:numId w:val="20"/>
      </w:numPr>
      <w:tabs>
        <w:tab w:val="clear" w:pos="819"/>
      </w:tabs>
      <w:ind w:left="0" w:firstLine="0"/>
    </w:pPr>
  </w:style>
  <w:style w:type="paragraph" w:customStyle="1" w:styleId="Domylnie">
    <w:name w:val="Domyślnie"/>
    <w:rsid w:val="00C252A6"/>
    <w:pPr>
      <w:widowControl w:val="0"/>
      <w:autoSpaceDN w:val="0"/>
      <w:adjustRightInd w:val="0"/>
      <w:spacing w:after="0"/>
      <w:jc w:val="left"/>
    </w:pPr>
    <w:rPr>
      <w:rFonts w:ascii="Thorndale" w:eastAsia="Times New Roman" w:hAnsi="Thorndale" w:cs="Thorndale"/>
      <w:color w:val="000000"/>
      <w:sz w:val="24"/>
      <w:szCs w:val="24"/>
      <w:lang w:eastAsia="pl-PL"/>
    </w:rPr>
  </w:style>
  <w:style w:type="paragraph" w:styleId="Tytu">
    <w:name w:val="Title"/>
    <w:basedOn w:val="Normalny"/>
    <w:link w:val="TytuZnak"/>
    <w:qFormat/>
    <w:rsid w:val="00C252A6"/>
    <w:pPr>
      <w:spacing w:after="120" w:line="240" w:lineRule="auto"/>
      <w:ind w:left="567"/>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C252A6"/>
    <w:rPr>
      <w:rFonts w:ascii="Times New Roman" w:eastAsia="Times New Roman" w:hAnsi="Times New Roman" w:cs="Times New Roman"/>
      <w:sz w:val="24"/>
      <w:szCs w:val="24"/>
      <w:lang w:eastAsia="pl-PL"/>
    </w:rPr>
  </w:style>
  <w:style w:type="table" w:styleId="Tabela-Siatka">
    <w:name w:val="Table Grid"/>
    <w:basedOn w:val="Standardowy"/>
    <w:uiPriority w:val="99"/>
    <w:rsid w:val="00C252A6"/>
    <w:pPr>
      <w:spacing w:after="0"/>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C252A6"/>
    <w:pPr>
      <w:spacing w:after="0" w:line="240" w:lineRule="auto"/>
      <w:ind w:left="720"/>
      <w:contextualSpacing/>
      <w:jc w:val="left"/>
    </w:pPr>
    <w:rPr>
      <w:rFonts w:ascii="Times New Roman" w:eastAsia="Times New Roman" w:hAnsi="Times New Roman" w:cs="Times New Roman"/>
      <w:sz w:val="20"/>
      <w:szCs w:val="20"/>
      <w:lang w:eastAsia="pl-PL"/>
    </w:rPr>
  </w:style>
  <w:style w:type="character" w:styleId="Pogrubienie">
    <w:name w:val="Strong"/>
    <w:uiPriority w:val="22"/>
    <w:qFormat/>
    <w:rsid w:val="00C252A6"/>
    <w:rPr>
      <w:rFonts w:cs="Times New Roman"/>
      <w:b/>
      <w:bCs/>
    </w:rPr>
  </w:style>
  <w:style w:type="paragraph" w:customStyle="1" w:styleId="center">
    <w:name w:val="center"/>
    <w:basedOn w:val="Normalny"/>
    <w:rsid w:val="00C252A6"/>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C252A6"/>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C252A6"/>
    <w:rPr>
      <w:rFonts w:ascii="Times New Roman" w:eastAsia="Times New Roman" w:hAnsi="Times New Roman" w:cs="Times New Roman"/>
      <w:sz w:val="24"/>
      <w:szCs w:val="24"/>
      <w:lang w:eastAsia="pl-PL"/>
    </w:rPr>
  </w:style>
  <w:style w:type="paragraph" w:customStyle="1" w:styleId="Akapitzlist2">
    <w:name w:val="Akapit z listą2"/>
    <w:basedOn w:val="Normalny"/>
    <w:rsid w:val="00C252A6"/>
    <w:pPr>
      <w:suppressAutoHyphens/>
      <w:spacing w:after="0" w:line="240" w:lineRule="auto"/>
      <w:ind w:left="708"/>
      <w:jc w:val="left"/>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C252A6"/>
    <w:pPr>
      <w:widowControl w:val="0"/>
      <w:overflowPunct w:val="0"/>
      <w:autoSpaceDE w:val="0"/>
      <w:autoSpaceDN w:val="0"/>
      <w:adjustRightInd w:val="0"/>
      <w:spacing w:after="0" w:line="360" w:lineRule="atLeast"/>
    </w:pPr>
    <w:rPr>
      <w:rFonts w:ascii="Times New Roman" w:eastAsia="Times New Roman" w:hAnsi="Times New Roman" w:cs="Times New Roman"/>
      <w:sz w:val="28"/>
      <w:szCs w:val="20"/>
      <w:lang w:eastAsia="pl-PL"/>
    </w:rPr>
  </w:style>
  <w:style w:type="paragraph" w:customStyle="1" w:styleId="Indeks">
    <w:name w:val="Indeks"/>
    <w:basedOn w:val="Normalny"/>
    <w:rsid w:val="00C252A6"/>
    <w:pPr>
      <w:suppressLineNumbers/>
      <w:suppressAutoHyphens/>
      <w:spacing w:after="0" w:line="240" w:lineRule="auto"/>
      <w:jc w:val="left"/>
    </w:pPr>
    <w:rPr>
      <w:rFonts w:ascii="Times New Roman" w:eastAsia="Times New Roman" w:hAnsi="Times New Roman" w:cs="Tahoma"/>
      <w:sz w:val="20"/>
      <w:szCs w:val="20"/>
      <w:lang w:eastAsia="ar-SA"/>
    </w:rPr>
  </w:style>
  <w:style w:type="paragraph" w:customStyle="1" w:styleId="Nagwektabeli">
    <w:name w:val="Nagłówek tabeli"/>
    <w:basedOn w:val="Normalny"/>
    <w:rsid w:val="00C252A6"/>
    <w:pPr>
      <w:suppressLineNumbers/>
      <w:suppressAutoHyphens/>
      <w:spacing w:after="0" w:line="240" w:lineRule="auto"/>
    </w:pPr>
    <w:rPr>
      <w:rFonts w:ascii="Times New Roman" w:eastAsia="Times New Roman" w:hAnsi="Times New Roman" w:cs="Times New Roman"/>
      <w:b/>
      <w:bCs/>
      <w:sz w:val="20"/>
      <w:szCs w:val="20"/>
      <w:lang w:eastAsia="ar-SA"/>
    </w:rPr>
  </w:style>
  <w:style w:type="character" w:customStyle="1" w:styleId="ZnakZnak10">
    <w:name w:val="Znak Znak10"/>
    <w:locked/>
    <w:rsid w:val="00C252A6"/>
    <w:rPr>
      <w:rFonts w:ascii="Univers Condensed" w:hAnsi="Univers Condensed" w:cs="Times New Roman"/>
      <w:sz w:val="24"/>
      <w:lang w:val="pl-PL" w:eastAsia="pl-PL" w:bidi="ar-SA"/>
    </w:rPr>
  </w:style>
  <w:style w:type="paragraph" w:customStyle="1" w:styleId="Zawartotabeli">
    <w:name w:val="Zawartość tabeli"/>
    <w:basedOn w:val="Normalny"/>
    <w:rsid w:val="00C252A6"/>
    <w:pPr>
      <w:suppressLineNumbers/>
      <w:suppressAutoHyphens/>
      <w:spacing w:after="0" w:line="240" w:lineRule="auto"/>
      <w:jc w:val="left"/>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C252A6"/>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C252A6"/>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C252A6"/>
    <w:pPr>
      <w:spacing w:after="0"/>
      <w:jc w:val="left"/>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C252A6"/>
    <w:pPr>
      <w:spacing w:after="0" w:line="240" w:lineRule="auto"/>
      <w:ind w:left="720"/>
      <w:contextualSpacing/>
      <w:jc w:val="left"/>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C252A6"/>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C252A6"/>
    <w:pPr>
      <w:spacing w:after="0" w:line="240" w:lineRule="auto"/>
      <w:jc w:val="left"/>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C252A6"/>
    <w:pPr>
      <w:widowControl w:val="0"/>
      <w:spacing w:after="0" w:line="240" w:lineRule="auto"/>
      <w:jc w:val="left"/>
    </w:pPr>
    <w:rPr>
      <w:rFonts w:ascii="Times New Roman" w:eastAsia="Times New Roman" w:hAnsi="Times New Roman" w:cs="Times New Roman"/>
      <w:b/>
      <w:sz w:val="24"/>
      <w:lang w:eastAsia="en-GB"/>
    </w:rPr>
  </w:style>
  <w:style w:type="character" w:customStyle="1" w:styleId="NormalBoldChar">
    <w:name w:val="NormalBold Char"/>
    <w:link w:val="NormalBold"/>
    <w:locked/>
    <w:rsid w:val="00C252A6"/>
    <w:rPr>
      <w:rFonts w:ascii="Times New Roman" w:eastAsia="Times New Roman" w:hAnsi="Times New Roman" w:cs="Times New Roman"/>
      <w:b/>
      <w:sz w:val="24"/>
      <w:lang w:eastAsia="en-GB"/>
    </w:rPr>
  </w:style>
  <w:style w:type="character" w:customStyle="1" w:styleId="DeltaViewInsertion">
    <w:name w:val="DeltaView Insertion"/>
    <w:rsid w:val="00C252A6"/>
    <w:rPr>
      <w:b/>
      <w:i/>
      <w:spacing w:val="0"/>
    </w:rPr>
  </w:style>
  <w:style w:type="paragraph" w:customStyle="1" w:styleId="Text1">
    <w:name w:val="Text 1"/>
    <w:basedOn w:val="Normalny"/>
    <w:rsid w:val="00C252A6"/>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C252A6"/>
    <w:pPr>
      <w:spacing w:before="120" w:after="120" w:line="240" w:lineRule="auto"/>
      <w:jc w:val="left"/>
    </w:pPr>
    <w:rPr>
      <w:rFonts w:ascii="Times New Roman" w:eastAsia="Calibri" w:hAnsi="Times New Roman" w:cs="Times New Roman"/>
      <w:sz w:val="24"/>
      <w:lang w:eastAsia="en-GB"/>
    </w:rPr>
  </w:style>
  <w:style w:type="paragraph" w:customStyle="1" w:styleId="Tiret0">
    <w:name w:val="Tiret 0"/>
    <w:basedOn w:val="Normalny"/>
    <w:rsid w:val="00C252A6"/>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C252A6"/>
    <w:pPr>
      <w:numPr>
        <w:numId w:val="22"/>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C252A6"/>
    <w:pPr>
      <w:numPr>
        <w:numId w:val="2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C252A6"/>
    <w:pPr>
      <w:numPr>
        <w:ilvl w:val="1"/>
        <w:numId w:val="2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C252A6"/>
    <w:pPr>
      <w:numPr>
        <w:ilvl w:val="2"/>
        <w:numId w:val="2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C252A6"/>
    <w:pPr>
      <w:numPr>
        <w:ilvl w:val="3"/>
        <w:numId w:val="23"/>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C252A6"/>
    <w:pPr>
      <w:keepNext/>
      <w:spacing w:before="120" w:after="360" w:line="240" w:lineRule="auto"/>
    </w:pPr>
    <w:rPr>
      <w:rFonts w:ascii="Times New Roman" w:eastAsia="Calibri" w:hAnsi="Times New Roman" w:cs="Times New Roman"/>
      <w:b/>
      <w:sz w:val="32"/>
      <w:lang w:eastAsia="en-GB"/>
    </w:rPr>
  </w:style>
  <w:style w:type="paragraph" w:customStyle="1" w:styleId="SectionTitle">
    <w:name w:val="SectionTitle"/>
    <w:basedOn w:val="Normalny"/>
    <w:next w:val="Nagwek1"/>
    <w:rsid w:val="00C252A6"/>
    <w:pPr>
      <w:keepNext/>
      <w:spacing w:before="120" w:after="360" w:line="240" w:lineRule="auto"/>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C252A6"/>
    <w:pPr>
      <w:spacing w:before="120" w:after="120" w:line="240" w:lineRule="auto"/>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C252A6"/>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C252A6"/>
    <w:rPr>
      <w:rFonts w:cs="Arial"/>
      <w:color w:val="404040"/>
      <w:sz w:val="18"/>
      <w:szCs w:val="20"/>
      <w:lang w:val="en-GB"/>
    </w:rPr>
  </w:style>
  <w:style w:type="paragraph" w:styleId="Lista">
    <w:name w:val="List"/>
    <w:basedOn w:val="Normalny"/>
    <w:uiPriority w:val="99"/>
    <w:unhideWhenUsed/>
    <w:rsid w:val="00C252A6"/>
    <w:pPr>
      <w:spacing w:after="0" w:line="240" w:lineRule="auto"/>
      <w:ind w:left="283" w:hanging="283"/>
      <w:contextualSpacing/>
      <w:jc w:val="left"/>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C252A6"/>
    <w:pPr>
      <w:spacing w:after="0" w:line="240" w:lineRule="auto"/>
      <w:ind w:left="566" w:hanging="283"/>
      <w:contextualSpacing/>
      <w:jc w:val="left"/>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C252A6"/>
    <w:pPr>
      <w:spacing w:after="0" w:line="240" w:lineRule="auto"/>
      <w:ind w:left="849" w:hanging="283"/>
      <w:contextualSpacing/>
      <w:jc w:val="left"/>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C252A6"/>
    <w:pPr>
      <w:spacing w:after="0" w:line="240" w:lineRule="auto"/>
      <w:ind w:left="1132" w:hanging="283"/>
      <w:contextualSpacing/>
      <w:jc w:val="left"/>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C252A6"/>
    <w:pPr>
      <w:spacing w:after="0" w:line="240" w:lineRule="auto"/>
      <w:ind w:left="1415" w:hanging="283"/>
      <w:contextualSpacing/>
      <w:jc w:val="left"/>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C252A6"/>
    <w:pPr>
      <w:numPr>
        <w:numId w:val="24"/>
      </w:numPr>
      <w:spacing w:after="0" w:line="240" w:lineRule="auto"/>
      <w:contextualSpacing/>
      <w:jc w:val="left"/>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C252A6"/>
    <w:pPr>
      <w:numPr>
        <w:numId w:val="25"/>
      </w:numPr>
      <w:spacing w:after="0" w:line="240" w:lineRule="auto"/>
      <w:contextualSpacing/>
      <w:jc w:val="left"/>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C252A6"/>
    <w:pPr>
      <w:numPr>
        <w:numId w:val="26"/>
      </w:numPr>
      <w:spacing w:after="0" w:line="240" w:lineRule="auto"/>
      <w:contextualSpacing/>
      <w:jc w:val="left"/>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C252A6"/>
    <w:pPr>
      <w:numPr>
        <w:numId w:val="27"/>
      </w:numPr>
      <w:spacing w:after="0" w:line="240" w:lineRule="auto"/>
      <w:contextualSpacing/>
      <w:jc w:val="left"/>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C252A6"/>
    <w:pPr>
      <w:numPr>
        <w:numId w:val="28"/>
      </w:numPr>
      <w:spacing w:after="0" w:line="240" w:lineRule="auto"/>
      <w:contextualSpacing/>
      <w:jc w:val="left"/>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C252A6"/>
    <w:pPr>
      <w:spacing w:after="120" w:line="240" w:lineRule="auto"/>
      <w:ind w:left="283"/>
      <w:contextualSpacing/>
      <w:jc w:val="left"/>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C252A6"/>
    <w:pPr>
      <w:spacing w:after="120" w:line="240" w:lineRule="auto"/>
      <w:ind w:left="566"/>
      <w:contextualSpacing/>
      <w:jc w:val="left"/>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C252A6"/>
    <w:pPr>
      <w:ind w:firstLine="210"/>
    </w:pPr>
  </w:style>
  <w:style w:type="character" w:customStyle="1" w:styleId="TekstpodstawowyzwciciemZnak">
    <w:name w:val="Tekst podstawowy z wcięciem Znak"/>
    <w:basedOn w:val="TekstpodstawowyZnak"/>
    <w:link w:val="Tekstpodstawowyzwciciem"/>
    <w:uiPriority w:val="99"/>
    <w:rsid w:val="00C252A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C252A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C252A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C252A6"/>
    <w:pPr>
      <w:spacing w:after="0" w:line="240" w:lineRule="auto"/>
      <w:ind w:left="720"/>
      <w:jc w:val="left"/>
    </w:pPr>
    <w:rPr>
      <w:rFonts w:ascii="Times New Roman" w:eastAsia="Calibri" w:hAnsi="Times New Roman" w:cs="Times New Roman"/>
      <w:sz w:val="20"/>
      <w:szCs w:val="20"/>
      <w:lang w:eastAsia="pl-PL"/>
    </w:rPr>
  </w:style>
  <w:style w:type="paragraph" w:customStyle="1" w:styleId="oddzialadres">
    <w:name w:val="oddzial_adres"/>
    <w:basedOn w:val="Normalny"/>
    <w:rsid w:val="00C252A6"/>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C252A6"/>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C252A6"/>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C252A6"/>
    <w:rPr>
      <w:rFonts w:ascii="Calibri" w:hAnsi="Calibri" w:cs="Calibri"/>
      <w:color w:val="000000"/>
      <w:sz w:val="18"/>
      <w:szCs w:val="18"/>
    </w:rPr>
  </w:style>
  <w:style w:type="table" w:customStyle="1" w:styleId="Tabela-Siatka2">
    <w:name w:val="Tabela - Siatka2"/>
    <w:basedOn w:val="Standardowy"/>
    <w:next w:val="Tabela-Siatka"/>
    <w:uiPriority w:val="59"/>
    <w:rsid w:val="00C252A6"/>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C252A6"/>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C252A6"/>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C252A6"/>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C252A6"/>
    <w:pPr>
      <w:spacing w:after="0" w:line="240" w:lineRule="auto"/>
      <w:ind w:left="720"/>
      <w:jc w:val="left"/>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C252A6"/>
    <w:pPr>
      <w:spacing w:before="100" w:beforeAutospacing="1" w:after="100" w:afterAutospacing="1" w:line="240" w:lineRule="auto"/>
      <w:jc w:val="left"/>
    </w:pPr>
    <w:rPr>
      <w:rFonts w:ascii="Times New Roman" w:eastAsia="Calibri" w:hAnsi="Times New Roman" w:cs="Times New Roman"/>
      <w:sz w:val="24"/>
      <w:szCs w:val="24"/>
      <w:lang w:eastAsia="pl-PL"/>
    </w:rPr>
  </w:style>
  <w:style w:type="paragraph" w:customStyle="1" w:styleId="Standarduser">
    <w:name w:val="Standard (user)"/>
    <w:basedOn w:val="Normalny"/>
    <w:rsid w:val="00C252A6"/>
    <w:pPr>
      <w:suppressAutoHyphens/>
      <w:autoSpaceDN w:val="0"/>
      <w:spacing w:after="0" w:line="240" w:lineRule="auto"/>
      <w:jc w:val="left"/>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C252A6"/>
    <w:pPr>
      <w:spacing w:after="100" w:line="240" w:lineRule="auto"/>
      <w:ind w:left="400"/>
      <w:jc w:val="left"/>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C252A6"/>
    <w:pPr>
      <w:spacing w:before="100" w:beforeAutospacing="1" w:after="100" w:afterAutospacing="1" w:line="240" w:lineRule="auto"/>
      <w:jc w:val="left"/>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C252A6"/>
    <w:pPr>
      <w:spacing w:after="0" w:line="240" w:lineRule="auto"/>
      <w:jc w:val="left"/>
    </w:pPr>
    <w:rPr>
      <w:rFonts w:ascii="Times New Roman" w:eastAsia="Times New Roman" w:hAnsi="Times New Roman" w:cs="Times New Roman"/>
      <w:sz w:val="24"/>
      <w:szCs w:val="24"/>
      <w:lang w:eastAsia="pl-PL"/>
    </w:rPr>
  </w:style>
  <w:style w:type="paragraph" w:styleId="Bezodstpw">
    <w:name w:val="No Spacing"/>
    <w:uiPriority w:val="1"/>
    <w:qFormat/>
    <w:rsid w:val="00C252A6"/>
    <w:pPr>
      <w:widowControl w:val="0"/>
      <w:adjustRightInd w:val="0"/>
      <w:spacing w:after="0"/>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C252A6"/>
    <w:pPr>
      <w:numPr>
        <w:numId w:val="32"/>
      </w:numPr>
      <w:spacing w:after="0" w:line="240" w:lineRule="auto"/>
      <w:ind w:left="0" w:firstLine="0"/>
      <w:jc w:val="left"/>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C252A6"/>
    <w:pPr>
      <w:spacing w:after="100" w:line="240" w:lineRule="auto"/>
      <w:ind w:left="600"/>
      <w:jc w:val="left"/>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C252A6"/>
    <w:pPr>
      <w:spacing w:after="100" w:line="240" w:lineRule="auto"/>
      <w:ind w:left="800"/>
      <w:jc w:val="left"/>
    </w:pPr>
    <w:rPr>
      <w:rFonts w:ascii="Times New Roman" w:eastAsia="Times New Roman" w:hAnsi="Times New Roman" w:cs="Times New Roman"/>
      <w:sz w:val="20"/>
      <w:szCs w:val="20"/>
      <w:lang w:eastAsia="pl-PL"/>
    </w:rPr>
  </w:style>
  <w:style w:type="character" w:styleId="Tekstzastpczy">
    <w:name w:val="Placeholder Text"/>
    <w:basedOn w:val="Domylnaczcionkaakapitu"/>
    <w:uiPriority w:val="99"/>
    <w:semiHidden/>
    <w:rsid w:val="00C252A6"/>
    <w:rPr>
      <w:color w:val="808080"/>
    </w:rPr>
  </w:style>
  <w:style w:type="character" w:customStyle="1" w:styleId="A2">
    <w:name w:val="A2"/>
    <w:basedOn w:val="Domylnaczcionkaakapitu"/>
    <w:uiPriority w:val="99"/>
    <w:rsid w:val="00C252A6"/>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C252A6"/>
    <w:pPr>
      <w:spacing w:after="0" w:line="240" w:lineRule="auto"/>
      <w:jc w:val="left"/>
    </w:pPr>
    <w:rPr>
      <w:rFonts w:ascii="Arial" w:hAnsi="Arial" w:cs="Arial"/>
      <w:sz w:val="20"/>
      <w:szCs w:val="20"/>
    </w:rPr>
  </w:style>
  <w:style w:type="character" w:customStyle="1" w:styleId="ZwykytekstZnak">
    <w:name w:val="Zwykły tekst Znak"/>
    <w:basedOn w:val="Domylnaczcionkaakapitu"/>
    <w:link w:val="Zwykytekst1"/>
    <w:uiPriority w:val="99"/>
    <w:semiHidden/>
    <w:rsid w:val="00C252A6"/>
    <w:rPr>
      <w:rFonts w:ascii="Arial" w:hAnsi="Arial" w:cs="Arial"/>
      <w:sz w:val="20"/>
      <w:szCs w:val="20"/>
    </w:rPr>
  </w:style>
  <w:style w:type="table" w:customStyle="1" w:styleId="Zwykatabela31">
    <w:name w:val="Zwykła tabela 31"/>
    <w:basedOn w:val="Standardowy"/>
    <w:uiPriority w:val="43"/>
    <w:rsid w:val="00C252A6"/>
    <w:pPr>
      <w:spacing w:after="0"/>
      <w:jc w:val="left"/>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C252A6"/>
    <w:pPr>
      <w:spacing w:after="0"/>
      <w:jc w:val="left"/>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atka4">
    <w:name w:val="Tabela - Siatka4"/>
    <w:basedOn w:val="Standardowy"/>
    <w:next w:val="Tabela-Siatka"/>
    <w:uiPriority w:val="59"/>
    <w:rsid w:val="00C252A6"/>
    <w:pPr>
      <w:spacing w:after="0"/>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basedOn w:val="Domylnaczcionkaakapitu"/>
    <w:uiPriority w:val="9"/>
    <w:rsid w:val="00C252A6"/>
    <w:rPr>
      <w:rFonts w:asciiTheme="majorHAnsi" w:eastAsiaTheme="majorEastAsia" w:hAnsiTheme="majorHAnsi" w:cstheme="majorBidi"/>
      <w:b/>
      <w:bCs/>
      <w:color w:val="365F91" w:themeColor="accent1" w:themeShade="BF"/>
      <w:sz w:val="28"/>
      <w:szCs w:val="28"/>
    </w:rPr>
  </w:style>
  <w:style w:type="character" w:customStyle="1" w:styleId="Nagwek3Znak1">
    <w:name w:val="Nagłówek 3 Znak1"/>
    <w:basedOn w:val="Domylnaczcionkaakapitu"/>
    <w:uiPriority w:val="9"/>
    <w:semiHidden/>
    <w:rsid w:val="00C252A6"/>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C252A6"/>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C252A6"/>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C252A6"/>
    <w:rPr>
      <w:rFonts w:ascii="Consolas" w:hAnsi="Consolas"/>
      <w:sz w:val="21"/>
      <w:szCs w:val="21"/>
    </w:rPr>
  </w:style>
  <w:style w:type="table" w:customStyle="1" w:styleId="Tabela-Siatka5">
    <w:name w:val="Tabela - Siatka5"/>
    <w:basedOn w:val="Standardowy"/>
    <w:next w:val="Tabela-Siatka"/>
    <w:uiPriority w:val="59"/>
    <w:rsid w:val="005C4223"/>
    <w:pPr>
      <w:spacing w:after="0"/>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67FB"/>
    <w:pPr>
      <w:spacing w:after="160" w:line="259" w:lineRule="auto"/>
    </w:pPr>
  </w:style>
  <w:style w:type="paragraph" w:styleId="Nagwek1">
    <w:name w:val="heading 1"/>
    <w:basedOn w:val="Normalny"/>
    <w:next w:val="Normalny"/>
    <w:link w:val="Nagwek1Znak"/>
    <w:uiPriority w:val="9"/>
    <w:qFormat/>
    <w:rsid w:val="00C252A6"/>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unhideWhenUsed/>
    <w:qFormat/>
    <w:rsid w:val="00C252A6"/>
    <w:pPr>
      <w:keepNext/>
      <w:spacing w:after="0" w:line="240" w:lineRule="auto"/>
      <w:ind w:left="432"/>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C252A6"/>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C252A6"/>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C252A6"/>
    <w:pPr>
      <w:tabs>
        <w:tab w:val="right" w:leader="dot" w:pos="9638"/>
      </w:tabs>
      <w:ind w:left="0"/>
      <w:jc w:val="both"/>
      <w:outlineLvl w:val="4"/>
    </w:pPr>
    <w:rPr>
      <w:b/>
    </w:rPr>
  </w:style>
  <w:style w:type="paragraph" w:styleId="Nagwek6">
    <w:name w:val="heading 6"/>
    <w:basedOn w:val="Normalny"/>
    <w:next w:val="Normalny"/>
    <w:link w:val="Nagwek6Znak"/>
    <w:qFormat/>
    <w:rsid w:val="00C252A6"/>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C252A6"/>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C252A6"/>
    <w:pPr>
      <w:keepNext/>
      <w:tabs>
        <w:tab w:val="num" w:pos="1440"/>
      </w:tabs>
      <w:spacing w:after="0" w:line="240" w:lineRule="auto"/>
      <w:ind w:left="1440" w:hanging="1440"/>
      <w:jc w:val="left"/>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C252A6"/>
    <w:pPr>
      <w:keepNext/>
      <w:tabs>
        <w:tab w:val="num" w:pos="1584"/>
      </w:tabs>
      <w:spacing w:after="0" w:line="240" w:lineRule="auto"/>
      <w:ind w:left="1584" w:hanging="1584"/>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C252A6"/>
    <w:pPr>
      <w:keepNext/>
      <w:keepLines/>
      <w:spacing w:before="480" w:after="0" w:line="240" w:lineRule="auto"/>
      <w:jc w:val="left"/>
      <w:outlineLvl w:val="0"/>
    </w:pPr>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C252A6"/>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C252A6"/>
    <w:pPr>
      <w:keepNext/>
      <w:keepLines/>
      <w:spacing w:before="40" w:after="0" w:line="240" w:lineRule="auto"/>
      <w:jc w:val="left"/>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C252A6"/>
    <w:pPr>
      <w:keepNext/>
      <w:keepLines/>
      <w:spacing w:before="40" w:after="0" w:line="240" w:lineRule="auto"/>
      <w:jc w:val="left"/>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C252A6"/>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C252A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C252A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C252A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C252A6"/>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C252A6"/>
  </w:style>
  <w:style w:type="character" w:customStyle="1" w:styleId="Nagwek1Znak">
    <w:name w:val="Nagłówek 1 Znak"/>
    <w:basedOn w:val="Domylnaczcionkaakapitu"/>
    <w:link w:val="Nagwek1"/>
    <w:uiPriority w:val="9"/>
    <w:rsid w:val="00C252A6"/>
    <w:rPr>
      <w:rFonts w:ascii="Calibri Light" w:eastAsia="Times New Roman" w:hAnsi="Calibri Light" w:cs="Times New Roman"/>
      <w:b/>
      <w:bCs/>
      <w:color w:val="2F5496"/>
      <w:sz w:val="28"/>
      <w:szCs w:val="28"/>
      <w:lang w:eastAsia="pl-PL"/>
    </w:rPr>
  </w:style>
  <w:style w:type="character" w:customStyle="1" w:styleId="Nagwek3Znak">
    <w:name w:val="Nagłówek 3 Znak"/>
    <w:basedOn w:val="Domylnaczcionkaakapitu"/>
    <w:link w:val="Nagwek3"/>
    <w:rsid w:val="00C252A6"/>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C252A6"/>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C252A6"/>
    <w:pPr>
      <w:spacing w:after="0" w:line="240" w:lineRule="auto"/>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C252A6"/>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C252A6"/>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C252A6"/>
    <w:rPr>
      <w:rFonts w:ascii="Times New Roman" w:eastAsia="Times New Roman" w:hAnsi="Times New Roman" w:cs="Times New Roman"/>
      <w:b/>
      <w:bCs/>
      <w:sz w:val="24"/>
      <w:szCs w:val="24"/>
      <w:lang w:eastAsia="pl-PL"/>
    </w:rPr>
  </w:style>
  <w:style w:type="character" w:styleId="Hipercze">
    <w:name w:val="Hyperlink"/>
    <w:uiPriority w:val="99"/>
    <w:rsid w:val="00C252A6"/>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C252A6"/>
    <w:pPr>
      <w:spacing w:after="0" w:line="240" w:lineRule="auto"/>
      <w:ind w:left="720"/>
      <w:contextualSpacing/>
      <w:jc w:val="left"/>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C252A6"/>
    <w:rPr>
      <w:rFonts w:ascii="Times New Roman" w:eastAsia="Times New Roman" w:hAnsi="Times New Roman" w:cs="Times New Roman"/>
      <w:sz w:val="24"/>
      <w:szCs w:val="24"/>
      <w:lang w:eastAsia="pl-PL"/>
    </w:rPr>
  </w:style>
  <w:style w:type="paragraph" w:customStyle="1" w:styleId="Default">
    <w:name w:val="Default"/>
    <w:rsid w:val="00C252A6"/>
    <w:pPr>
      <w:autoSpaceDE w:val="0"/>
      <w:autoSpaceDN w:val="0"/>
      <w:adjustRightInd w:val="0"/>
      <w:spacing w:after="0"/>
      <w:jc w:val="left"/>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C252A6"/>
    <w:pPr>
      <w:spacing w:after="120" w:line="240" w:lineRule="auto"/>
      <w:jc w:val="left"/>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C252A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C252A6"/>
    <w:pPr>
      <w:spacing w:after="120" w:line="480" w:lineRule="auto"/>
      <w:jc w:val="left"/>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C252A6"/>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C252A6"/>
    <w:rPr>
      <w:rFonts w:cs="Times New Roman"/>
    </w:rPr>
  </w:style>
  <w:style w:type="paragraph" w:styleId="Tekstkomentarza">
    <w:name w:val="annotation text"/>
    <w:basedOn w:val="Normalny"/>
    <w:link w:val="TekstkomentarzaZnak"/>
    <w:uiPriority w:val="99"/>
    <w:rsid w:val="00C252A6"/>
    <w:pPr>
      <w:spacing w:after="0" w:line="240" w:lineRule="auto"/>
      <w:jc w:val="left"/>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C252A6"/>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C252A6"/>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C252A6"/>
    <w:pPr>
      <w:spacing w:after="0" w:line="240" w:lineRule="auto"/>
      <w:jc w:val="left"/>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C252A6"/>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C252A6"/>
    <w:rPr>
      <w:sz w:val="16"/>
      <w:szCs w:val="16"/>
    </w:rPr>
  </w:style>
  <w:style w:type="paragraph" w:styleId="Tematkomentarza">
    <w:name w:val="annotation subject"/>
    <w:basedOn w:val="Tekstkomentarza"/>
    <w:next w:val="Tekstkomentarza"/>
    <w:link w:val="TematkomentarzaZnak"/>
    <w:uiPriority w:val="99"/>
    <w:semiHidden/>
    <w:unhideWhenUsed/>
    <w:rsid w:val="00C252A6"/>
    <w:rPr>
      <w:b/>
      <w:bCs/>
    </w:rPr>
  </w:style>
  <w:style w:type="character" w:customStyle="1" w:styleId="TematkomentarzaZnak">
    <w:name w:val="Temat komentarza Znak"/>
    <w:basedOn w:val="TekstkomentarzaZnak"/>
    <w:link w:val="Tematkomentarza"/>
    <w:uiPriority w:val="99"/>
    <w:semiHidden/>
    <w:rsid w:val="00C252A6"/>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252A6"/>
    <w:pPr>
      <w:tabs>
        <w:tab w:val="center" w:pos="4536"/>
        <w:tab w:val="right" w:pos="9072"/>
      </w:tabs>
      <w:spacing w:after="0" w:line="240" w:lineRule="auto"/>
      <w:jc w:val="left"/>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C252A6"/>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C252A6"/>
    <w:pPr>
      <w:tabs>
        <w:tab w:val="center" w:pos="4536"/>
        <w:tab w:val="right" w:pos="9072"/>
      </w:tabs>
      <w:spacing w:after="0" w:line="240" w:lineRule="auto"/>
      <w:jc w:val="left"/>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C252A6"/>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C252A6"/>
    <w:rPr>
      <w:color w:val="605E5C"/>
      <w:shd w:val="clear" w:color="auto" w:fill="E1DFDD"/>
    </w:rPr>
  </w:style>
  <w:style w:type="paragraph" w:styleId="Tekstprzypisukocowego">
    <w:name w:val="endnote text"/>
    <w:basedOn w:val="Normalny"/>
    <w:link w:val="TekstprzypisukocowegoZnak"/>
    <w:uiPriority w:val="99"/>
    <w:semiHidden/>
    <w:unhideWhenUsed/>
    <w:rsid w:val="00C252A6"/>
    <w:pPr>
      <w:spacing w:after="0" w:line="240" w:lineRule="auto"/>
      <w:jc w:val="left"/>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C252A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252A6"/>
    <w:rPr>
      <w:vertAlign w:val="superscript"/>
    </w:rPr>
  </w:style>
  <w:style w:type="paragraph" w:customStyle="1" w:styleId="Nagwekspisutreci1">
    <w:name w:val="Nagłówek spisu treści1"/>
    <w:basedOn w:val="Nagwek1"/>
    <w:next w:val="Normalny"/>
    <w:uiPriority w:val="39"/>
    <w:unhideWhenUsed/>
    <w:qFormat/>
    <w:rsid w:val="00C252A6"/>
  </w:style>
  <w:style w:type="paragraph" w:styleId="Spistreci1">
    <w:name w:val="toc 1"/>
    <w:basedOn w:val="Normalny"/>
    <w:next w:val="Normalny"/>
    <w:autoRedefine/>
    <w:uiPriority w:val="39"/>
    <w:unhideWhenUsed/>
    <w:rsid w:val="00C252A6"/>
    <w:pPr>
      <w:tabs>
        <w:tab w:val="right" w:leader="dot" w:pos="9063"/>
      </w:tabs>
      <w:spacing w:after="100" w:line="240" w:lineRule="auto"/>
      <w:jc w:val="both"/>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C252A6"/>
    <w:pPr>
      <w:spacing w:after="100" w:line="240" w:lineRule="auto"/>
      <w:ind w:left="200"/>
      <w:jc w:val="left"/>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C252A6"/>
    <w:pPr>
      <w:spacing w:before="100" w:after="100" w:line="240" w:lineRule="auto"/>
      <w:jc w:val="left"/>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252A6"/>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C252A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C252A6"/>
    <w:pPr>
      <w:spacing w:after="0" w:line="240" w:lineRule="auto"/>
      <w:ind w:left="720"/>
      <w:contextualSpacing/>
      <w:jc w:val="left"/>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C252A6"/>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C252A6"/>
    <w:pPr>
      <w:spacing w:after="0" w:line="240" w:lineRule="auto"/>
      <w:ind w:left="720"/>
      <w:contextualSpacing/>
      <w:jc w:val="left"/>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C252A6"/>
    <w:rPr>
      <w:rFonts w:cs="Times New Roman"/>
      <w:sz w:val="24"/>
      <w:szCs w:val="24"/>
      <w:lang w:val="pl-PL" w:eastAsia="pl-PL"/>
    </w:rPr>
  </w:style>
  <w:style w:type="paragraph" w:customStyle="1" w:styleId="Tekstpodstawowywcity1">
    <w:name w:val="Tekst podstawowy wcięty1"/>
    <w:basedOn w:val="Normalny"/>
    <w:link w:val="BodyTextIndentChar"/>
    <w:rsid w:val="00C252A6"/>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C252A6"/>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C252A6"/>
    <w:pPr>
      <w:spacing w:after="0" w:line="240" w:lineRule="auto"/>
      <w:ind w:left="284"/>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C252A6"/>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C252A6"/>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C252A6"/>
    <w:rPr>
      <w:rFonts w:ascii="Times New Roman" w:eastAsia="Times New Roman" w:hAnsi="Times New Roman" w:cs="Times New Roman"/>
      <w:lang w:eastAsia="pl-PL"/>
    </w:rPr>
  </w:style>
  <w:style w:type="paragraph" w:styleId="Tekstblokowy">
    <w:name w:val="Block Text"/>
    <w:basedOn w:val="Normalny"/>
    <w:rsid w:val="00C252A6"/>
    <w:pPr>
      <w:spacing w:after="0" w:line="264" w:lineRule="auto"/>
      <w:ind w:left="1080" w:right="113" w:hanging="1080"/>
      <w:jc w:val="left"/>
    </w:pPr>
    <w:rPr>
      <w:rFonts w:ascii="Times New Roman" w:eastAsia="Times New Roman" w:hAnsi="Times New Roman" w:cs="Times New Roman"/>
      <w:lang w:eastAsia="pl-PL"/>
    </w:rPr>
  </w:style>
  <w:style w:type="paragraph" w:styleId="NormalnyWeb">
    <w:name w:val="Normal (Web)"/>
    <w:basedOn w:val="Normalny"/>
    <w:uiPriority w:val="99"/>
    <w:rsid w:val="00C252A6"/>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C252A6"/>
    <w:rPr>
      <w:rFonts w:cs="Times New Roman"/>
    </w:rPr>
  </w:style>
  <w:style w:type="paragraph" w:styleId="Tekstprzypisudolnego">
    <w:name w:val="footnote text"/>
    <w:basedOn w:val="Normalny"/>
    <w:link w:val="TekstprzypisudolnegoZnak"/>
    <w:uiPriority w:val="99"/>
    <w:semiHidden/>
    <w:rsid w:val="00C252A6"/>
    <w:pPr>
      <w:spacing w:after="0" w:line="240" w:lineRule="auto"/>
      <w:jc w:val="left"/>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C252A6"/>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252A6"/>
    <w:rPr>
      <w:rFonts w:cs="Times New Roman"/>
      <w:vertAlign w:val="superscript"/>
    </w:rPr>
  </w:style>
  <w:style w:type="paragraph" w:customStyle="1" w:styleId="FR1">
    <w:name w:val="FR1"/>
    <w:rsid w:val="00C252A6"/>
    <w:pPr>
      <w:widowControl w:val="0"/>
      <w:autoSpaceDE w:val="0"/>
      <w:autoSpaceDN w:val="0"/>
      <w:adjustRightInd w:val="0"/>
      <w:spacing w:before="280" w:after="0"/>
      <w:ind w:left="800"/>
      <w:jc w:val="left"/>
    </w:pPr>
    <w:rPr>
      <w:rFonts w:ascii="Arial" w:eastAsia="Times New Roman" w:hAnsi="Arial" w:cs="Arial"/>
      <w:b/>
      <w:bCs/>
      <w:sz w:val="20"/>
      <w:szCs w:val="20"/>
      <w:lang w:eastAsia="pl-PL"/>
    </w:rPr>
  </w:style>
  <w:style w:type="character" w:styleId="UyteHipercze">
    <w:name w:val="FollowedHyperlink"/>
    <w:uiPriority w:val="99"/>
    <w:rsid w:val="00C252A6"/>
    <w:rPr>
      <w:rFonts w:cs="Times New Roman"/>
      <w:color w:val="800080"/>
      <w:u w:val="single"/>
    </w:rPr>
  </w:style>
  <w:style w:type="character" w:customStyle="1" w:styleId="dane1">
    <w:name w:val="dane1"/>
    <w:rsid w:val="00C252A6"/>
    <w:rPr>
      <w:rFonts w:cs="Times New Roman"/>
      <w:color w:val="0000CD"/>
    </w:rPr>
  </w:style>
  <w:style w:type="paragraph" w:customStyle="1" w:styleId="Tekstumowy">
    <w:name w:val="Tekst umowy"/>
    <w:basedOn w:val="Tekstpodstawowy3"/>
    <w:autoRedefine/>
    <w:uiPriority w:val="99"/>
    <w:rsid w:val="00C252A6"/>
    <w:pPr>
      <w:numPr>
        <w:numId w:val="20"/>
      </w:numPr>
      <w:tabs>
        <w:tab w:val="clear" w:pos="819"/>
      </w:tabs>
      <w:ind w:left="0" w:firstLine="0"/>
    </w:pPr>
  </w:style>
  <w:style w:type="paragraph" w:customStyle="1" w:styleId="Domylnie">
    <w:name w:val="Domyślnie"/>
    <w:rsid w:val="00C252A6"/>
    <w:pPr>
      <w:widowControl w:val="0"/>
      <w:autoSpaceDN w:val="0"/>
      <w:adjustRightInd w:val="0"/>
      <w:spacing w:after="0"/>
      <w:jc w:val="left"/>
    </w:pPr>
    <w:rPr>
      <w:rFonts w:ascii="Thorndale" w:eastAsia="Times New Roman" w:hAnsi="Thorndale" w:cs="Thorndale"/>
      <w:color w:val="000000"/>
      <w:sz w:val="24"/>
      <w:szCs w:val="24"/>
      <w:lang w:eastAsia="pl-PL"/>
    </w:rPr>
  </w:style>
  <w:style w:type="paragraph" w:styleId="Tytu">
    <w:name w:val="Title"/>
    <w:basedOn w:val="Normalny"/>
    <w:link w:val="TytuZnak"/>
    <w:qFormat/>
    <w:rsid w:val="00C252A6"/>
    <w:pPr>
      <w:spacing w:after="120" w:line="240" w:lineRule="auto"/>
      <w:ind w:left="567"/>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C252A6"/>
    <w:rPr>
      <w:rFonts w:ascii="Times New Roman" w:eastAsia="Times New Roman" w:hAnsi="Times New Roman" w:cs="Times New Roman"/>
      <w:sz w:val="24"/>
      <w:szCs w:val="24"/>
      <w:lang w:eastAsia="pl-PL"/>
    </w:rPr>
  </w:style>
  <w:style w:type="table" w:styleId="Tabela-Siatka">
    <w:name w:val="Table Grid"/>
    <w:basedOn w:val="Standardowy"/>
    <w:uiPriority w:val="99"/>
    <w:rsid w:val="00C252A6"/>
    <w:pPr>
      <w:spacing w:after="0"/>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C252A6"/>
    <w:pPr>
      <w:spacing w:after="0" w:line="240" w:lineRule="auto"/>
      <w:ind w:left="720"/>
      <w:contextualSpacing/>
      <w:jc w:val="left"/>
    </w:pPr>
    <w:rPr>
      <w:rFonts w:ascii="Times New Roman" w:eastAsia="Times New Roman" w:hAnsi="Times New Roman" w:cs="Times New Roman"/>
      <w:sz w:val="20"/>
      <w:szCs w:val="20"/>
      <w:lang w:eastAsia="pl-PL"/>
    </w:rPr>
  </w:style>
  <w:style w:type="character" w:styleId="Pogrubienie">
    <w:name w:val="Strong"/>
    <w:uiPriority w:val="22"/>
    <w:qFormat/>
    <w:rsid w:val="00C252A6"/>
    <w:rPr>
      <w:rFonts w:cs="Times New Roman"/>
      <w:b/>
      <w:bCs/>
    </w:rPr>
  </w:style>
  <w:style w:type="paragraph" w:customStyle="1" w:styleId="center">
    <w:name w:val="center"/>
    <w:basedOn w:val="Normalny"/>
    <w:rsid w:val="00C252A6"/>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C252A6"/>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C252A6"/>
    <w:rPr>
      <w:rFonts w:ascii="Times New Roman" w:eastAsia="Times New Roman" w:hAnsi="Times New Roman" w:cs="Times New Roman"/>
      <w:sz w:val="24"/>
      <w:szCs w:val="24"/>
      <w:lang w:eastAsia="pl-PL"/>
    </w:rPr>
  </w:style>
  <w:style w:type="paragraph" w:customStyle="1" w:styleId="Akapitzlist2">
    <w:name w:val="Akapit z listą2"/>
    <w:basedOn w:val="Normalny"/>
    <w:rsid w:val="00C252A6"/>
    <w:pPr>
      <w:suppressAutoHyphens/>
      <w:spacing w:after="0" w:line="240" w:lineRule="auto"/>
      <w:ind w:left="708"/>
      <w:jc w:val="left"/>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C252A6"/>
    <w:pPr>
      <w:widowControl w:val="0"/>
      <w:overflowPunct w:val="0"/>
      <w:autoSpaceDE w:val="0"/>
      <w:autoSpaceDN w:val="0"/>
      <w:adjustRightInd w:val="0"/>
      <w:spacing w:after="0" w:line="360" w:lineRule="atLeast"/>
    </w:pPr>
    <w:rPr>
      <w:rFonts w:ascii="Times New Roman" w:eastAsia="Times New Roman" w:hAnsi="Times New Roman" w:cs="Times New Roman"/>
      <w:sz w:val="28"/>
      <w:szCs w:val="20"/>
      <w:lang w:eastAsia="pl-PL"/>
    </w:rPr>
  </w:style>
  <w:style w:type="paragraph" w:customStyle="1" w:styleId="Indeks">
    <w:name w:val="Indeks"/>
    <w:basedOn w:val="Normalny"/>
    <w:rsid w:val="00C252A6"/>
    <w:pPr>
      <w:suppressLineNumbers/>
      <w:suppressAutoHyphens/>
      <w:spacing w:after="0" w:line="240" w:lineRule="auto"/>
      <w:jc w:val="left"/>
    </w:pPr>
    <w:rPr>
      <w:rFonts w:ascii="Times New Roman" w:eastAsia="Times New Roman" w:hAnsi="Times New Roman" w:cs="Tahoma"/>
      <w:sz w:val="20"/>
      <w:szCs w:val="20"/>
      <w:lang w:eastAsia="ar-SA"/>
    </w:rPr>
  </w:style>
  <w:style w:type="paragraph" w:customStyle="1" w:styleId="Nagwektabeli">
    <w:name w:val="Nagłówek tabeli"/>
    <w:basedOn w:val="Normalny"/>
    <w:rsid w:val="00C252A6"/>
    <w:pPr>
      <w:suppressLineNumbers/>
      <w:suppressAutoHyphens/>
      <w:spacing w:after="0" w:line="240" w:lineRule="auto"/>
    </w:pPr>
    <w:rPr>
      <w:rFonts w:ascii="Times New Roman" w:eastAsia="Times New Roman" w:hAnsi="Times New Roman" w:cs="Times New Roman"/>
      <w:b/>
      <w:bCs/>
      <w:sz w:val="20"/>
      <w:szCs w:val="20"/>
      <w:lang w:eastAsia="ar-SA"/>
    </w:rPr>
  </w:style>
  <w:style w:type="character" w:customStyle="1" w:styleId="ZnakZnak10">
    <w:name w:val="Znak Znak10"/>
    <w:locked/>
    <w:rsid w:val="00C252A6"/>
    <w:rPr>
      <w:rFonts w:ascii="Univers Condensed" w:hAnsi="Univers Condensed" w:cs="Times New Roman"/>
      <w:sz w:val="24"/>
      <w:lang w:val="pl-PL" w:eastAsia="pl-PL" w:bidi="ar-SA"/>
    </w:rPr>
  </w:style>
  <w:style w:type="paragraph" w:customStyle="1" w:styleId="Zawartotabeli">
    <w:name w:val="Zawartość tabeli"/>
    <w:basedOn w:val="Normalny"/>
    <w:rsid w:val="00C252A6"/>
    <w:pPr>
      <w:suppressLineNumbers/>
      <w:suppressAutoHyphens/>
      <w:spacing w:after="0" w:line="240" w:lineRule="auto"/>
      <w:jc w:val="left"/>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C252A6"/>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C252A6"/>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C252A6"/>
    <w:pPr>
      <w:spacing w:after="0"/>
      <w:jc w:val="left"/>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C252A6"/>
    <w:pPr>
      <w:spacing w:after="0" w:line="240" w:lineRule="auto"/>
      <w:ind w:left="720"/>
      <w:contextualSpacing/>
      <w:jc w:val="left"/>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C252A6"/>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C252A6"/>
    <w:pPr>
      <w:spacing w:after="0" w:line="240" w:lineRule="auto"/>
      <w:jc w:val="left"/>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C252A6"/>
    <w:pPr>
      <w:widowControl w:val="0"/>
      <w:spacing w:after="0" w:line="240" w:lineRule="auto"/>
      <w:jc w:val="left"/>
    </w:pPr>
    <w:rPr>
      <w:rFonts w:ascii="Times New Roman" w:eastAsia="Times New Roman" w:hAnsi="Times New Roman" w:cs="Times New Roman"/>
      <w:b/>
      <w:sz w:val="24"/>
      <w:lang w:eastAsia="en-GB"/>
    </w:rPr>
  </w:style>
  <w:style w:type="character" w:customStyle="1" w:styleId="NormalBoldChar">
    <w:name w:val="NormalBold Char"/>
    <w:link w:val="NormalBold"/>
    <w:locked/>
    <w:rsid w:val="00C252A6"/>
    <w:rPr>
      <w:rFonts w:ascii="Times New Roman" w:eastAsia="Times New Roman" w:hAnsi="Times New Roman" w:cs="Times New Roman"/>
      <w:b/>
      <w:sz w:val="24"/>
      <w:lang w:eastAsia="en-GB"/>
    </w:rPr>
  </w:style>
  <w:style w:type="character" w:customStyle="1" w:styleId="DeltaViewInsertion">
    <w:name w:val="DeltaView Insertion"/>
    <w:rsid w:val="00C252A6"/>
    <w:rPr>
      <w:b/>
      <w:i/>
      <w:spacing w:val="0"/>
    </w:rPr>
  </w:style>
  <w:style w:type="paragraph" w:customStyle="1" w:styleId="Text1">
    <w:name w:val="Text 1"/>
    <w:basedOn w:val="Normalny"/>
    <w:rsid w:val="00C252A6"/>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C252A6"/>
    <w:pPr>
      <w:spacing w:before="120" w:after="120" w:line="240" w:lineRule="auto"/>
      <w:jc w:val="left"/>
    </w:pPr>
    <w:rPr>
      <w:rFonts w:ascii="Times New Roman" w:eastAsia="Calibri" w:hAnsi="Times New Roman" w:cs="Times New Roman"/>
      <w:sz w:val="24"/>
      <w:lang w:eastAsia="en-GB"/>
    </w:rPr>
  </w:style>
  <w:style w:type="paragraph" w:customStyle="1" w:styleId="Tiret0">
    <w:name w:val="Tiret 0"/>
    <w:basedOn w:val="Normalny"/>
    <w:rsid w:val="00C252A6"/>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C252A6"/>
    <w:pPr>
      <w:numPr>
        <w:numId w:val="22"/>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C252A6"/>
    <w:pPr>
      <w:numPr>
        <w:numId w:val="2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C252A6"/>
    <w:pPr>
      <w:numPr>
        <w:ilvl w:val="1"/>
        <w:numId w:val="2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C252A6"/>
    <w:pPr>
      <w:numPr>
        <w:ilvl w:val="2"/>
        <w:numId w:val="2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C252A6"/>
    <w:pPr>
      <w:numPr>
        <w:ilvl w:val="3"/>
        <w:numId w:val="23"/>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C252A6"/>
    <w:pPr>
      <w:keepNext/>
      <w:spacing w:before="120" w:after="360" w:line="240" w:lineRule="auto"/>
    </w:pPr>
    <w:rPr>
      <w:rFonts w:ascii="Times New Roman" w:eastAsia="Calibri" w:hAnsi="Times New Roman" w:cs="Times New Roman"/>
      <w:b/>
      <w:sz w:val="32"/>
      <w:lang w:eastAsia="en-GB"/>
    </w:rPr>
  </w:style>
  <w:style w:type="paragraph" w:customStyle="1" w:styleId="SectionTitle">
    <w:name w:val="SectionTitle"/>
    <w:basedOn w:val="Normalny"/>
    <w:next w:val="Nagwek1"/>
    <w:rsid w:val="00C252A6"/>
    <w:pPr>
      <w:keepNext/>
      <w:spacing w:before="120" w:after="360" w:line="240" w:lineRule="auto"/>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C252A6"/>
    <w:pPr>
      <w:spacing w:before="120" w:after="120" w:line="240" w:lineRule="auto"/>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C252A6"/>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C252A6"/>
    <w:rPr>
      <w:rFonts w:cs="Arial"/>
      <w:color w:val="404040"/>
      <w:sz w:val="18"/>
      <w:szCs w:val="20"/>
      <w:lang w:val="en-GB"/>
    </w:rPr>
  </w:style>
  <w:style w:type="paragraph" w:styleId="Lista">
    <w:name w:val="List"/>
    <w:basedOn w:val="Normalny"/>
    <w:uiPriority w:val="99"/>
    <w:unhideWhenUsed/>
    <w:rsid w:val="00C252A6"/>
    <w:pPr>
      <w:spacing w:after="0" w:line="240" w:lineRule="auto"/>
      <w:ind w:left="283" w:hanging="283"/>
      <w:contextualSpacing/>
      <w:jc w:val="left"/>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C252A6"/>
    <w:pPr>
      <w:spacing w:after="0" w:line="240" w:lineRule="auto"/>
      <w:ind w:left="566" w:hanging="283"/>
      <w:contextualSpacing/>
      <w:jc w:val="left"/>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C252A6"/>
    <w:pPr>
      <w:spacing w:after="0" w:line="240" w:lineRule="auto"/>
      <w:ind w:left="849" w:hanging="283"/>
      <w:contextualSpacing/>
      <w:jc w:val="left"/>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C252A6"/>
    <w:pPr>
      <w:spacing w:after="0" w:line="240" w:lineRule="auto"/>
      <w:ind w:left="1132" w:hanging="283"/>
      <w:contextualSpacing/>
      <w:jc w:val="left"/>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C252A6"/>
    <w:pPr>
      <w:spacing w:after="0" w:line="240" w:lineRule="auto"/>
      <w:ind w:left="1415" w:hanging="283"/>
      <w:contextualSpacing/>
      <w:jc w:val="left"/>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C252A6"/>
    <w:pPr>
      <w:numPr>
        <w:numId w:val="24"/>
      </w:numPr>
      <w:spacing w:after="0" w:line="240" w:lineRule="auto"/>
      <w:contextualSpacing/>
      <w:jc w:val="left"/>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C252A6"/>
    <w:pPr>
      <w:numPr>
        <w:numId w:val="25"/>
      </w:numPr>
      <w:spacing w:after="0" w:line="240" w:lineRule="auto"/>
      <w:contextualSpacing/>
      <w:jc w:val="left"/>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C252A6"/>
    <w:pPr>
      <w:numPr>
        <w:numId w:val="26"/>
      </w:numPr>
      <w:spacing w:after="0" w:line="240" w:lineRule="auto"/>
      <w:contextualSpacing/>
      <w:jc w:val="left"/>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C252A6"/>
    <w:pPr>
      <w:numPr>
        <w:numId w:val="27"/>
      </w:numPr>
      <w:spacing w:after="0" w:line="240" w:lineRule="auto"/>
      <w:contextualSpacing/>
      <w:jc w:val="left"/>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C252A6"/>
    <w:pPr>
      <w:numPr>
        <w:numId w:val="28"/>
      </w:numPr>
      <w:spacing w:after="0" w:line="240" w:lineRule="auto"/>
      <w:contextualSpacing/>
      <w:jc w:val="left"/>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C252A6"/>
    <w:pPr>
      <w:spacing w:after="120" w:line="240" w:lineRule="auto"/>
      <w:ind w:left="283"/>
      <w:contextualSpacing/>
      <w:jc w:val="left"/>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C252A6"/>
    <w:pPr>
      <w:spacing w:after="120" w:line="240" w:lineRule="auto"/>
      <w:ind w:left="566"/>
      <w:contextualSpacing/>
      <w:jc w:val="left"/>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C252A6"/>
    <w:pPr>
      <w:ind w:firstLine="210"/>
    </w:pPr>
  </w:style>
  <w:style w:type="character" w:customStyle="1" w:styleId="TekstpodstawowyzwciciemZnak">
    <w:name w:val="Tekst podstawowy z wcięciem Znak"/>
    <w:basedOn w:val="TekstpodstawowyZnak"/>
    <w:link w:val="Tekstpodstawowyzwciciem"/>
    <w:uiPriority w:val="99"/>
    <w:rsid w:val="00C252A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C252A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C252A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C252A6"/>
    <w:pPr>
      <w:spacing w:after="0" w:line="240" w:lineRule="auto"/>
      <w:ind w:left="720"/>
      <w:jc w:val="left"/>
    </w:pPr>
    <w:rPr>
      <w:rFonts w:ascii="Times New Roman" w:eastAsia="Calibri" w:hAnsi="Times New Roman" w:cs="Times New Roman"/>
      <w:sz w:val="20"/>
      <w:szCs w:val="20"/>
      <w:lang w:eastAsia="pl-PL"/>
    </w:rPr>
  </w:style>
  <w:style w:type="paragraph" w:customStyle="1" w:styleId="oddzialadres">
    <w:name w:val="oddzial_adres"/>
    <w:basedOn w:val="Normalny"/>
    <w:rsid w:val="00C252A6"/>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C252A6"/>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C252A6"/>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C252A6"/>
    <w:rPr>
      <w:rFonts w:ascii="Calibri" w:hAnsi="Calibri" w:cs="Calibri"/>
      <w:color w:val="000000"/>
      <w:sz w:val="18"/>
      <w:szCs w:val="18"/>
    </w:rPr>
  </w:style>
  <w:style w:type="table" w:customStyle="1" w:styleId="Tabela-Siatka2">
    <w:name w:val="Tabela - Siatka2"/>
    <w:basedOn w:val="Standardowy"/>
    <w:next w:val="Tabela-Siatka"/>
    <w:uiPriority w:val="59"/>
    <w:rsid w:val="00C252A6"/>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C252A6"/>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C252A6"/>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C252A6"/>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C252A6"/>
    <w:pPr>
      <w:spacing w:after="0" w:line="240" w:lineRule="auto"/>
      <w:ind w:left="720"/>
      <w:jc w:val="left"/>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C252A6"/>
    <w:pPr>
      <w:spacing w:before="100" w:beforeAutospacing="1" w:after="100" w:afterAutospacing="1" w:line="240" w:lineRule="auto"/>
      <w:jc w:val="left"/>
    </w:pPr>
    <w:rPr>
      <w:rFonts w:ascii="Times New Roman" w:eastAsia="Calibri" w:hAnsi="Times New Roman" w:cs="Times New Roman"/>
      <w:sz w:val="24"/>
      <w:szCs w:val="24"/>
      <w:lang w:eastAsia="pl-PL"/>
    </w:rPr>
  </w:style>
  <w:style w:type="paragraph" w:customStyle="1" w:styleId="Standarduser">
    <w:name w:val="Standard (user)"/>
    <w:basedOn w:val="Normalny"/>
    <w:rsid w:val="00C252A6"/>
    <w:pPr>
      <w:suppressAutoHyphens/>
      <w:autoSpaceDN w:val="0"/>
      <w:spacing w:after="0" w:line="240" w:lineRule="auto"/>
      <w:jc w:val="left"/>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C252A6"/>
    <w:pPr>
      <w:spacing w:after="100" w:line="240" w:lineRule="auto"/>
      <w:ind w:left="400"/>
      <w:jc w:val="left"/>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C252A6"/>
    <w:pPr>
      <w:spacing w:before="100" w:beforeAutospacing="1" w:after="100" w:afterAutospacing="1" w:line="240" w:lineRule="auto"/>
      <w:jc w:val="left"/>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C252A6"/>
    <w:pPr>
      <w:spacing w:after="0" w:line="240" w:lineRule="auto"/>
      <w:jc w:val="left"/>
    </w:pPr>
    <w:rPr>
      <w:rFonts w:ascii="Times New Roman" w:eastAsia="Times New Roman" w:hAnsi="Times New Roman" w:cs="Times New Roman"/>
      <w:sz w:val="24"/>
      <w:szCs w:val="24"/>
      <w:lang w:eastAsia="pl-PL"/>
    </w:rPr>
  </w:style>
  <w:style w:type="paragraph" w:styleId="Bezodstpw">
    <w:name w:val="No Spacing"/>
    <w:uiPriority w:val="1"/>
    <w:qFormat/>
    <w:rsid w:val="00C252A6"/>
    <w:pPr>
      <w:widowControl w:val="0"/>
      <w:adjustRightInd w:val="0"/>
      <w:spacing w:after="0"/>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C252A6"/>
    <w:pPr>
      <w:numPr>
        <w:numId w:val="32"/>
      </w:numPr>
      <w:spacing w:after="0" w:line="240" w:lineRule="auto"/>
      <w:ind w:left="0" w:firstLine="0"/>
      <w:jc w:val="left"/>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C252A6"/>
    <w:pPr>
      <w:spacing w:after="100" w:line="240" w:lineRule="auto"/>
      <w:ind w:left="600"/>
      <w:jc w:val="left"/>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C252A6"/>
    <w:pPr>
      <w:spacing w:after="100" w:line="240" w:lineRule="auto"/>
      <w:ind w:left="800"/>
      <w:jc w:val="left"/>
    </w:pPr>
    <w:rPr>
      <w:rFonts w:ascii="Times New Roman" w:eastAsia="Times New Roman" w:hAnsi="Times New Roman" w:cs="Times New Roman"/>
      <w:sz w:val="20"/>
      <w:szCs w:val="20"/>
      <w:lang w:eastAsia="pl-PL"/>
    </w:rPr>
  </w:style>
  <w:style w:type="character" w:styleId="Tekstzastpczy">
    <w:name w:val="Placeholder Text"/>
    <w:basedOn w:val="Domylnaczcionkaakapitu"/>
    <w:uiPriority w:val="99"/>
    <w:semiHidden/>
    <w:rsid w:val="00C252A6"/>
    <w:rPr>
      <w:color w:val="808080"/>
    </w:rPr>
  </w:style>
  <w:style w:type="character" w:customStyle="1" w:styleId="A2">
    <w:name w:val="A2"/>
    <w:basedOn w:val="Domylnaczcionkaakapitu"/>
    <w:uiPriority w:val="99"/>
    <w:rsid w:val="00C252A6"/>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C252A6"/>
    <w:pPr>
      <w:spacing w:after="0" w:line="240" w:lineRule="auto"/>
      <w:jc w:val="left"/>
    </w:pPr>
    <w:rPr>
      <w:rFonts w:ascii="Arial" w:hAnsi="Arial" w:cs="Arial"/>
      <w:sz w:val="20"/>
      <w:szCs w:val="20"/>
    </w:rPr>
  </w:style>
  <w:style w:type="character" w:customStyle="1" w:styleId="ZwykytekstZnak">
    <w:name w:val="Zwykły tekst Znak"/>
    <w:basedOn w:val="Domylnaczcionkaakapitu"/>
    <w:link w:val="Zwykytekst1"/>
    <w:uiPriority w:val="99"/>
    <w:semiHidden/>
    <w:rsid w:val="00C252A6"/>
    <w:rPr>
      <w:rFonts w:ascii="Arial" w:hAnsi="Arial" w:cs="Arial"/>
      <w:sz w:val="20"/>
      <w:szCs w:val="20"/>
    </w:rPr>
  </w:style>
  <w:style w:type="table" w:customStyle="1" w:styleId="Zwykatabela31">
    <w:name w:val="Zwykła tabela 31"/>
    <w:basedOn w:val="Standardowy"/>
    <w:uiPriority w:val="43"/>
    <w:rsid w:val="00C252A6"/>
    <w:pPr>
      <w:spacing w:after="0"/>
      <w:jc w:val="left"/>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C252A6"/>
    <w:pPr>
      <w:spacing w:after="0"/>
      <w:jc w:val="left"/>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atka4">
    <w:name w:val="Tabela - Siatka4"/>
    <w:basedOn w:val="Standardowy"/>
    <w:next w:val="Tabela-Siatka"/>
    <w:uiPriority w:val="59"/>
    <w:rsid w:val="00C252A6"/>
    <w:pPr>
      <w:spacing w:after="0"/>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basedOn w:val="Domylnaczcionkaakapitu"/>
    <w:uiPriority w:val="9"/>
    <w:rsid w:val="00C252A6"/>
    <w:rPr>
      <w:rFonts w:asciiTheme="majorHAnsi" w:eastAsiaTheme="majorEastAsia" w:hAnsiTheme="majorHAnsi" w:cstheme="majorBidi"/>
      <w:b/>
      <w:bCs/>
      <w:color w:val="365F91" w:themeColor="accent1" w:themeShade="BF"/>
      <w:sz w:val="28"/>
      <w:szCs w:val="28"/>
    </w:rPr>
  </w:style>
  <w:style w:type="character" w:customStyle="1" w:styleId="Nagwek3Znak1">
    <w:name w:val="Nagłówek 3 Znak1"/>
    <w:basedOn w:val="Domylnaczcionkaakapitu"/>
    <w:uiPriority w:val="9"/>
    <w:semiHidden/>
    <w:rsid w:val="00C252A6"/>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C252A6"/>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C252A6"/>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C252A6"/>
    <w:rPr>
      <w:rFonts w:ascii="Consolas" w:hAnsi="Consolas"/>
      <w:sz w:val="21"/>
      <w:szCs w:val="21"/>
    </w:rPr>
  </w:style>
  <w:style w:type="table" w:customStyle="1" w:styleId="Tabela-Siatka5">
    <w:name w:val="Tabela - Siatka5"/>
    <w:basedOn w:val="Standardowy"/>
    <w:next w:val="Tabela-Siatka"/>
    <w:uiPriority w:val="59"/>
    <w:rsid w:val="005C4223"/>
    <w:pPr>
      <w:spacing w:after="0"/>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sef.zal@pgg.pl"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1.emf"/><Relationship Id="rId23" Type="http://schemas.microsoft.com/office/2016/09/relationships/commentsIds" Target="commentsIds.xml"/><Relationship Id="rId10" Type="http://schemas.openxmlformats.org/officeDocument/2006/relationships/hyperlink" Target="http://www.orlen.pl/PL/DlaBiznesu/HurtoweCenyPaliw/Strony/default.aspx" TargetMode="External"/><Relationship Id="rId4" Type="http://schemas.microsoft.com/office/2007/relationships/stylesWithEffects" Target="stylesWithEffects.xml"/><Relationship Id="rId9" Type="http://schemas.openxmlformats.org/officeDocument/2006/relationships/hyperlink" Target="https://www.pgg.pl/strefa-korporacyjna/dostawcy/profil-nabywcy/przetargi" TargetMode="External"/><Relationship Id="rId14" Type="http://schemas.openxmlformats.org/officeDocument/2006/relationships/hyperlink" Target="http://www.pgg.pl" TargetMode="External"/><Relationship Id="rId22"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4DC54-A24B-4992-8134-546B47FB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70</Pages>
  <Words>21836</Words>
  <Characters>131019</Characters>
  <Application>Microsoft Office Word</Application>
  <DocSecurity>0</DocSecurity>
  <Lines>1091</Lines>
  <Paragraphs>305</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152550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Iwona Kowolik</cp:lastModifiedBy>
  <cp:revision>39</cp:revision>
  <cp:lastPrinted>2026-04-13T05:35:00Z</cp:lastPrinted>
  <dcterms:created xsi:type="dcterms:W3CDTF">2026-05-18T10:24:00Z</dcterms:created>
  <dcterms:modified xsi:type="dcterms:W3CDTF">2026-05-21T07:02:00Z</dcterms:modified>
</cp:coreProperties>
</file>